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4E9" w:rsidRDefault="006E1E90">
      <w:pPr>
        <w:spacing w:before="61" w:line="322" w:lineRule="exact"/>
        <w:ind w:left="2622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3504E9" w:rsidRDefault="006E1E90">
      <w:pPr>
        <w:spacing w:line="408" w:lineRule="auto"/>
        <w:ind w:left="24" w:right="1623" w:firstLine="2607"/>
        <w:rPr>
          <w:b/>
          <w:sz w:val="28"/>
        </w:rPr>
      </w:pPr>
      <w:r>
        <w:rPr>
          <w:b/>
          <w:spacing w:val="-2"/>
          <w:sz w:val="28"/>
        </w:rPr>
        <w:t>«Правовое регулирование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 xml:space="preserve">бизнеса» </w:t>
      </w:r>
      <w:r>
        <w:rPr>
          <w:b/>
          <w:sz w:val="28"/>
        </w:rPr>
        <w:t>Задания закрытого типа</w:t>
      </w:r>
    </w:p>
    <w:p w:rsidR="003504E9" w:rsidRDefault="006E1E90" w:rsidP="009B5263">
      <w:pPr>
        <w:spacing w:before="105"/>
        <w:ind w:left="567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выбор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правильного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EB2377" w:rsidRPr="00EB2377" w:rsidRDefault="00EB2377" w:rsidP="00EB2377">
      <w:pPr>
        <w:tabs>
          <w:tab w:val="left" w:pos="872"/>
          <w:tab w:val="left" w:pos="874"/>
        </w:tabs>
        <w:spacing w:before="312"/>
        <w:ind w:left="514" w:right="1429"/>
        <w:rPr>
          <w:sz w:val="28"/>
        </w:rPr>
      </w:pPr>
      <w:r w:rsidRPr="00EB2377">
        <w:rPr>
          <w:i/>
          <w:sz w:val="28"/>
        </w:rPr>
        <w:t>Выберите один правильный ответ.</w:t>
      </w:r>
    </w:p>
    <w:p w:rsidR="00EB2377" w:rsidRPr="003B12A7" w:rsidRDefault="006E1E90" w:rsidP="00353236">
      <w:pPr>
        <w:pStyle w:val="a4"/>
        <w:numPr>
          <w:ilvl w:val="0"/>
          <w:numId w:val="7"/>
        </w:numPr>
        <w:tabs>
          <w:tab w:val="left" w:pos="851"/>
        </w:tabs>
        <w:spacing w:before="312"/>
        <w:ind w:left="567" w:right="1429" w:firstLine="0"/>
        <w:jc w:val="left"/>
        <w:rPr>
          <w:sz w:val="28"/>
        </w:rPr>
      </w:pPr>
      <w:r w:rsidRPr="003B12A7">
        <w:rPr>
          <w:sz w:val="28"/>
        </w:rPr>
        <w:t>Какая</w:t>
      </w:r>
      <w:r w:rsidRPr="003B12A7">
        <w:rPr>
          <w:spacing w:val="-18"/>
          <w:sz w:val="28"/>
        </w:rPr>
        <w:t xml:space="preserve"> </w:t>
      </w:r>
      <w:r w:rsidRPr="003B12A7">
        <w:rPr>
          <w:sz w:val="28"/>
        </w:rPr>
        <w:t>основная</w:t>
      </w:r>
      <w:r w:rsidRPr="003B12A7">
        <w:rPr>
          <w:spacing w:val="-16"/>
          <w:sz w:val="28"/>
        </w:rPr>
        <w:t xml:space="preserve"> </w:t>
      </w:r>
      <w:r w:rsidRPr="003B12A7">
        <w:rPr>
          <w:sz w:val="28"/>
        </w:rPr>
        <w:t>цель</w:t>
      </w:r>
      <w:r w:rsidRPr="003B12A7">
        <w:rPr>
          <w:spacing w:val="-18"/>
          <w:sz w:val="28"/>
        </w:rPr>
        <w:t xml:space="preserve"> </w:t>
      </w:r>
      <w:r w:rsidRPr="003B12A7">
        <w:rPr>
          <w:sz w:val="28"/>
        </w:rPr>
        <w:t>правового</w:t>
      </w:r>
      <w:r w:rsidRPr="003B12A7">
        <w:rPr>
          <w:spacing w:val="-15"/>
          <w:sz w:val="28"/>
        </w:rPr>
        <w:t xml:space="preserve"> </w:t>
      </w:r>
      <w:r w:rsidRPr="003B12A7">
        <w:rPr>
          <w:sz w:val="28"/>
        </w:rPr>
        <w:t>регулирования</w:t>
      </w:r>
      <w:r w:rsidRPr="003B12A7">
        <w:rPr>
          <w:spacing w:val="-14"/>
          <w:sz w:val="28"/>
        </w:rPr>
        <w:t xml:space="preserve"> </w:t>
      </w:r>
      <w:r w:rsidRPr="003B12A7">
        <w:rPr>
          <w:sz w:val="28"/>
        </w:rPr>
        <w:t>безопасности</w:t>
      </w:r>
      <w:r w:rsidRPr="003B12A7">
        <w:rPr>
          <w:spacing w:val="-15"/>
          <w:sz w:val="28"/>
        </w:rPr>
        <w:t xml:space="preserve"> </w:t>
      </w:r>
      <w:r w:rsidRPr="003B12A7">
        <w:rPr>
          <w:sz w:val="28"/>
        </w:rPr>
        <w:t xml:space="preserve">бизнеса? </w:t>
      </w:r>
    </w:p>
    <w:p w:rsidR="003504E9" w:rsidRPr="003B12A7" w:rsidRDefault="006E1E90" w:rsidP="00353236">
      <w:pPr>
        <w:pStyle w:val="a3"/>
        <w:ind w:left="567"/>
      </w:pPr>
      <w:r w:rsidRPr="003B12A7">
        <w:t>А)</w:t>
      </w:r>
      <w:r w:rsidRPr="003B12A7">
        <w:rPr>
          <w:spacing w:val="-18"/>
        </w:rPr>
        <w:t xml:space="preserve"> </w:t>
      </w:r>
      <w:r w:rsidRPr="003B12A7">
        <w:t>Максимизация</w:t>
      </w:r>
      <w:r w:rsidRPr="003B12A7">
        <w:rPr>
          <w:spacing w:val="-17"/>
        </w:rPr>
        <w:t xml:space="preserve"> </w:t>
      </w:r>
      <w:r w:rsidRPr="003B12A7">
        <w:t>прибыли</w:t>
      </w:r>
      <w:r w:rsidRPr="003B12A7">
        <w:rPr>
          <w:spacing w:val="-18"/>
        </w:rPr>
        <w:t xml:space="preserve"> </w:t>
      </w:r>
      <w:r w:rsidRPr="003B12A7">
        <w:rPr>
          <w:spacing w:val="-2"/>
        </w:rPr>
        <w:t>предприятия.</w:t>
      </w:r>
    </w:p>
    <w:p w:rsidR="003504E9" w:rsidRPr="003B12A7" w:rsidRDefault="006E1E90" w:rsidP="003B12A7">
      <w:pPr>
        <w:pStyle w:val="a3"/>
        <w:spacing w:before="5" w:line="319" w:lineRule="exact"/>
        <w:ind w:left="567"/>
      </w:pPr>
      <w:r w:rsidRPr="003B12A7">
        <w:rPr>
          <w:spacing w:val="-2"/>
        </w:rPr>
        <w:t>Б)</w:t>
      </w:r>
      <w:r w:rsidRPr="003B12A7">
        <w:rPr>
          <w:spacing w:val="-10"/>
        </w:rPr>
        <w:t xml:space="preserve"> </w:t>
      </w:r>
      <w:r w:rsidRPr="003B12A7">
        <w:rPr>
          <w:spacing w:val="-2"/>
        </w:rPr>
        <w:t>Обеспечение</w:t>
      </w:r>
      <w:r w:rsidRPr="003B12A7">
        <w:rPr>
          <w:spacing w:val="-6"/>
        </w:rPr>
        <w:t xml:space="preserve"> </w:t>
      </w:r>
      <w:r w:rsidRPr="003B12A7">
        <w:rPr>
          <w:spacing w:val="-2"/>
        </w:rPr>
        <w:t>конкурентного</w:t>
      </w:r>
      <w:r w:rsidRPr="003B12A7">
        <w:rPr>
          <w:spacing w:val="-7"/>
        </w:rPr>
        <w:t xml:space="preserve"> </w:t>
      </w:r>
      <w:r w:rsidRPr="003B12A7">
        <w:rPr>
          <w:spacing w:val="-2"/>
        </w:rPr>
        <w:t>преимущества</w:t>
      </w:r>
      <w:r w:rsidRPr="003B12A7">
        <w:rPr>
          <w:spacing w:val="-6"/>
        </w:rPr>
        <w:t xml:space="preserve"> </w:t>
      </w:r>
      <w:r w:rsidRPr="003B12A7">
        <w:rPr>
          <w:spacing w:val="-2"/>
        </w:rPr>
        <w:t>на</w:t>
      </w:r>
      <w:r w:rsidRPr="003B12A7">
        <w:rPr>
          <w:spacing w:val="-7"/>
        </w:rPr>
        <w:t xml:space="preserve"> </w:t>
      </w:r>
      <w:r w:rsidRPr="003B12A7">
        <w:rPr>
          <w:spacing w:val="-2"/>
        </w:rPr>
        <w:t>рынке.</w:t>
      </w:r>
    </w:p>
    <w:p w:rsidR="003504E9" w:rsidRPr="003B12A7" w:rsidRDefault="006E1E90" w:rsidP="003B12A7">
      <w:pPr>
        <w:pStyle w:val="a3"/>
        <w:ind w:left="567"/>
      </w:pPr>
      <w:r w:rsidRPr="003B12A7">
        <w:t>В)</w:t>
      </w:r>
      <w:r w:rsidRPr="003B12A7">
        <w:rPr>
          <w:spacing w:val="34"/>
        </w:rPr>
        <w:t xml:space="preserve"> </w:t>
      </w:r>
      <w:r w:rsidRPr="003B12A7">
        <w:t>Защита</w:t>
      </w:r>
      <w:r w:rsidRPr="003B12A7">
        <w:rPr>
          <w:spacing w:val="36"/>
        </w:rPr>
        <w:t xml:space="preserve"> </w:t>
      </w:r>
      <w:r w:rsidRPr="003B12A7">
        <w:t>интересов</w:t>
      </w:r>
      <w:r w:rsidRPr="003B12A7">
        <w:rPr>
          <w:spacing w:val="34"/>
        </w:rPr>
        <w:t xml:space="preserve"> </w:t>
      </w:r>
      <w:r w:rsidRPr="003B12A7">
        <w:t>собственников</w:t>
      </w:r>
      <w:r w:rsidRPr="003B12A7">
        <w:rPr>
          <w:spacing w:val="35"/>
        </w:rPr>
        <w:t xml:space="preserve"> </w:t>
      </w:r>
      <w:r w:rsidRPr="003B12A7">
        <w:t>и</w:t>
      </w:r>
      <w:r w:rsidRPr="003B12A7">
        <w:rPr>
          <w:spacing w:val="39"/>
        </w:rPr>
        <w:t xml:space="preserve"> </w:t>
      </w:r>
      <w:r w:rsidRPr="003B12A7">
        <w:t>других заинтересованных</w:t>
      </w:r>
      <w:r w:rsidRPr="003B12A7">
        <w:rPr>
          <w:spacing w:val="33"/>
        </w:rPr>
        <w:t xml:space="preserve"> </w:t>
      </w:r>
      <w:r w:rsidRPr="003B12A7">
        <w:t>лиц,</w:t>
      </w:r>
      <w:r w:rsidRPr="003B12A7">
        <w:rPr>
          <w:spacing w:val="37"/>
        </w:rPr>
        <w:t xml:space="preserve"> </w:t>
      </w:r>
      <w:r w:rsidRPr="003B12A7">
        <w:t>а</w:t>
      </w:r>
      <w:r w:rsidRPr="003B12A7">
        <w:rPr>
          <w:spacing w:val="35"/>
        </w:rPr>
        <w:t xml:space="preserve"> </w:t>
      </w:r>
      <w:r w:rsidRPr="003B12A7">
        <w:t>также устойчивое развитие бизнеса.</w:t>
      </w:r>
    </w:p>
    <w:p w:rsidR="003504E9" w:rsidRPr="003B12A7" w:rsidRDefault="006E1E90" w:rsidP="003B12A7">
      <w:pPr>
        <w:pStyle w:val="a3"/>
        <w:ind w:left="567" w:right="4172"/>
      </w:pPr>
      <w:r w:rsidRPr="003B12A7">
        <w:rPr>
          <w:spacing w:val="-2"/>
        </w:rPr>
        <w:t>Г)</w:t>
      </w:r>
      <w:r w:rsidRPr="003B12A7">
        <w:rPr>
          <w:spacing w:val="-16"/>
        </w:rPr>
        <w:t xml:space="preserve"> </w:t>
      </w:r>
      <w:r w:rsidRPr="003B12A7">
        <w:rPr>
          <w:spacing w:val="-2"/>
        </w:rPr>
        <w:t>Упрощение</w:t>
      </w:r>
      <w:r w:rsidRPr="003B12A7">
        <w:rPr>
          <w:spacing w:val="-14"/>
        </w:rPr>
        <w:t xml:space="preserve"> </w:t>
      </w:r>
      <w:r w:rsidRPr="003B12A7">
        <w:rPr>
          <w:spacing w:val="-2"/>
        </w:rPr>
        <w:t>налогового</w:t>
      </w:r>
      <w:r w:rsidRPr="003B12A7">
        <w:rPr>
          <w:spacing w:val="-14"/>
        </w:rPr>
        <w:t xml:space="preserve"> </w:t>
      </w:r>
      <w:r w:rsidRPr="003B12A7">
        <w:rPr>
          <w:spacing w:val="-2"/>
        </w:rPr>
        <w:t xml:space="preserve">администрирования. </w:t>
      </w:r>
      <w:r w:rsidRPr="003B12A7">
        <w:t>Правильный ответ: В</w:t>
      </w:r>
    </w:p>
    <w:p w:rsidR="003504E9" w:rsidRPr="003B12A7" w:rsidRDefault="006E1E90" w:rsidP="003B12A7">
      <w:pPr>
        <w:pStyle w:val="a3"/>
        <w:ind w:left="567"/>
      </w:pPr>
      <w:r w:rsidRPr="003B12A7">
        <w:rPr>
          <w:spacing w:val="-4"/>
        </w:rPr>
        <w:t>Компетенции</w:t>
      </w:r>
      <w:r w:rsidRPr="003B12A7">
        <w:rPr>
          <w:spacing w:val="9"/>
        </w:rPr>
        <w:t xml:space="preserve"> </w:t>
      </w:r>
      <w:r w:rsidRPr="003B12A7">
        <w:rPr>
          <w:spacing w:val="-4"/>
        </w:rPr>
        <w:t>(индикаторы):</w:t>
      </w:r>
      <w:r w:rsidRPr="003B12A7">
        <w:rPr>
          <w:spacing w:val="8"/>
        </w:rPr>
        <w:t xml:space="preserve"> </w:t>
      </w:r>
      <w:r w:rsidRPr="003B12A7">
        <w:rPr>
          <w:spacing w:val="-4"/>
        </w:rPr>
        <w:t>УК-</w:t>
      </w:r>
      <w:r w:rsidRPr="003B12A7">
        <w:rPr>
          <w:spacing w:val="-10"/>
        </w:rPr>
        <w:t>1</w:t>
      </w:r>
      <w:bookmarkStart w:id="0" w:name="_GoBack"/>
      <w:bookmarkEnd w:id="0"/>
    </w:p>
    <w:p w:rsidR="003504E9" w:rsidRPr="003B12A7" w:rsidRDefault="003504E9" w:rsidP="003B12A7">
      <w:pPr>
        <w:pStyle w:val="a3"/>
        <w:ind w:left="567"/>
      </w:pPr>
    </w:p>
    <w:p w:rsidR="003504E9" w:rsidRPr="003B12A7" w:rsidRDefault="006E1E90" w:rsidP="00674958">
      <w:pPr>
        <w:pStyle w:val="a4"/>
        <w:numPr>
          <w:ilvl w:val="0"/>
          <w:numId w:val="7"/>
        </w:numPr>
        <w:tabs>
          <w:tab w:val="left" w:pos="851"/>
        </w:tabs>
        <w:spacing w:before="1"/>
        <w:ind w:left="567" w:right="271" w:firstLine="0"/>
        <w:jc w:val="left"/>
        <w:rPr>
          <w:sz w:val="28"/>
        </w:rPr>
      </w:pPr>
      <w:r w:rsidRPr="003B12A7">
        <w:rPr>
          <w:sz w:val="28"/>
        </w:rPr>
        <w:t>Какой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вид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ответственности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может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наступить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за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нарушение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требований</w:t>
      </w:r>
      <w:r w:rsidRPr="003B12A7">
        <w:rPr>
          <w:spacing w:val="40"/>
          <w:sz w:val="28"/>
        </w:rPr>
        <w:t xml:space="preserve"> </w:t>
      </w:r>
      <w:r w:rsidRPr="003B12A7">
        <w:rPr>
          <w:sz w:val="28"/>
        </w:rPr>
        <w:t>пожарной безопасности на предприятии?</w:t>
      </w:r>
    </w:p>
    <w:p w:rsidR="00353236" w:rsidRDefault="006E1E90" w:rsidP="003B12A7">
      <w:pPr>
        <w:pStyle w:val="a3"/>
        <w:spacing w:line="242" w:lineRule="auto"/>
        <w:ind w:left="567" w:right="5613"/>
      </w:pPr>
      <w:r w:rsidRPr="003B12A7">
        <w:t xml:space="preserve">А) Только гражданско-правовая. </w:t>
      </w:r>
    </w:p>
    <w:p w:rsidR="003504E9" w:rsidRPr="003B12A7" w:rsidRDefault="006E1E90" w:rsidP="003B12A7">
      <w:pPr>
        <w:pStyle w:val="a3"/>
        <w:spacing w:line="242" w:lineRule="auto"/>
        <w:ind w:left="567" w:right="5613"/>
      </w:pPr>
      <w:r w:rsidRPr="003B12A7">
        <w:t>Б) Только дисциплинарная.</w:t>
      </w:r>
    </w:p>
    <w:p w:rsidR="00353236" w:rsidRDefault="006E1E90" w:rsidP="003B12A7">
      <w:pPr>
        <w:pStyle w:val="a3"/>
        <w:ind w:left="567" w:right="2740"/>
        <w:rPr>
          <w:spacing w:val="-2"/>
        </w:rPr>
      </w:pPr>
      <w:r w:rsidRPr="003B12A7">
        <w:rPr>
          <w:spacing w:val="-2"/>
        </w:rPr>
        <w:t>В)</w:t>
      </w:r>
      <w:r w:rsidRPr="003B12A7">
        <w:rPr>
          <w:spacing w:val="-4"/>
        </w:rPr>
        <w:t xml:space="preserve"> </w:t>
      </w:r>
      <w:r w:rsidRPr="003B12A7">
        <w:rPr>
          <w:spacing w:val="-2"/>
        </w:rPr>
        <w:t>Административная, уголовная</w:t>
      </w:r>
      <w:r w:rsidRPr="003B12A7">
        <w:rPr>
          <w:spacing w:val="-5"/>
        </w:rPr>
        <w:t xml:space="preserve"> </w:t>
      </w:r>
      <w:r w:rsidRPr="003B12A7">
        <w:rPr>
          <w:spacing w:val="-2"/>
        </w:rPr>
        <w:t>и</w:t>
      </w:r>
      <w:r w:rsidRPr="003B12A7">
        <w:rPr>
          <w:spacing w:val="-8"/>
        </w:rPr>
        <w:t xml:space="preserve"> </w:t>
      </w:r>
      <w:r w:rsidRPr="003B12A7">
        <w:rPr>
          <w:spacing w:val="-2"/>
        </w:rPr>
        <w:t xml:space="preserve">гражданско-правовая. </w:t>
      </w:r>
    </w:p>
    <w:p w:rsidR="003504E9" w:rsidRPr="003B12A7" w:rsidRDefault="006E1E90" w:rsidP="003B12A7">
      <w:pPr>
        <w:pStyle w:val="a3"/>
        <w:ind w:left="567" w:right="2740"/>
      </w:pPr>
      <w:r w:rsidRPr="003B12A7">
        <w:t>Г) Только административная.</w:t>
      </w:r>
    </w:p>
    <w:p w:rsidR="003504E9" w:rsidRPr="003B12A7" w:rsidRDefault="006E1E90" w:rsidP="003B12A7">
      <w:pPr>
        <w:pStyle w:val="a3"/>
        <w:spacing w:line="320" w:lineRule="exact"/>
        <w:ind w:left="567"/>
      </w:pPr>
      <w:r w:rsidRPr="003B12A7">
        <w:rPr>
          <w:spacing w:val="-2"/>
        </w:rPr>
        <w:t>Правильный</w:t>
      </w:r>
      <w:r w:rsidRPr="003B12A7">
        <w:rPr>
          <w:spacing w:val="-6"/>
        </w:rPr>
        <w:t xml:space="preserve"> </w:t>
      </w:r>
      <w:r w:rsidRPr="003B12A7">
        <w:rPr>
          <w:spacing w:val="-2"/>
        </w:rPr>
        <w:t>ответ:</w:t>
      </w:r>
      <w:r w:rsidRPr="003B12A7">
        <w:rPr>
          <w:spacing w:val="-6"/>
        </w:rPr>
        <w:t xml:space="preserve"> </w:t>
      </w:r>
      <w:r w:rsidRPr="003B12A7">
        <w:rPr>
          <w:spacing w:val="-10"/>
        </w:rPr>
        <w:t>В</w:t>
      </w:r>
    </w:p>
    <w:p w:rsidR="003504E9" w:rsidRPr="003B12A7" w:rsidRDefault="006E1E90" w:rsidP="003B12A7">
      <w:pPr>
        <w:pStyle w:val="a3"/>
        <w:spacing w:line="320" w:lineRule="exact"/>
        <w:ind w:left="567"/>
      </w:pPr>
      <w:r w:rsidRPr="003B12A7">
        <w:rPr>
          <w:spacing w:val="-4"/>
        </w:rPr>
        <w:t>Компетенции</w:t>
      </w:r>
      <w:r w:rsidRPr="003B12A7">
        <w:rPr>
          <w:spacing w:val="12"/>
        </w:rPr>
        <w:t xml:space="preserve"> </w:t>
      </w:r>
      <w:r w:rsidRPr="003B12A7">
        <w:rPr>
          <w:spacing w:val="-4"/>
        </w:rPr>
        <w:t>(индикаторы):</w:t>
      </w:r>
      <w:r w:rsidRPr="003B12A7">
        <w:rPr>
          <w:spacing w:val="10"/>
        </w:rPr>
        <w:t xml:space="preserve"> </w:t>
      </w:r>
      <w:r w:rsidRPr="003B12A7">
        <w:rPr>
          <w:spacing w:val="-4"/>
        </w:rPr>
        <w:t>УК-</w:t>
      </w:r>
      <w:r w:rsidRPr="003B12A7">
        <w:rPr>
          <w:spacing w:val="-10"/>
        </w:rPr>
        <w:t>1</w:t>
      </w:r>
    </w:p>
    <w:p w:rsidR="003504E9" w:rsidRPr="003B12A7" w:rsidRDefault="006E1E90" w:rsidP="003B12A7">
      <w:pPr>
        <w:pStyle w:val="a4"/>
        <w:numPr>
          <w:ilvl w:val="0"/>
          <w:numId w:val="7"/>
        </w:numPr>
        <w:tabs>
          <w:tab w:val="left" w:pos="1083"/>
          <w:tab w:val="left" w:pos="2118"/>
          <w:tab w:val="left" w:pos="2694"/>
          <w:tab w:val="left" w:pos="4841"/>
          <w:tab w:val="left" w:pos="6550"/>
          <w:tab w:val="left" w:pos="7135"/>
          <w:tab w:val="left" w:pos="8653"/>
          <w:tab w:val="left" w:pos="9114"/>
        </w:tabs>
        <w:spacing w:before="314"/>
        <w:ind w:left="567" w:right="33" w:firstLine="0"/>
        <w:jc w:val="left"/>
        <w:rPr>
          <w:sz w:val="28"/>
        </w:rPr>
      </w:pPr>
      <w:r w:rsidRPr="003B12A7">
        <w:rPr>
          <w:spacing w:val="-2"/>
          <w:sz w:val="28"/>
        </w:rPr>
        <w:t>Какой</w:t>
      </w:r>
      <w:r w:rsidRPr="003B12A7">
        <w:rPr>
          <w:sz w:val="28"/>
        </w:rPr>
        <w:tab/>
      </w:r>
      <w:r w:rsidRPr="003B12A7">
        <w:rPr>
          <w:spacing w:val="-6"/>
          <w:sz w:val="28"/>
        </w:rPr>
        <w:t>из</w:t>
      </w:r>
      <w:r w:rsidRPr="003B12A7">
        <w:rPr>
          <w:sz w:val="28"/>
        </w:rPr>
        <w:tab/>
      </w:r>
      <w:r w:rsidRPr="003B12A7">
        <w:rPr>
          <w:spacing w:val="-2"/>
          <w:sz w:val="28"/>
        </w:rPr>
        <w:t>перечисленных</w:t>
      </w:r>
      <w:r w:rsidRPr="003B12A7">
        <w:rPr>
          <w:sz w:val="28"/>
        </w:rPr>
        <w:tab/>
      </w:r>
      <w:r w:rsidRPr="003B12A7">
        <w:rPr>
          <w:spacing w:val="-2"/>
          <w:sz w:val="28"/>
        </w:rPr>
        <w:t>документов</w:t>
      </w:r>
      <w:r w:rsidRPr="003B12A7">
        <w:rPr>
          <w:sz w:val="28"/>
        </w:rPr>
        <w:tab/>
      </w:r>
      <w:r w:rsidRPr="003B12A7">
        <w:rPr>
          <w:spacing w:val="-6"/>
          <w:sz w:val="28"/>
        </w:rPr>
        <w:t>не</w:t>
      </w:r>
      <w:r w:rsidRPr="003B12A7">
        <w:rPr>
          <w:sz w:val="28"/>
        </w:rPr>
        <w:tab/>
      </w:r>
      <w:r w:rsidRPr="003B12A7">
        <w:rPr>
          <w:spacing w:val="-2"/>
          <w:sz w:val="28"/>
        </w:rPr>
        <w:t>относится</w:t>
      </w:r>
      <w:r w:rsidRPr="003B12A7">
        <w:rPr>
          <w:sz w:val="28"/>
        </w:rPr>
        <w:tab/>
      </w:r>
      <w:r w:rsidRPr="003B12A7">
        <w:rPr>
          <w:spacing w:val="-10"/>
          <w:sz w:val="28"/>
        </w:rPr>
        <w:t>к</w:t>
      </w:r>
      <w:r w:rsidRPr="003B12A7">
        <w:rPr>
          <w:sz w:val="28"/>
        </w:rPr>
        <w:tab/>
      </w:r>
      <w:r w:rsidRPr="003B12A7">
        <w:rPr>
          <w:spacing w:val="-4"/>
          <w:sz w:val="28"/>
        </w:rPr>
        <w:t xml:space="preserve">документам, </w:t>
      </w:r>
      <w:r w:rsidRPr="003B12A7">
        <w:rPr>
          <w:sz w:val="28"/>
        </w:rPr>
        <w:t>регулирующим защиту персональных данных в организации?</w:t>
      </w:r>
    </w:p>
    <w:p w:rsidR="0074173F" w:rsidRDefault="006E1E90" w:rsidP="003B12A7">
      <w:pPr>
        <w:pStyle w:val="a3"/>
        <w:ind w:left="567" w:right="4172"/>
      </w:pPr>
      <w:r w:rsidRPr="003B12A7">
        <w:t>А)</w:t>
      </w:r>
      <w:r w:rsidRPr="003B12A7">
        <w:rPr>
          <w:spacing w:val="-18"/>
        </w:rPr>
        <w:t xml:space="preserve"> </w:t>
      </w:r>
      <w:r w:rsidRPr="003B12A7">
        <w:t>Политика</w:t>
      </w:r>
      <w:r w:rsidRPr="003B12A7">
        <w:rPr>
          <w:spacing w:val="-17"/>
        </w:rPr>
        <w:t xml:space="preserve"> </w:t>
      </w:r>
      <w:r w:rsidRPr="003B12A7">
        <w:t>обработки</w:t>
      </w:r>
      <w:r w:rsidRPr="003B12A7">
        <w:rPr>
          <w:spacing w:val="-18"/>
        </w:rPr>
        <w:t xml:space="preserve"> </w:t>
      </w:r>
      <w:r w:rsidRPr="003B12A7">
        <w:t>персональных</w:t>
      </w:r>
      <w:r w:rsidRPr="003B12A7">
        <w:rPr>
          <w:spacing w:val="-17"/>
        </w:rPr>
        <w:t xml:space="preserve"> </w:t>
      </w:r>
      <w:r w:rsidR="0074173F">
        <w:t>данных.</w:t>
      </w:r>
    </w:p>
    <w:p w:rsidR="003504E9" w:rsidRPr="003B12A7" w:rsidRDefault="0074173F" w:rsidP="003B12A7">
      <w:pPr>
        <w:pStyle w:val="a3"/>
        <w:ind w:left="567" w:right="4172"/>
      </w:pPr>
      <w:r>
        <w:t xml:space="preserve">Б) </w:t>
      </w:r>
      <w:r w:rsidR="006E1E90" w:rsidRPr="003B12A7">
        <w:t>Положение о коммерческой тайне.</w:t>
      </w:r>
    </w:p>
    <w:p w:rsidR="003504E9" w:rsidRPr="003B12A7" w:rsidRDefault="006E1E90" w:rsidP="003B12A7">
      <w:pPr>
        <w:pStyle w:val="a3"/>
        <w:spacing w:before="4" w:line="319" w:lineRule="exact"/>
        <w:ind w:left="567"/>
      </w:pPr>
      <w:r w:rsidRPr="003B12A7">
        <w:rPr>
          <w:spacing w:val="-2"/>
        </w:rPr>
        <w:t>В)</w:t>
      </w:r>
      <w:r w:rsidRPr="003B12A7">
        <w:rPr>
          <w:spacing w:val="-4"/>
        </w:rPr>
        <w:t xml:space="preserve"> </w:t>
      </w:r>
      <w:r w:rsidRPr="003B12A7">
        <w:rPr>
          <w:spacing w:val="-2"/>
        </w:rPr>
        <w:t>Согласие</w:t>
      </w:r>
      <w:r w:rsidRPr="003B12A7">
        <w:t xml:space="preserve"> </w:t>
      </w:r>
      <w:r w:rsidRPr="003B12A7">
        <w:rPr>
          <w:spacing w:val="-2"/>
        </w:rPr>
        <w:t>на</w:t>
      </w:r>
      <w:r w:rsidRPr="003B12A7">
        <w:rPr>
          <w:spacing w:val="-1"/>
        </w:rPr>
        <w:t xml:space="preserve"> </w:t>
      </w:r>
      <w:r w:rsidRPr="003B12A7">
        <w:rPr>
          <w:spacing w:val="-2"/>
        </w:rPr>
        <w:t>обработку</w:t>
      </w:r>
      <w:r w:rsidRPr="003B12A7">
        <w:rPr>
          <w:spacing w:val="-11"/>
        </w:rPr>
        <w:t xml:space="preserve"> </w:t>
      </w:r>
      <w:r w:rsidRPr="003B12A7">
        <w:rPr>
          <w:spacing w:val="-2"/>
        </w:rPr>
        <w:t>персональных</w:t>
      </w:r>
      <w:r w:rsidRPr="003B12A7">
        <w:rPr>
          <w:spacing w:val="-7"/>
        </w:rPr>
        <w:t xml:space="preserve"> </w:t>
      </w:r>
      <w:r w:rsidRPr="003B12A7">
        <w:rPr>
          <w:spacing w:val="-2"/>
        </w:rPr>
        <w:t>данных.</w:t>
      </w:r>
    </w:p>
    <w:p w:rsidR="003504E9" w:rsidRPr="003B12A7" w:rsidRDefault="006E1E90" w:rsidP="00F2675F">
      <w:pPr>
        <w:pStyle w:val="a3"/>
        <w:tabs>
          <w:tab w:val="left" w:pos="851"/>
        </w:tabs>
        <w:ind w:left="567" w:right="35"/>
      </w:pPr>
      <w:r w:rsidRPr="003B12A7">
        <w:rPr>
          <w:spacing w:val="-6"/>
        </w:rPr>
        <w:t>Г)</w:t>
      </w:r>
      <w:r w:rsidRPr="003B12A7">
        <w:tab/>
      </w:r>
      <w:r w:rsidRPr="003B12A7">
        <w:rPr>
          <w:spacing w:val="-2"/>
        </w:rPr>
        <w:t>Приказ</w:t>
      </w:r>
      <w:r w:rsidRPr="003B12A7">
        <w:tab/>
      </w:r>
      <w:r w:rsidRPr="003B12A7">
        <w:rPr>
          <w:spacing w:val="-10"/>
        </w:rPr>
        <w:t>о</w:t>
      </w:r>
      <w:r w:rsidRPr="003B12A7">
        <w:tab/>
      </w:r>
      <w:r w:rsidRPr="003B12A7">
        <w:rPr>
          <w:spacing w:val="-2"/>
        </w:rPr>
        <w:t>назначении</w:t>
      </w:r>
      <w:r w:rsidRPr="003B12A7">
        <w:tab/>
      </w:r>
      <w:r w:rsidRPr="003B12A7">
        <w:rPr>
          <w:spacing w:val="-2"/>
        </w:rPr>
        <w:t>ответственного</w:t>
      </w:r>
      <w:r w:rsidRPr="003B12A7">
        <w:tab/>
      </w:r>
      <w:r w:rsidRPr="003B12A7">
        <w:rPr>
          <w:spacing w:val="-6"/>
        </w:rPr>
        <w:t>за</w:t>
      </w:r>
      <w:r w:rsidRPr="003B12A7">
        <w:tab/>
      </w:r>
      <w:r w:rsidRPr="003B12A7">
        <w:rPr>
          <w:spacing w:val="-2"/>
        </w:rPr>
        <w:t>организацию</w:t>
      </w:r>
      <w:r w:rsidRPr="003B12A7">
        <w:tab/>
      </w:r>
      <w:r w:rsidRPr="003B12A7">
        <w:rPr>
          <w:spacing w:val="-4"/>
        </w:rPr>
        <w:t xml:space="preserve">обработки </w:t>
      </w:r>
      <w:r w:rsidRPr="003B12A7">
        <w:t>персональных данных.</w:t>
      </w:r>
    </w:p>
    <w:p w:rsidR="003504E9" w:rsidRPr="003B12A7" w:rsidRDefault="006E1E90" w:rsidP="003B12A7">
      <w:pPr>
        <w:pStyle w:val="a3"/>
        <w:spacing w:before="2" w:line="320" w:lineRule="exact"/>
        <w:ind w:left="567"/>
      </w:pPr>
      <w:r w:rsidRPr="003B12A7">
        <w:rPr>
          <w:spacing w:val="-2"/>
        </w:rPr>
        <w:t>Правильный</w:t>
      </w:r>
      <w:r w:rsidRPr="003B12A7">
        <w:rPr>
          <w:spacing w:val="-5"/>
        </w:rPr>
        <w:t xml:space="preserve"> </w:t>
      </w:r>
      <w:r w:rsidRPr="003B12A7">
        <w:rPr>
          <w:spacing w:val="-2"/>
        </w:rPr>
        <w:t>ответ:</w:t>
      </w:r>
      <w:r w:rsidRPr="003B12A7">
        <w:rPr>
          <w:spacing w:val="-12"/>
        </w:rPr>
        <w:t xml:space="preserve"> </w:t>
      </w:r>
      <w:r w:rsidRPr="003B12A7">
        <w:rPr>
          <w:spacing w:val="-10"/>
        </w:rPr>
        <w:t>Б</w:t>
      </w:r>
    </w:p>
    <w:p w:rsidR="003504E9" w:rsidRPr="003B12A7" w:rsidRDefault="006E1E90" w:rsidP="003B12A7">
      <w:pPr>
        <w:pStyle w:val="a3"/>
        <w:spacing w:line="320" w:lineRule="exact"/>
        <w:ind w:left="567"/>
      </w:pPr>
      <w:r w:rsidRPr="003B12A7">
        <w:rPr>
          <w:spacing w:val="-4"/>
        </w:rPr>
        <w:t>Компетенции</w:t>
      </w:r>
      <w:r w:rsidRPr="003B12A7">
        <w:rPr>
          <w:spacing w:val="12"/>
        </w:rPr>
        <w:t xml:space="preserve"> </w:t>
      </w:r>
      <w:r w:rsidRPr="003B12A7">
        <w:rPr>
          <w:spacing w:val="-4"/>
        </w:rPr>
        <w:t>(индикаторы):</w:t>
      </w:r>
      <w:r w:rsidRPr="003B12A7">
        <w:rPr>
          <w:spacing w:val="10"/>
        </w:rPr>
        <w:t xml:space="preserve"> </w:t>
      </w:r>
      <w:r w:rsidRPr="003B12A7">
        <w:rPr>
          <w:spacing w:val="-4"/>
        </w:rPr>
        <w:t>УК-</w:t>
      </w:r>
      <w:r w:rsidRPr="003B12A7">
        <w:rPr>
          <w:spacing w:val="-10"/>
        </w:rPr>
        <w:t>1</w:t>
      </w:r>
    </w:p>
    <w:p w:rsidR="003504E9" w:rsidRPr="003B12A7" w:rsidRDefault="006E1E90" w:rsidP="00353236">
      <w:pPr>
        <w:pStyle w:val="a4"/>
        <w:numPr>
          <w:ilvl w:val="0"/>
          <w:numId w:val="7"/>
        </w:numPr>
        <w:tabs>
          <w:tab w:val="left" w:pos="851"/>
        </w:tabs>
        <w:spacing w:before="321"/>
        <w:ind w:left="567" w:right="3071" w:firstLine="0"/>
        <w:jc w:val="left"/>
        <w:rPr>
          <w:sz w:val="28"/>
        </w:rPr>
      </w:pPr>
      <w:r w:rsidRPr="003B12A7">
        <w:rPr>
          <w:spacing w:val="-2"/>
          <w:sz w:val="28"/>
        </w:rPr>
        <w:t>Что</w:t>
      </w:r>
      <w:r w:rsidRPr="003B12A7">
        <w:rPr>
          <w:spacing w:val="-11"/>
          <w:sz w:val="28"/>
        </w:rPr>
        <w:t xml:space="preserve"> </w:t>
      </w:r>
      <w:r w:rsidRPr="003B12A7">
        <w:rPr>
          <w:spacing w:val="-2"/>
          <w:sz w:val="28"/>
        </w:rPr>
        <w:t>понимается</w:t>
      </w:r>
      <w:r w:rsidRPr="003B12A7">
        <w:rPr>
          <w:spacing w:val="-9"/>
          <w:sz w:val="28"/>
        </w:rPr>
        <w:t xml:space="preserve"> </w:t>
      </w:r>
      <w:r w:rsidRPr="003B12A7">
        <w:rPr>
          <w:spacing w:val="-2"/>
          <w:sz w:val="28"/>
        </w:rPr>
        <w:t>под</w:t>
      </w:r>
      <w:r w:rsidRPr="003B12A7">
        <w:rPr>
          <w:spacing w:val="-9"/>
          <w:sz w:val="28"/>
        </w:rPr>
        <w:t xml:space="preserve"> </w:t>
      </w:r>
      <w:r w:rsidRPr="003B12A7">
        <w:rPr>
          <w:spacing w:val="-2"/>
          <w:sz w:val="28"/>
        </w:rPr>
        <w:t>термином</w:t>
      </w:r>
      <w:r w:rsidRPr="003B12A7">
        <w:rPr>
          <w:spacing w:val="-4"/>
          <w:sz w:val="28"/>
        </w:rPr>
        <w:t xml:space="preserve"> </w:t>
      </w:r>
      <w:r w:rsidRPr="003B12A7">
        <w:rPr>
          <w:spacing w:val="-2"/>
          <w:sz w:val="28"/>
        </w:rPr>
        <w:t>"коммерческая</w:t>
      </w:r>
      <w:r w:rsidRPr="003B12A7">
        <w:rPr>
          <w:spacing w:val="-7"/>
          <w:sz w:val="28"/>
        </w:rPr>
        <w:t xml:space="preserve"> </w:t>
      </w:r>
      <w:r w:rsidRPr="003B12A7">
        <w:rPr>
          <w:spacing w:val="-2"/>
          <w:sz w:val="28"/>
        </w:rPr>
        <w:t xml:space="preserve">тайна"? </w:t>
      </w:r>
    </w:p>
    <w:p w:rsidR="00674958" w:rsidRDefault="006E1E90" w:rsidP="00674958">
      <w:pPr>
        <w:pStyle w:val="a3"/>
        <w:spacing w:before="4"/>
        <w:ind w:left="567"/>
      </w:pPr>
      <w:r w:rsidRPr="003B12A7">
        <w:rPr>
          <w:spacing w:val="-2"/>
        </w:rPr>
        <w:t>А)</w:t>
      </w:r>
      <w:r w:rsidRPr="003B12A7">
        <w:rPr>
          <w:spacing w:val="-10"/>
        </w:rPr>
        <w:t xml:space="preserve"> </w:t>
      </w:r>
      <w:r w:rsidRPr="003B12A7">
        <w:rPr>
          <w:spacing w:val="-2"/>
        </w:rPr>
        <w:t>Любая</w:t>
      </w:r>
      <w:r w:rsidRPr="003B12A7">
        <w:rPr>
          <w:spacing w:val="-1"/>
        </w:rPr>
        <w:t xml:space="preserve"> </w:t>
      </w:r>
      <w:r w:rsidRPr="003B12A7">
        <w:rPr>
          <w:spacing w:val="-2"/>
        </w:rPr>
        <w:t>конфиденциальная</w:t>
      </w:r>
      <w:r w:rsidRPr="003B12A7">
        <w:t xml:space="preserve"> </w:t>
      </w:r>
      <w:r w:rsidRPr="003B12A7">
        <w:rPr>
          <w:spacing w:val="-2"/>
        </w:rPr>
        <w:t>информация</w:t>
      </w:r>
      <w:r w:rsidRPr="003B12A7">
        <w:t xml:space="preserve"> </w:t>
      </w:r>
      <w:r w:rsidRPr="003B12A7">
        <w:rPr>
          <w:spacing w:val="-2"/>
        </w:rPr>
        <w:t>о</w:t>
      </w:r>
      <w:r w:rsidRPr="003B12A7">
        <w:rPr>
          <w:spacing w:val="-8"/>
        </w:rPr>
        <w:t xml:space="preserve"> </w:t>
      </w:r>
      <w:r w:rsidRPr="003B12A7">
        <w:rPr>
          <w:spacing w:val="-2"/>
        </w:rPr>
        <w:t>деятельности</w:t>
      </w:r>
      <w:r w:rsidRPr="003B12A7">
        <w:rPr>
          <w:spacing w:val="-6"/>
        </w:rPr>
        <w:t xml:space="preserve"> </w:t>
      </w:r>
      <w:r w:rsidRPr="003B12A7">
        <w:rPr>
          <w:spacing w:val="-2"/>
        </w:rPr>
        <w:t>предприятия</w:t>
      </w:r>
      <w:r>
        <w:rPr>
          <w:spacing w:val="-2"/>
        </w:rPr>
        <w:t>.</w:t>
      </w:r>
    </w:p>
    <w:p w:rsidR="003504E9" w:rsidRDefault="00674958" w:rsidP="00674958">
      <w:pPr>
        <w:pStyle w:val="a3"/>
        <w:spacing w:before="4"/>
        <w:ind w:left="567"/>
      </w:pPr>
      <w:r>
        <w:t>Б</w:t>
      </w:r>
      <w:r w:rsidR="006E1E90">
        <w:t>) Сведения, имеющие действительную или потенциальную коммерческую ценность, которые неизвестны третьим лицам и к которым организация принимает меры по охране конфиденциальности.</w:t>
      </w:r>
    </w:p>
    <w:p w:rsidR="003504E9" w:rsidRDefault="006E1E90" w:rsidP="00674958">
      <w:pPr>
        <w:pStyle w:val="a3"/>
        <w:spacing w:before="9" w:line="319" w:lineRule="exact"/>
        <w:ind w:left="567"/>
        <w:jc w:val="both"/>
      </w:pPr>
      <w:r>
        <w:rPr>
          <w:spacing w:val="-2"/>
        </w:rPr>
        <w:t>В)</w:t>
      </w:r>
      <w:r>
        <w:rPr>
          <w:spacing w:val="-6"/>
        </w:rPr>
        <w:t xml:space="preserve"> </w:t>
      </w:r>
      <w:r>
        <w:rPr>
          <w:spacing w:val="-2"/>
        </w:rPr>
        <w:t>Информация,</w:t>
      </w:r>
      <w:r>
        <w:rPr>
          <w:spacing w:val="-6"/>
        </w:rPr>
        <w:t xml:space="preserve"> </w:t>
      </w:r>
      <w:r>
        <w:rPr>
          <w:spacing w:val="-2"/>
        </w:rPr>
        <w:t>охраняемая</w:t>
      </w:r>
      <w:r>
        <w:rPr>
          <w:spacing w:val="-11"/>
        </w:rPr>
        <w:t xml:space="preserve"> </w:t>
      </w:r>
      <w:r>
        <w:rPr>
          <w:spacing w:val="-2"/>
        </w:rPr>
        <w:t>авторским</w:t>
      </w:r>
      <w:r>
        <w:rPr>
          <w:spacing w:val="-9"/>
        </w:rPr>
        <w:t xml:space="preserve"> </w:t>
      </w:r>
      <w:r>
        <w:rPr>
          <w:spacing w:val="-2"/>
        </w:rPr>
        <w:t>правом.</w:t>
      </w:r>
    </w:p>
    <w:p w:rsidR="003504E9" w:rsidRDefault="006E1E90" w:rsidP="00674958">
      <w:pPr>
        <w:pStyle w:val="a3"/>
        <w:ind w:left="851" w:right="3115" w:hanging="284"/>
        <w:jc w:val="both"/>
      </w:pPr>
      <w:r>
        <w:t>Г)</w:t>
      </w:r>
      <w:r>
        <w:rPr>
          <w:spacing w:val="-18"/>
        </w:rPr>
        <w:t xml:space="preserve"> </w:t>
      </w:r>
      <w:r>
        <w:t>Информация,</w:t>
      </w:r>
      <w:r>
        <w:rPr>
          <w:spacing w:val="-17"/>
        </w:rPr>
        <w:t xml:space="preserve"> </w:t>
      </w:r>
      <w:r>
        <w:t>составляющая</w:t>
      </w:r>
      <w:r>
        <w:rPr>
          <w:spacing w:val="-18"/>
        </w:rPr>
        <w:t xml:space="preserve"> </w:t>
      </w:r>
      <w:r>
        <w:t>государственную</w:t>
      </w:r>
      <w:r>
        <w:rPr>
          <w:spacing w:val="-17"/>
        </w:rPr>
        <w:t xml:space="preserve"> </w:t>
      </w:r>
      <w:r>
        <w:t xml:space="preserve">тайну. </w:t>
      </w:r>
      <w:r>
        <w:lastRenderedPageBreak/>
        <w:t>Правильный ответ: Б</w:t>
      </w:r>
    </w:p>
    <w:p w:rsidR="003504E9" w:rsidRDefault="006E1E90">
      <w:pPr>
        <w:pStyle w:val="a3"/>
        <w:jc w:val="both"/>
      </w:pPr>
      <w:r>
        <w:rPr>
          <w:spacing w:val="-4"/>
        </w:rPr>
        <w:t>Компетенции</w:t>
      </w:r>
      <w:r>
        <w:rPr>
          <w:spacing w:val="12"/>
        </w:rPr>
        <w:t xml:space="preserve"> </w:t>
      </w:r>
      <w:r>
        <w:rPr>
          <w:spacing w:val="-4"/>
        </w:rPr>
        <w:t>(индикаторы):</w:t>
      </w:r>
      <w:r>
        <w:rPr>
          <w:spacing w:val="10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6E1E90" w:rsidP="00F2675F">
      <w:pPr>
        <w:pStyle w:val="a4"/>
        <w:numPr>
          <w:ilvl w:val="0"/>
          <w:numId w:val="7"/>
        </w:numPr>
        <w:tabs>
          <w:tab w:val="left" w:pos="1276"/>
          <w:tab w:val="left" w:pos="2262"/>
          <w:tab w:val="left" w:pos="3160"/>
          <w:tab w:val="left" w:pos="3520"/>
          <w:tab w:val="left" w:pos="5124"/>
          <w:tab w:val="left" w:pos="6679"/>
          <w:tab w:val="left" w:pos="8552"/>
        </w:tabs>
        <w:spacing w:before="318"/>
        <w:ind w:left="851" w:right="41" w:firstLine="0"/>
        <w:jc w:val="left"/>
        <w:rPr>
          <w:sz w:val="28"/>
        </w:rPr>
      </w:pPr>
      <w:r>
        <w:rPr>
          <w:spacing w:val="-2"/>
          <w:sz w:val="28"/>
        </w:rPr>
        <w:t>Какой</w:t>
      </w:r>
      <w:r>
        <w:rPr>
          <w:sz w:val="28"/>
        </w:rPr>
        <w:tab/>
      </w:r>
      <w:r>
        <w:rPr>
          <w:spacing w:val="-4"/>
          <w:sz w:val="28"/>
        </w:rPr>
        <w:t>орган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2"/>
          <w:sz w:val="28"/>
        </w:rPr>
        <w:t>осуществляет</w:t>
      </w:r>
      <w:r>
        <w:rPr>
          <w:sz w:val="28"/>
        </w:rPr>
        <w:tab/>
      </w:r>
      <w:r>
        <w:rPr>
          <w:spacing w:val="-4"/>
          <w:sz w:val="28"/>
        </w:rPr>
        <w:t xml:space="preserve">государственный </w:t>
      </w:r>
      <w:r>
        <w:rPr>
          <w:sz w:val="28"/>
        </w:rPr>
        <w:t>контроль (надзор) за соблюдением требований в области охраны труда?</w:t>
      </w:r>
    </w:p>
    <w:p w:rsidR="003504E9" w:rsidRDefault="006E1E90">
      <w:pPr>
        <w:pStyle w:val="a3"/>
        <w:ind w:right="4327"/>
      </w:pPr>
      <w:r>
        <w:rPr>
          <w:spacing w:val="-2"/>
        </w:rPr>
        <w:t>А)</w:t>
      </w:r>
      <w:r>
        <w:rPr>
          <w:spacing w:val="-9"/>
        </w:rPr>
        <w:t xml:space="preserve"> </w:t>
      </w:r>
      <w:r>
        <w:rPr>
          <w:spacing w:val="-2"/>
        </w:rPr>
        <w:t>Министерство</w:t>
      </w:r>
      <w:r>
        <w:rPr>
          <w:spacing w:val="-7"/>
        </w:rPr>
        <w:t xml:space="preserve"> </w:t>
      </w:r>
      <w:r>
        <w:rPr>
          <w:spacing w:val="-2"/>
        </w:rPr>
        <w:t>экономического</w:t>
      </w:r>
      <w:r>
        <w:rPr>
          <w:spacing w:val="-4"/>
        </w:rPr>
        <w:t xml:space="preserve"> </w:t>
      </w:r>
      <w:r>
        <w:rPr>
          <w:spacing w:val="-2"/>
        </w:rPr>
        <w:t xml:space="preserve">развития. </w:t>
      </w:r>
      <w:r>
        <w:t>Б) Федеральная налоговая служба.</w:t>
      </w:r>
    </w:p>
    <w:p w:rsidR="003504E9" w:rsidRDefault="006E1E90">
      <w:pPr>
        <w:pStyle w:val="a3"/>
        <w:ind w:right="2950"/>
      </w:pPr>
      <w:r>
        <w:t>В)</w:t>
      </w:r>
      <w:r>
        <w:rPr>
          <w:spacing w:val="-18"/>
        </w:rPr>
        <w:t xml:space="preserve"> </w:t>
      </w:r>
      <w:r>
        <w:t>Федеральная</w:t>
      </w:r>
      <w:r>
        <w:rPr>
          <w:spacing w:val="-17"/>
        </w:rPr>
        <w:t xml:space="preserve"> </w:t>
      </w:r>
      <w:r>
        <w:t>служба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труду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занятости</w:t>
      </w:r>
      <w:r>
        <w:rPr>
          <w:spacing w:val="-18"/>
        </w:rPr>
        <w:t xml:space="preserve"> </w:t>
      </w:r>
      <w:r>
        <w:t>(Роструд). Г) Министерство внутренних дел.</w:t>
      </w:r>
    </w:p>
    <w:p w:rsidR="003504E9" w:rsidRDefault="006E1E90">
      <w:pPr>
        <w:pStyle w:val="a3"/>
        <w:spacing w:line="321" w:lineRule="exact"/>
      </w:pPr>
      <w:r>
        <w:rPr>
          <w:spacing w:val="-2"/>
        </w:rPr>
        <w:t>Правильный</w:t>
      </w:r>
      <w:r>
        <w:rPr>
          <w:spacing w:val="-6"/>
        </w:rPr>
        <w:t xml:space="preserve"> </w:t>
      </w:r>
      <w:r>
        <w:rPr>
          <w:spacing w:val="-2"/>
        </w:rPr>
        <w:t>ответ:</w:t>
      </w:r>
      <w:r>
        <w:rPr>
          <w:spacing w:val="-6"/>
        </w:rPr>
        <w:t xml:space="preserve"> </w:t>
      </w:r>
      <w:r>
        <w:rPr>
          <w:spacing w:val="-10"/>
        </w:rPr>
        <w:t>В</w:t>
      </w:r>
    </w:p>
    <w:p w:rsidR="003504E9" w:rsidRDefault="006E1E90">
      <w:pPr>
        <w:pStyle w:val="a3"/>
        <w:spacing w:before="1"/>
      </w:pPr>
      <w:r>
        <w:rPr>
          <w:spacing w:val="-4"/>
        </w:rPr>
        <w:t>Компетенции</w:t>
      </w:r>
      <w:r>
        <w:rPr>
          <w:spacing w:val="12"/>
        </w:rPr>
        <w:t xml:space="preserve"> </w:t>
      </w:r>
      <w:r>
        <w:rPr>
          <w:spacing w:val="-4"/>
        </w:rPr>
        <w:t>(индикаторы):</w:t>
      </w:r>
      <w:r>
        <w:rPr>
          <w:spacing w:val="10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3504E9">
      <w:pPr>
        <w:pStyle w:val="a3"/>
        <w:spacing w:before="9"/>
        <w:ind w:left="0"/>
      </w:pPr>
    </w:p>
    <w:p w:rsidR="003504E9" w:rsidRDefault="006E1E90">
      <w:pPr>
        <w:ind w:left="874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установление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90180D" w:rsidRDefault="0090180D" w:rsidP="0090180D">
      <w:pPr>
        <w:pStyle w:val="a4"/>
        <w:tabs>
          <w:tab w:val="left" w:pos="1578"/>
        </w:tabs>
        <w:spacing w:before="312"/>
        <w:ind w:right="42"/>
        <w:rPr>
          <w:i/>
          <w:sz w:val="28"/>
        </w:rPr>
      </w:pPr>
      <w:r>
        <w:rPr>
          <w:i/>
          <w:sz w:val="28"/>
        </w:rPr>
        <w:t>Установите соответствие</w:t>
      </w:r>
      <w:r w:rsidR="00CE56CA">
        <w:rPr>
          <w:i/>
          <w:sz w:val="28"/>
        </w:rPr>
        <w:t>.</w:t>
      </w:r>
      <w:r w:rsidR="00CE56CA" w:rsidRPr="00CE56CA">
        <w:t xml:space="preserve"> </w:t>
      </w:r>
      <w:r w:rsidR="00CE56CA" w:rsidRPr="00CE56CA">
        <w:rPr>
          <w:i/>
          <w:sz w:val="28"/>
        </w:rPr>
        <w:t>Каждому элементу левого столбца соответствует только один элемент правого столбца.</w:t>
      </w:r>
      <w:r w:rsidR="00CE56CA">
        <w:rPr>
          <w:i/>
          <w:sz w:val="28"/>
        </w:rPr>
        <w:t xml:space="preserve"> </w:t>
      </w:r>
    </w:p>
    <w:p w:rsidR="003504E9" w:rsidRPr="00CE56CA" w:rsidRDefault="0090180D" w:rsidP="0090180D">
      <w:pPr>
        <w:pStyle w:val="a4"/>
        <w:tabs>
          <w:tab w:val="left" w:pos="1578"/>
        </w:tabs>
        <w:spacing w:before="312"/>
        <w:ind w:right="42"/>
        <w:rPr>
          <w:sz w:val="28"/>
        </w:rPr>
      </w:pPr>
      <w:r w:rsidRPr="00CE56CA">
        <w:rPr>
          <w:sz w:val="28"/>
        </w:rPr>
        <w:t xml:space="preserve">1. </w:t>
      </w:r>
      <w:r w:rsidR="006E1E90" w:rsidRPr="00CE56CA">
        <w:rPr>
          <w:sz w:val="28"/>
        </w:rPr>
        <w:t xml:space="preserve">Установите соответствие между видом угроз безопасности бизнеса и мерами защиты от них. </w:t>
      </w:r>
    </w:p>
    <w:p w:rsidR="003504E9" w:rsidRDefault="003504E9">
      <w:pPr>
        <w:pStyle w:val="a3"/>
        <w:spacing w:before="99"/>
        <w:ind w:left="0"/>
        <w:rPr>
          <w:i/>
          <w:sz w:val="20"/>
        </w:r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440"/>
        <w:gridCol w:w="4308"/>
        <w:gridCol w:w="613"/>
        <w:gridCol w:w="4171"/>
      </w:tblGrid>
      <w:tr w:rsidR="003504E9">
        <w:trPr>
          <w:trHeight w:val="319"/>
        </w:trPr>
        <w:tc>
          <w:tcPr>
            <w:tcW w:w="440" w:type="dxa"/>
          </w:tcPr>
          <w:p w:rsidR="003504E9" w:rsidRDefault="003504E9">
            <w:pPr>
              <w:pStyle w:val="TableParagraph"/>
              <w:rPr>
                <w:sz w:val="24"/>
              </w:rPr>
            </w:pPr>
          </w:p>
        </w:tc>
        <w:tc>
          <w:tcPr>
            <w:tcW w:w="4308" w:type="dxa"/>
          </w:tcPr>
          <w:p w:rsidR="003504E9" w:rsidRDefault="006E1E90">
            <w:pPr>
              <w:pStyle w:val="TableParagraph"/>
              <w:spacing w:line="300" w:lineRule="exact"/>
              <w:ind w:left="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</w:tc>
        <w:tc>
          <w:tcPr>
            <w:tcW w:w="613" w:type="dxa"/>
          </w:tcPr>
          <w:p w:rsidR="003504E9" w:rsidRDefault="003504E9">
            <w:pPr>
              <w:pStyle w:val="TableParagraph"/>
              <w:rPr>
                <w:sz w:val="24"/>
              </w:rPr>
            </w:pPr>
          </w:p>
        </w:tc>
        <w:tc>
          <w:tcPr>
            <w:tcW w:w="4171" w:type="dxa"/>
          </w:tcPr>
          <w:p w:rsidR="003504E9" w:rsidRDefault="006E1E90">
            <w:pPr>
              <w:pStyle w:val="TableParagraph"/>
              <w:spacing w:line="300" w:lineRule="exact"/>
              <w:ind w:left="137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</w:tc>
      </w:tr>
      <w:tr w:rsidR="003504E9">
        <w:trPr>
          <w:trHeight w:val="643"/>
        </w:trPr>
        <w:tc>
          <w:tcPr>
            <w:tcW w:w="440" w:type="dxa"/>
          </w:tcPr>
          <w:p w:rsidR="003504E9" w:rsidRDefault="006E1E90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4308" w:type="dxa"/>
          </w:tcPr>
          <w:p w:rsidR="003504E9" w:rsidRDefault="006E1E90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Внутренний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</w:t>
            </w:r>
          </w:p>
        </w:tc>
        <w:tc>
          <w:tcPr>
            <w:tcW w:w="613" w:type="dxa"/>
          </w:tcPr>
          <w:p w:rsidR="003504E9" w:rsidRDefault="006E1E90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71" w:type="dxa"/>
          </w:tcPr>
          <w:p w:rsidR="003504E9" w:rsidRDefault="006E1E90">
            <w:pPr>
              <w:pStyle w:val="TableParagraph"/>
              <w:tabs>
                <w:tab w:val="left" w:pos="2732"/>
              </w:tabs>
              <w:spacing w:line="312" w:lineRule="exact"/>
              <w:ind w:left="216" w:right="78"/>
              <w:rPr>
                <w:sz w:val="28"/>
              </w:rPr>
            </w:pPr>
            <w:r>
              <w:rPr>
                <w:spacing w:val="-2"/>
                <w:sz w:val="28"/>
              </w:rPr>
              <w:t>Соблюдение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требований </w:t>
            </w:r>
            <w:r>
              <w:rPr>
                <w:sz w:val="28"/>
              </w:rPr>
              <w:t>пожарной безопасности</w:t>
            </w:r>
          </w:p>
        </w:tc>
      </w:tr>
      <w:tr w:rsidR="003504E9">
        <w:trPr>
          <w:trHeight w:val="972"/>
        </w:trPr>
        <w:tc>
          <w:tcPr>
            <w:tcW w:w="440" w:type="dxa"/>
          </w:tcPr>
          <w:p w:rsidR="003504E9" w:rsidRDefault="006E1E90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4308" w:type="dxa"/>
          </w:tcPr>
          <w:p w:rsidR="003504E9" w:rsidRDefault="006E1E90">
            <w:pPr>
              <w:pStyle w:val="TableParagraph"/>
              <w:tabs>
                <w:tab w:val="left" w:pos="3120"/>
              </w:tabs>
              <w:spacing w:line="242" w:lineRule="auto"/>
              <w:ind w:left="167" w:right="117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Государственный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контроль </w:t>
            </w:r>
            <w:r>
              <w:rPr>
                <w:spacing w:val="-2"/>
                <w:sz w:val="28"/>
              </w:rPr>
              <w:t>(надзор)</w:t>
            </w:r>
          </w:p>
        </w:tc>
        <w:tc>
          <w:tcPr>
            <w:tcW w:w="613" w:type="dxa"/>
          </w:tcPr>
          <w:p w:rsidR="003504E9" w:rsidRDefault="006E1E90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71" w:type="dxa"/>
          </w:tcPr>
          <w:p w:rsidR="003504E9" w:rsidRDefault="006E1E90">
            <w:pPr>
              <w:pStyle w:val="TableParagraph"/>
              <w:spacing w:line="322" w:lineRule="exact"/>
              <w:ind w:left="216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Деятельность организации с точки зрения соблюдения прав </w:t>
            </w:r>
            <w:r>
              <w:rPr>
                <w:spacing w:val="-2"/>
                <w:sz w:val="28"/>
              </w:rPr>
              <w:t>потребителей</w:t>
            </w:r>
          </w:p>
        </w:tc>
      </w:tr>
      <w:tr w:rsidR="003504E9">
        <w:trPr>
          <w:trHeight w:val="641"/>
        </w:trPr>
        <w:tc>
          <w:tcPr>
            <w:tcW w:w="440" w:type="dxa"/>
          </w:tcPr>
          <w:p w:rsidR="003504E9" w:rsidRDefault="006E1E90">
            <w:pPr>
              <w:pStyle w:val="TableParagraph"/>
              <w:spacing w:line="318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4308" w:type="dxa"/>
          </w:tcPr>
          <w:p w:rsidR="003504E9" w:rsidRDefault="006E1E90">
            <w:pPr>
              <w:pStyle w:val="TableParagraph"/>
              <w:spacing w:line="318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Общественный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</w:t>
            </w:r>
          </w:p>
        </w:tc>
        <w:tc>
          <w:tcPr>
            <w:tcW w:w="613" w:type="dxa"/>
          </w:tcPr>
          <w:p w:rsidR="003504E9" w:rsidRDefault="006E1E90">
            <w:pPr>
              <w:pStyle w:val="TableParagraph"/>
              <w:spacing w:line="318" w:lineRule="exact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71" w:type="dxa"/>
          </w:tcPr>
          <w:p w:rsidR="003504E9" w:rsidRDefault="006E1E90">
            <w:pPr>
              <w:pStyle w:val="TableParagraph"/>
              <w:tabs>
                <w:tab w:val="left" w:pos="2919"/>
              </w:tabs>
              <w:spacing w:line="312" w:lineRule="exact"/>
              <w:ind w:left="216" w:right="49"/>
              <w:rPr>
                <w:sz w:val="28"/>
              </w:rPr>
            </w:pPr>
            <w:r>
              <w:rPr>
                <w:spacing w:val="-2"/>
                <w:sz w:val="28"/>
              </w:rPr>
              <w:t>Соблюдение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трудового </w:t>
            </w:r>
            <w:r>
              <w:rPr>
                <w:spacing w:val="-2"/>
                <w:sz w:val="28"/>
              </w:rPr>
              <w:t>законодательства</w:t>
            </w:r>
          </w:p>
        </w:tc>
      </w:tr>
      <w:tr w:rsidR="003504E9">
        <w:trPr>
          <w:trHeight w:val="622"/>
        </w:trPr>
        <w:tc>
          <w:tcPr>
            <w:tcW w:w="440" w:type="dxa"/>
          </w:tcPr>
          <w:p w:rsidR="003504E9" w:rsidRDefault="006E1E90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4308" w:type="dxa"/>
          </w:tcPr>
          <w:p w:rsidR="003504E9" w:rsidRDefault="006E1E90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spacing w:val="-4"/>
                <w:sz w:val="28"/>
              </w:rPr>
              <w:t>Производственный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</w:t>
            </w:r>
          </w:p>
        </w:tc>
        <w:tc>
          <w:tcPr>
            <w:tcW w:w="613" w:type="dxa"/>
          </w:tcPr>
          <w:p w:rsidR="003504E9" w:rsidRDefault="006E1E90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71" w:type="dxa"/>
          </w:tcPr>
          <w:p w:rsidR="003504E9" w:rsidRDefault="006E1E90">
            <w:pPr>
              <w:pStyle w:val="TableParagraph"/>
              <w:tabs>
                <w:tab w:val="left" w:pos="2785"/>
              </w:tabs>
              <w:spacing w:line="302" w:lineRule="exact"/>
              <w:ind w:left="216" w:right="86"/>
              <w:rPr>
                <w:sz w:val="28"/>
              </w:rPr>
            </w:pPr>
            <w:r>
              <w:rPr>
                <w:spacing w:val="-2"/>
                <w:sz w:val="28"/>
              </w:rPr>
              <w:t>Финансовая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отчетность </w:t>
            </w:r>
            <w:r>
              <w:rPr>
                <w:spacing w:val="-2"/>
                <w:sz w:val="28"/>
              </w:rPr>
              <w:t>предприятия</w:t>
            </w:r>
          </w:p>
        </w:tc>
      </w:tr>
    </w:tbl>
    <w:p w:rsidR="003504E9" w:rsidRDefault="006E1E90">
      <w:pPr>
        <w:pStyle w:val="a3"/>
        <w:spacing w:before="21" w:after="12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769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06"/>
      </w:tblGrid>
      <w:tr w:rsidR="003504E9">
        <w:trPr>
          <w:trHeight w:val="321"/>
        </w:trPr>
        <w:tc>
          <w:tcPr>
            <w:tcW w:w="2411" w:type="dxa"/>
          </w:tcPr>
          <w:p w:rsidR="003504E9" w:rsidRDefault="006E1E90">
            <w:pPr>
              <w:pStyle w:val="TableParagraph"/>
              <w:spacing w:line="301" w:lineRule="exact"/>
              <w:ind w:left="2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3504E9" w:rsidRDefault="006E1E90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3504E9" w:rsidRDefault="006E1E90">
            <w:pPr>
              <w:pStyle w:val="TableParagraph"/>
              <w:spacing w:line="301" w:lineRule="exact"/>
              <w:ind w:left="25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6" w:type="dxa"/>
          </w:tcPr>
          <w:p w:rsidR="003504E9" w:rsidRDefault="006E1E90">
            <w:pPr>
              <w:pStyle w:val="TableParagraph"/>
              <w:spacing w:line="301" w:lineRule="exact"/>
              <w:ind w:left="2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504E9">
        <w:trPr>
          <w:trHeight w:val="321"/>
        </w:trPr>
        <w:tc>
          <w:tcPr>
            <w:tcW w:w="2411" w:type="dxa"/>
          </w:tcPr>
          <w:p w:rsidR="003504E9" w:rsidRDefault="006E1E90">
            <w:pPr>
              <w:pStyle w:val="TableParagraph"/>
              <w:spacing w:line="302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411" w:type="dxa"/>
          </w:tcPr>
          <w:p w:rsidR="003504E9" w:rsidRDefault="006E1E90">
            <w:pPr>
              <w:pStyle w:val="TableParagraph"/>
              <w:spacing w:line="302" w:lineRule="exact"/>
              <w:ind w:left="25"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3504E9" w:rsidRDefault="006E1E90">
            <w:pPr>
              <w:pStyle w:val="TableParagraph"/>
              <w:spacing w:line="302" w:lineRule="exact"/>
              <w:ind w:left="2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06" w:type="dxa"/>
          </w:tcPr>
          <w:p w:rsidR="003504E9" w:rsidRDefault="006E1E90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3504E9" w:rsidRDefault="006E1E90">
      <w:pPr>
        <w:pStyle w:val="a3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90180D" w:rsidP="00353236">
      <w:pPr>
        <w:tabs>
          <w:tab w:val="left" w:pos="1083"/>
        </w:tabs>
        <w:spacing w:before="310"/>
        <w:ind w:left="709" w:right="40"/>
        <w:jc w:val="both"/>
        <w:rPr>
          <w:sz w:val="28"/>
        </w:rPr>
      </w:pPr>
      <w:r>
        <w:rPr>
          <w:sz w:val="28"/>
        </w:rPr>
        <w:t xml:space="preserve">2. </w:t>
      </w:r>
      <w:r w:rsidR="006E1E90" w:rsidRPr="0090180D">
        <w:rPr>
          <w:sz w:val="28"/>
        </w:rPr>
        <w:t xml:space="preserve">Установите соответствие между видом риска и его признаками. </w:t>
      </w:r>
    </w:p>
    <w:p w:rsidR="00CE56CA" w:rsidRPr="0090180D" w:rsidRDefault="00CE56CA" w:rsidP="003B12A7">
      <w:pPr>
        <w:tabs>
          <w:tab w:val="left" w:pos="1083"/>
        </w:tabs>
        <w:spacing w:before="310"/>
        <w:ind w:left="851" w:right="40"/>
        <w:jc w:val="both"/>
        <w:rPr>
          <w:sz w:val="28"/>
        </w:r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440"/>
        <w:gridCol w:w="3606"/>
        <w:gridCol w:w="1322"/>
        <w:gridCol w:w="4130"/>
      </w:tblGrid>
      <w:tr w:rsidR="003504E9">
        <w:trPr>
          <w:trHeight w:val="631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606" w:type="dxa"/>
          </w:tcPr>
          <w:p w:rsidR="003504E9" w:rsidRDefault="006E1E90" w:rsidP="003B12A7">
            <w:pPr>
              <w:pStyle w:val="TableParagraph"/>
              <w:spacing w:line="309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Операционные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риски</w:t>
            </w:r>
          </w:p>
        </w:tc>
        <w:tc>
          <w:tcPr>
            <w:tcW w:w="1322" w:type="dxa"/>
          </w:tcPr>
          <w:p w:rsidR="003504E9" w:rsidRDefault="006E1E90" w:rsidP="003B12A7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30" w:type="dxa"/>
          </w:tcPr>
          <w:p w:rsidR="003504E9" w:rsidRDefault="006E1E90" w:rsidP="003B12A7">
            <w:pPr>
              <w:pStyle w:val="TableParagraph"/>
              <w:spacing w:line="304" w:lineRule="exact"/>
              <w:ind w:left="209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процентных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ставок</w:t>
            </w:r>
          </w:p>
          <w:p w:rsidR="003504E9" w:rsidRDefault="006E1E90" w:rsidP="003B12A7">
            <w:pPr>
              <w:pStyle w:val="TableParagraph"/>
              <w:spacing w:line="308" w:lineRule="exact"/>
              <w:ind w:left="2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кредитам</w:t>
            </w:r>
          </w:p>
        </w:tc>
      </w:tr>
      <w:tr w:rsidR="003504E9">
        <w:trPr>
          <w:trHeight w:val="643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606" w:type="dxa"/>
          </w:tcPr>
          <w:p w:rsidR="003504E9" w:rsidRDefault="006E1E90" w:rsidP="003B12A7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Финансовые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риски</w:t>
            </w:r>
          </w:p>
        </w:tc>
        <w:tc>
          <w:tcPr>
            <w:tcW w:w="1322" w:type="dxa"/>
          </w:tcPr>
          <w:p w:rsidR="003504E9" w:rsidRDefault="006E1E90" w:rsidP="003B12A7">
            <w:pPr>
              <w:pStyle w:val="TableParagraph"/>
              <w:spacing w:line="320" w:lineRule="exact"/>
              <w:ind w:right="2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30" w:type="dxa"/>
          </w:tcPr>
          <w:p w:rsidR="003504E9" w:rsidRDefault="006E1E90" w:rsidP="003B12A7">
            <w:pPr>
              <w:pStyle w:val="TableParagraph"/>
              <w:tabs>
                <w:tab w:val="left" w:pos="2720"/>
              </w:tabs>
              <w:spacing w:line="316" w:lineRule="exact"/>
              <w:ind w:left="209" w:right="49"/>
              <w:rPr>
                <w:sz w:val="28"/>
              </w:rPr>
            </w:pPr>
            <w:r>
              <w:rPr>
                <w:spacing w:val="-2"/>
                <w:sz w:val="28"/>
              </w:rPr>
              <w:t>Несоблюдение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требований </w:t>
            </w:r>
            <w:r>
              <w:rPr>
                <w:sz w:val="28"/>
              </w:rPr>
              <w:t>охраны труда</w:t>
            </w:r>
          </w:p>
        </w:tc>
      </w:tr>
      <w:tr w:rsidR="003504E9">
        <w:trPr>
          <w:trHeight w:val="317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606" w:type="dxa"/>
          </w:tcPr>
          <w:p w:rsidR="003504E9" w:rsidRDefault="006E1E90" w:rsidP="003B12A7">
            <w:pPr>
              <w:pStyle w:val="TableParagraph"/>
              <w:spacing w:line="297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Юридические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риски</w:t>
            </w:r>
          </w:p>
        </w:tc>
        <w:tc>
          <w:tcPr>
            <w:tcW w:w="1322" w:type="dxa"/>
          </w:tcPr>
          <w:p w:rsidR="003504E9" w:rsidRDefault="006E1E90" w:rsidP="003B12A7">
            <w:pPr>
              <w:pStyle w:val="TableParagraph"/>
              <w:spacing w:line="297" w:lineRule="exact"/>
              <w:ind w:right="23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30" w:type="dxa"/>
          </w:tcPr>
          <w:p w:rsidR="003504E9" w:rsidRDefault="006E1E90" w:rsidP="003B12A7">
            <w:pPr>
              <w:pStyle w:val="TableParagraph"/>
              <w:spacing w:line="297" w:lineRule="exact"/>
              <w:ind w:left="209"/>
              <w:rPr>
                <w:sz w:val="28"/>
              </w:rPr>
            </w:pPr>
            <w:r>
              <w:rPr>
                <w:sz w:val="28"/>
              </w:rPr>
              <w:t>Сбои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оборудования</w:t>
            </w:r>
          </w:p>
        </w:tc>
      </w:tr>
      <w:tr w:rsidR="003504E9">
        <w:trPr>
          <w:trHeight w:val="310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29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606" w:type="dxa"/>
          </w:tcPr>
          <w:p w:rsidR="003504E9" w:rsidRDefault="006E1E90" w:rsidP="003B12A7">
            <w:pPr>
              <w:pStyle w:val="TableParagraph"/>
              <w:spacing w:line="290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Репутационные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риски</w:t>
            </w:r>
          </w:p>
        </w:tc>
        <w:tc>
          <w:tcPr>
            <w:tcW w:w="1322" w:type="dxa"/>
          </w:tcPr>
          <w:p w:rsidR="003504E9" w:rsidRDefault="006E1E90" w:rsidP="003B12A7">
            <w:pPr>
              <w:pStyle w:val="TableParagraph"/>
              <w:spacing w:line="290" w:lineRule="exact"/>
              <w:ind w:right="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30" w:type="dxa"/>
          </w:tcPr>
          <w:p w:rsidR="003504E9" w:rsidRDefault="006E1E90" w:rsidP="003B12A7">
            <w:pPr>
              <w:pStyle w:val="TableParagraph"/>
              <w:spacing w:line="290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Изменение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законодательства</w:t>
            </w:r>
          </w:p>
        </w:tc>
      </w:tr>
    </w:tbl>
    <w:p w:rsidR="003504E9" w:rsidRDefault="006E1E90" w:rsidP="00353236">
      <w:pPr>
        <w:pStyle w:val="a3"/>
        <w:spacing w:before="16" w:after="12"/>
        <w:ind w:left="709"/>
      </w:pPr>
      <w:r>
        <w:rPr>
          <w:spacing w:val="-2"/>
        </w:rPr>
        <w:lastRenderedPageBreak/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769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06"/>
      </w:tblGrid>
      <w:tr w:rsidR="003504E9">
        <w:trPr>
          <w:trHeight w:val="321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1" w:lineRule="exact"/>
              <w:ind w:left="2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504E9">
        <w:trPr>
          <w:trHeight w:val="321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1" w:lineRule="exact"/>
              <w:ind w:left="2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3504E9" w:rsidRDefault="006E1E90" w:rsidP="003B12A7">
      <w:pPr>
        <w:pStyle w:val="a3"/>
        <w:ind w:left="851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Pr="0090180D" w:rsidRDefault="0090180D" w:rsidP="00353236">
      <w:pPr>
        <w:tabs>
          <w:tab w:val="left" w:pos="1578"/>
        </w:tabs>
        <w:spacing w:before="305" w:line="242" w:lineRule="auto"/>
        <w:ind w:left="851" w:right="35"/>
        <w:jc w:val="both"/>
        <w:rPr>
          <w:sz w:val="28"/>
        </w:rPr>
      </w:pPr>
      <w:r>
        <w:rPr>
          <w:sz w:val="28"/>
        </w:rPr>
        <w:t xml:space="preserve">3. </w:t>
      </w:r>
      <w:r w:rsidR="006E1E90" w:rsidRPr="0090180D">
        <w:rPr>
          <w:sz w:val="28"/>
        </w:rPr>
        <w:t xml:space="preserve">Установите соответствие между методом видом преступления и методом его выявления. </w:t>
      </w:r>
    </w:p>
    <w:p w:rsidR="003504E9" w:rsidRDefault="003504E9" w:rsidP="003B12A7">
      <w:pPr>
        <w:pStyle w:val="a3"/>
        <w:spacing w:before="99"/>
        <w:ind w:left="0"/>
        <w:rPr>
          <w:i/>
          <w:sz w:val="20"/>
        </w:r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440"/>
        <w:gridCol w:w="3600"/>
        <w:gridCol w:w="1328"/>
        <w:gridCol w:w="4141"/>
      </w:tblGrid>
      <w:tr w:rsidR="003504E9">
        <w:trPr>
          <w:trHeight w:val="319"/>
        </w:trPr>
        <w:tc>
          <w:tcPr>
            <w:tcW w:w="440" w:type="dxa"/>
          </w:tcPr>
          <w:p w:rsidR="003504E9" w:rsidRDefault="003504E9" w:rsidP="003B12A7">
            <w:pPr>
              <w:pStyle w:val="TableParagraph"/>
              <w:rPr>
                <w:sz w:val="24"/>
              </w:rPr>
            </w:pPr>
          </w:p>
        </w:tc>
        <w:tc>
          <w:tcPr>
            <w:tcW w:w="3600" w:type="dxa"/>
          </w:tcPr>
          <w:p w:rsidR="003504E9" w:rsidRDefault="006E1E90" w:rsidP="003B12A7">
            <w:pPr>
              <w:pStyle w:val="TableParagraph"/>
              <w:spacing w:line="300" w:lineRule="exact"/>
              <w:ind w:left="1679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</w:tc>
        <w:tc>
          <w:tcPr>
            <w:tcW w:w="1328" w:type="dxa"/>
          </w:tcPr>
          <w:p w:rsidR="003504E9" w:rsidRDefault="003504E9" w:rsidP="003B12A7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3504E9" w:rsidRDefault="006E1E90" w:rsidP="003B12A7">
            <w:pPr>
              <w:pStyle w:val="TableParagraph"/>
              <w:spacing w:line="300" w:lineRule="exact"/>
              <w:ind w:left="1371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</w:tc>
      </w:tr>
      <w:tr w:rsidR="003504E9">
        <w:trPr>
          <w:trHeight w:val="638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600" w:type="dxa"/>
          </w:tcPr>
          <w:p w:rsidR="003504E9" w:rsidRDefault="006E1E90" w:rsidP="003B12A7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Подделка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1328" w:type="dxa"/>
          </w:tcPr>
          <w:p w:rsidR="003504E9" w:rsidRDefault="006E1E90" w:rsidP="003B12A7">
            <w:pPr>
              <w:pStyle w:val="TableParagraph"/>
              <w:spacing w:line="320" w:lineRule="exact"/>
              <w:ind w:right="2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41" w:type="dxa"/>
          </w:tcPr>
          <w:p w:rsidR="003504E9" w:rsidRDefault="006E1E90" w:rsidP="003B12A7">
            <w:pPr>
              <w:pStyle w:val="TableParagraph"/>
              <w:tabs>
                <w:tab w:val="left" w:pos="1568"/>
                <w:tab w:val="left" w:pos="3099"/>
              </w:tabs>
              <w:spacing w:line="312" w:lineRule="exact"/>
              <w:ind w:left="209" w:right="49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больших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объемов </w:t>
            </w:r>
            <w:r w:rsidR="00353236">
              <w:rPr>
                <w:sz w:val="28"/>
              </w:rPr>
              <w:t>данных (Big Data)</w:t>
            </w:r>
          </w:p>
        </w:tc>
      </w:tr>
      <w:tr w:rsidR="003504E9">
        <w:trPr>
          <w:trHeight w:val="321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600" w:type="dxa"/>
          </w:tcPr>
          <w:p w:rsidR="003504E9" w:rsidRDefault="006E1E90" w:rsidP="003B12A7">
            <w:pPr>
              <w:pStyle w:val="TableParagraph"/>
              <w:spacing w:line="302" w:lineRule="exact"/>
              <w:ind w:left="167"/>
              <w:rPr>
                <w:sz w:val="28"/>
              </w:rPr>
            </w:pPr>
            <w:r>
              <w:rPr>
                <w:sz w:val="28"/>
              </w:rPr>
              <w:t>Откаты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взятки</w:t>
            </w:r>
          </w:p>
        </w:tc>
        <w:tc>
          <w:tcPr>
            <w:tcW w:w="1328" w:type="dxa"/>
          </w:tcPr>
          <w:p w:rsidR="003504E9" w:rsidRDefault="006E1E90" w:rsidP="003B12A7">
            <w:pPr>
              <w:pStyle w:val="TableParagraph"/>
              <w:spacing w:line="302" w:lineRule="exact"/>
              <w:ind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41" w:type="dxa"/>
          </w:tcPr>
          <w:p w:rsidR="003504E9" w:rsidRDefault="006E1E90" w:rsidP="003B12A7">
            <w:pPr>
              <w:pStyle w:val="TableParagraph"/>
              <w:spacing w:line="302" w:lineRule="exact"/>
              <w:ind w:left="209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подписей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печатей</w:t>
            </w:r>
          </w:p>
        </w:tc>
      </w:tr>
      <w:tr w:rsidR="003504E9">
        <w:trPr>
          <w:trHeight w:val="324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04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600" w:type="dxa"/>
          </w:tcPr>
          <w:p w:rsidR="003504E9" w:rsidRDefault="006E1E90" w:rsidP="003B12A7">
            <w:pPr>
              <w:pStyle w:val="TableParagraph"/>
              <w:spacing w:line="304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Фиктивные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сделки</w:t>
            </w:r>
          </w:p>
        </w:tc>
        <w:tc>
          <w:tcPr>
            <w:tcW w:w="1328" w:type="dxa"/>
          </w:tcPr>
          <w:p w:rsidR="003504E9" w:rsidRDefault="006E1E90" w:rsidP="003B12A7">
            <w:pPr>
              <w:pStyle w:val="TableParagraph"/>
              <w:spacing w:line="304" w:lineRule="exact"/>
              <w:ind w:right="23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41" w:type="dxa"/>
          </w:tcPr>
          <w:p w:rsidR="003504E9" w:rsidRDefault="006E1E90" w:rsidP="003B12A7">
            <w:pPr>
              <w:pStyle w:val="TableParagraph"/>
              <w:spacing w:line="304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Проверка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контрагентов</w:t>
            </w:r>
          </w:p>
        </w:tc>
      </w:tr>
      <w:tr w:rsidR="003504E9">
        <w:trPr>
          <w:trHeight w:val="624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18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600" w:type="dxa"/>
          </w:tcPr>
          <w:p w:rsidR="003504E9" w:rsidRDefault="006E1E90" w:rsidP="003B12A7">
            <w:pPr>
              <w:pStyle w:val="TableParagraph"/>
              <w:spacing w:line="318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Кибермошенничество</w:t>
            </w:r>
          </w:p>
        </w:tc>
        <w:tc>
          <w:tcPr>
            <w:tcW w:w="1328" w:type="dxa"/>
          </w:tcPr>
          <w:p w:rsidR="003504E9" w:rsidRDefault="006E1E90" w:rsidP="003B12A7">
            <w:pPr>
              <w:pStyle w:val="TableParagraph"/>
              <w:spacing w:line="318" w:lineRule="exact"/>
              <w:ind w:right="23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41" w:type="dxa"/>
          </w:tcPr>
          <w:p w:rsidR="003504E9" w:rsidRDefault="006E1E90" w:rsidP="003B12A7">
            <w:pPr>
              <w:pStyle w:val="TableParagraph"/>
              <w:tabs>
                <w:tab w:val="left" w:pos="1760"/>
                <w:tab w:val="left" w:pos="3834"/>
              </w:tabs>
              <w:spacing w:line="308" w:lineRule="exact"/>
              <w:ind w:left="209" w:right="53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отклонений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от </w:t>
            </w:r>
            <w:r>
              <w:rPr>
                <w:sz w:val="28"/>
              </w:rPr>
              <w:t>нормальных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показателей</w:t>
            </w:r>
          </w:p>
        </w:tc>
      </w:tr>
    </w:tbl>
    <w:p w:rsidR="003504E9" w:rsidRDefault="006E1E90" w:rsidP="003B12A7">
      <w:pPr>
        <w:pStyle w:val="a3"/>
        <w:spacing w:before="17" w:after="12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769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06"/>
      </w:tblGrid>
      <w:tr w:rsidR="003504E9">
        <w:trPr>
          <w:trHeight w:val="326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6" w:lineRule="exact"/>
              <w:ind w:left="2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6" w:lineRule="exact"/>
              <w:ind w:left="25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6" w:lineRule="exact"/>
              <w:ind w:left="25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6" w:lineRule="exact"/>
              <w:ind w:left="2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504E9">
        <w:trPr>
          <w:trHeight w:val="321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1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3504E9" w:rsidRDefault="006E1E90" w:rsidP="003B12A7">
      <w:pPr>
        <w:pStyle w:val="a3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Pr="0090180D" w:rsidRDefault="0090180D" w:rsidP="00353236">
      <w:pPr>
        <w:tabs>
          <w:tab w:val="left" w:pos="1578"/>
        </w:tabs>
        <w:spacing w:before="309"/>
        <w:ind w:left="851" w:right="35"/>
        <w:jc w:val="both"/>
        <w:rPr>
          <w:sz w:val="28"/>
        </w:rPr>
      </w:pPr>
      <w:r>
        <w:rPr>
          <w:sz w:val="28"/>
        </w:rPr>
        <w:t xml:space="preserve">4. </w:t>
      </w:r>
      <w:r w:rsidR="006E1E90" w:rsidRPr="0090180D">
        <w:rPr>
          <w:sz w:val="28"/>
        </w:rPr>
        <w:t xml:space="preserve">Установите соответствие между видом ответственности и правонарушением. </w:t>
      </w:r>
    </w:p>
    <w:p w:rsidR="003504E9" w:rsidRDefault="003504E9" w:rsidP="003B12A7">
      <w:pPr>
        <w:pStyle w:val="a3"/>
        <w:spacing w:before="100"/>
        <w:ind w:left="0"/>
        <w:rPr>
          <w:i/>
          <w:sz w:val="20"/>
        </w:r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440"/>
        <w:gridCol w:w="3911"/>
        <w:gridCol w:w="1017"/>
        <w:gridCol w:w="4148"/>
      </w:tblGrid>
      <w:tr w:rsidR="003504E9">
        <w:trPr>
          <w:trHeight w:val="319"/>
        </w:trPr>
        <w:tc>
          <w:tcPr>
            <w:tcW w:w="440" w:type="dxa"/>
          </w:tcPr>
          <w:p w:rsidR="003504E9" w:rsidRDefault="003504E9" w:rsidP="003B12A7">
            <w:pPr>
              <w:pStyle w:val="TableParagraph"/>
              <w:rPr>
                <w:sz w:val="24"/>
              </w:rPr>
            </w:pPr>
          </w:p>
        </w:tc>
        <w:tc>
          <w:tcPr>
            <w:tcW w:w="3911" w:type="dxa"/>
          </w:tcPr>
          <w:p w:rsidR="003504E9" w:rsidRDefault="006E1E90" w:rsidP="003B12A7">
            <w:pPr>
              <w:pStyle w:val="TableParagraph"/>
              <w:spacing w:line="300" w:lineRule="exact"/>
              <w:ind w:left="1679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</w:tc>
        <w:tc>
          <w:tcPr>
            <w:tcW w:w="1017" w:type="dxa"/>
          </w:tcPr>
          <w:p w:rsidR="003504E9" w:rsidRDefault="003504E9" w:rsidP="003B12A7">
            <w:pPr>
              <w:pStyle w:val="TableParagraph"/>
              <w:rPr>
                <w:sz w:val="24"/>
              </w:rPr>
            </w:pPr>
          </w:p>
        </w:tc>
        <w:tc>
          <w:tcPr>
            <w:tcW w:w="4148" w:type="dxa"/>
          </w:tcPr>
          <w:p w:rsidR="003504E9" w:rsidRDefault="006E1E90" w:rsidP="003B12A7">
            <w:pPr>
              <w:pStyle w:val="TableParagraph"/>
              <w:spacing w:line="300" w:lineRule="exact"/>
              <w:ind w:left="1371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</w:tc>
      </w:tr>
      <w:tr w:rsidR="003504E9">
        <w:trPr>
          <w:trHeight w:val="643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911" w:type="dxa"/>
          </w:tcPr>
          <w:p w:rsidR="003504E9" w:rsidRDefault="006E1E90" w:rsidP="003B12A7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spacing w:val="-6"/>
                <w:sz w:val="28"/>
              </w:rPr>
              <w:t>Уголовная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</w:t>
            </w:r>
          </w:p>
        </w:tc>
        <w:tc>
          <w:tcPr>
            <w:tcW w:w="1017" w:type="dxa"/>
          </w:tcPr>
          <w:p w:rsidR="003504E9" w:rsidRDefault="006E1E90" w:rsidP="003B12A7">
            <w:pPr>
              <w:pStyle w:val="TableParagraph"/>
              <w:spacing w:line="320" w:lineRule="exact"/>
              <w:ind w:right="2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48" w:type="dxa"/>
          </w:tcPr>
          <w:p w:rsidR="003504E9" w:rsidRDefault="006E1E90" w:rsidP="003B12A7">
            <w:pPr>
              <w:pStyle w:val="TableParagraph"/>
              <w:tabs>
                <w:tab w:val="left" w:pos="1779"/>
                <w:tab w:val="left" w:pos="2960"/>
              </w:tabs>
              <w:spacing w:line="312" w:lineRule="exact"/>
              <w:ind w:left="209" w:right="61"/>
              <w:rPr>
                <w:sz w:val="28"/>
              </w:rPr>
            </w:pPr>
            <w:r>
              <w:rPr>
                <w:spacing w:val="-2"/>
                <w:sz w:val="28"/>
              </w:rPr>
              <w:t>Нарушение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договора, </w:t>
            </w:r>
            <w:r>
              <w:rPr>
                <w:sz w:val="28"/>
              </w:rPr>
              <w:t>повлекшее убытки</w:t>
            </w:r>
          </w:p>
        </w:tc>
      </w:tr>
      <w:tr w:rsidR="003504E9">
        <w:trPr>
          <w:trHeight w:val="970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911" w:type="dxa"/>
          </w:tcPr>
          <w:p w:rsidR="003504E9" w:rsidRDefault="006E1E90" w:rsidP="003B12A7">
            <w:pPr>
              <w:pStyle w:val="TableParagraph"/>
              <w:spacing w:line="242" w:lineRule="auto"/>
              <w:ind w:left="167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Административная </w:t>
            </w:r>
            <w:r>
              <w:rPr>
                <w:spacing w:val="-2"/>
                <w:sz w:val="28"/>
              </w:rPr>
              <w:t>ответственность</w:t>
            </w:r>
          </w:p>
        </w:tc>
        <w:tc>
          <w:tcPr>
            <w:tcW w:w="1017" w:type="dxa"/>
          </w:tcPr>
          <w:p w:rsidR="003504E9" w:rsidRDefault="006E1E90" w:rsidP="003B12A7">
            <w:pPr>
              <w:pStyle w:val="TableParagraph"/>
              <w:spacing w:line="320" w:lineRule="exact"/>
              <w:ind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48" w:type="dxa"/>
          </w:tcPr>
          <w:p w:rsidR="003504E9" w:rsidRDefault="006E1E90" w:rsidP="003B12A7">
            <w:pPr>
              <w:pStyle w:val="TableParagraph"/>
              <w:tabs>
                <w:tab w:val="left" w:pos="2004"/>
                <w:tab w:val="left" w:pos="2298"/>
                <w:tab w:val="left" w:pos="3964"/>
              </w:tabs>
              <w:spacing w:before="3" w:line="235" w:lineRule="auto"/>
              <w:ind w:left="209" w:right="50"/>
              <w:rPr>
                <w:sz w:val="28"/>
              </w:rPr>
            </w:pPr>
            <w:r>
              <w:rPr>
                <w:spacing w:val="-2"/>
                <w:sz w:val="28"/>
              </w:rPr>
              <w:t>Совершение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преступления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сфере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экономической</w:t>
            </w:r>
          </w:p>
          <w:p w:rsidR="003504E9" w:rsidRDefault="006E1E90" w:rsidP="003B12A7">
            <w:pPr>
              <w:pStyle w:val="TableParagraph"/>
              <w:spacing w:before="3" w:line="313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</w:p>
        </w:tc>
      </w:tr>
      <w:tr w:rsidR="003504E9">
        <w:trPr>
          <w:trHeight w:val="643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911" w:type="dxa"/>
          </w:tcPr>
          <w:p w:rsidR="003504E9" w:rsidRDefault="006E1E90" w:rsidP="003B12A7">
            <w:pPr>
              <w:pStyle w:val="TableParagraph"/>
              <w:spacing w:line="312" w:lineRule="exact"/>
              <w:ind w:left="16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(Гражданско-правовая </w:t>
            </w:r>
            <w:r>
              <w:rPr>
                <w:spacing w:val="-2"/>
                <w:sz w:val="28"/>
              </w:rPr>
              <w:t>ответственность</w:t>
            </w:r>
          </w:p>
        </w:tc>
        <w:tc>
          <w:tcPr>
            <w:tcW w:w="1017" w:type="dxa"/>
          </w:tcPr>
          <w:p w:rsidR="003504E9" w:rsidRDefault="006E1E90" w:rsidP="003B12A7">
            <w:pPr>
              <w:pStyle w:val="TableParagraph"/>
              <w:spacing w:line="320" w:lineRule="exact"/>
              <w:ind w:right="23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48" w:type="dxa"/>
          </w:tcPr>
          <w:p w:rsidR="003504E9" w:rsidRDefault="006E1E90" w:rsidP="003B12A7">
            <w:pPr>
              <w:pStyle w:val="TableParagraph"/>
              <w:tabs>
                <w:tab w:val="left" w:pos="1779"/>
                <w:tab w:val="left" w:pos="2960"/>
              </w:tabs>
              <w:spacing w:line="312" w:lineRule="exact"/>
              <w:ind w:left="209" w:right="61"/>
              <w:rPr>
                <w:sz w:val="28"/>
              </w:rPr>
            </w:pPr>
            <w:r>
              <w:rPr>
                <w:spacing w:val="-2"/>
                <w:sz w:val="28"/>
              </w:rPr>
              <w:t>Нарушение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договора, </w:t>
            </w:r>
            <w:r>
              <w:rPr>
                <w:sz w:val="28"/>
              </w:rPr>
              <w:t>повлекшее убытки</w:t>
            </w:r>
          </w:p>
        </w:tc>
      </w:tr>
      <w:tr w:rsidR="003504E9">
        <w:trPr>
          <w:trHeight w:val="626"/>
        </w:trPr>
        <w:tc>
          <w:tcPr>
            <w:tcW w:w="440" w:type="dxa"/>
          </w:tcPr>
          <w:p w:rsidR="003504E9" w:rsidRDefault="006E1E90" w:rsidP="003B12A7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911" w:type="dxa"/>
          </w:tcPr>
          <w:p w:rsidR="003504E9" w:rsidRDefault="006E1E90" w:rsidP="003B12A7">
            <w:pPr>
              <w:pStyle w:val="TableParagraph"/>
              <w:spacing w:line="308" w:lineRule="exact"/>
              <w:ind w:left="167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Дисциплинарная </w:t>
            </w:r>
            <w:r>
              <w:rPr>
                <w:spacing w:val="-2"/>
                <w:sz w:val="28"/>
              </w:rPr>
              <w:t>ответственность</w:t>
            </w:r>
          </w:p>
        </w:tc>
        <w:tc>
          <w:tcPr>
            <w:tcW w:w="1017" w:type="dxa"/>
          </w:tcPr>
          <w:p w:rsidR="003504E9" w:rsidRDefault="006E1E90" w:rsidP="003B12A7">
            <w:pPr>
              <w:pStyle w:val="TableParagraph"/>
              <w:spacing w:line="320" w:lineRule="exact"/>
              <w:ind w:right="23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48" w:type="dxa"/>
          </w:tcPr>
          <w:p w:rsidR="003504E9" w:rsidRDefault="006E1E90" w:rsidP="003B12A7">
            <w:pPr>
              <w:pStyle w:val="TableParagraph"/>
              <w:spacing w:line="320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Нарушение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торговли</w:t>
            </w:r>
          </w:p>
        </w:tc>
      </w:tr>
    </w:tbl>
    <w:p w:rsidR="003504E9" w:rsidRDefault="006E1E90" w:rsidP="003B12A7">
      <w:pPr>
        <w:pStyle w:val="a3"/>
        <w:spacing w:before="17" w:after="12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769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06"/>
      </w:tblGrid>
      <w:tr w:rsidR="003504E9">
        <w:trPr>
          <w:trHeight w:val="321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1" w:lineRule="exact"/>
              <w:ind w:left="25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1" w:lineRule="exact"/>
              <w:ind w:left="2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504E9">
        <w:trPr>
          <w:trHeight w:val="321"/>
        </w:trPr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0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0" w:lineRule="exact"/>
              <w:ind w:left="25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411" w:type="dxa"/>
          </w:tcPr>
          <w:p w:rsidR="003504E9" w:rsidRDefault="006E1E90" w:rsidP="003B12A7">
            <w:pPr>
              <w:pStyle w:val="TableParagraph"/>
              <w:spacing w:line="300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06" w:type="dxa"/>
          </w:tcPr>
          <w:p w:rsidR="003504E9" w:rsidRDefault="006E1E90" w:rsidP="003B12A7">
            <w:pPr>
              <w:pStyle w:val="TableParagraph"/>
              <w:spacing w:line="300" w:lineRule="exact"/>
              <w:ind w:left="20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3504E9" w:rsidRDefault="003504E9">
      <w:pPr>
        <w:pStyle w:val="TableParagraph"/>
        <w:spacing w:line="300" w:lineRule="exact"/>
        <w:jc w:val="center"/>
        <w:rPr>
          <w:sz w:val="28"/>
        </w:rPr>
        <w:sectPr w:rsidR="003504E9" w:rsidSect="00353236">
          <w:footerReference w:type="default" r:id="rId7"/>
          <w:pgSz w:w="11910" w:h="16840"/>
          <w:pgMar w:top="851" w:right="708" w:bottom="1660" w:left="566" w:header="0" w:footer="1478" w:gutter="0"/>
          <w:cols w:space="720"/>
        </w:sectPr>
      </w:pPr>
    </w:p>
    <w:p w:rsidR="003504E9" w:rsidRDefault="006E1E90">
      <w:pPr>
        <w:pStyle w:val="a3"/>
        <w:spacing w:before="69"/>
      </w:pPr>
      <w:r>
        <w:rPr>
          <w:spacing w:val="-4"/>
        </w:rPr>
        <w:lastRenderedPageBreak/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3504E9">
      <w:pPr>
        <w:pStyle w:val="a3"/>
        <w:spacing w:before="9"/>
        <w:ind w:left="0"/>
      </w:pPr>
    </w:p>
    <w:p w:rsidR="003504E9" w:rsidRDefault="006E1E90">
      <w:pPr>
        <w:ind w:left="874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закрытого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установление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правильной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последовательности</w:t>
      </w:r>
    </w:p>
    <w:p w:rsidR="003B12A7" w:rsidRPr="003B12A7" w:rsidRDefault="003B12A7" w:rsidP="00353236">
      <w:pPr>
        <w:ind w:left="851"/>
        <w:rPr>
          <w:i/>
          <w:spacing w:val="-2"/>
          <w:sz w:val="28"/>
        </w:rPr>
      </w:pPr>
      <w:r>
        <w:rPr>
          <w:i/>
          <w:spacing w:val="-2"/>
          <w:sz w:val="28"/>
        </w:rPr>
        <w:t xml:space="preserve">Установите </w:t>
      </w:r>
      <w:r w:rsidRPr="003B12A7">
        <w:rPr>
          <w:i/>
          <w:spacing w:val="-2"/>
          <w:sz w:val="28"/>
        </w:rPr>
        <w:t>правильную последовательность</w:t>
      </w:r>
    </w:p>
    <w:p w:rsidR="003504E9" w:rsidRDefault="006E1E90" w:rsidP="00353236">
      <w:pPr>
        <w:ind w:left="851"/>
        <w:rPr>
          <w:i/>
          <w:sz w:val="28"/>
        </w:rPr>
      </w:pPr>
      <w:r>
        <w:rPr>
          <w:i/>
          <w:spacing w:val="-2"/>
          <w:sz w:val="28"/>
        </w:rPr>
        <w:t>Запишите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правильную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букв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слева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право</w:t>
      </w:r>
    </w:p>
    <w:p w:rsidR="003504E9" w:rsidRDefault="003504E9">
      <w:pPr>
        <w:pStyle w:val="a3"/>
        <w:ind w:left="0"/>
        <w:rPr>
          <w:i/>
        </w:rPr>
      </w:pPr>
    </w:p>
    <w:p w:rsidR="003504E9" w:rsidRDefault="006E1E90" w:rsidP="00FE676A">
      <w:pPr>
        <w:pStyle w:val="a4"/>
        <w:numPr>
          <w:ilvl w:val="0"/>
          <w:numId w:val="5"/>
        </w:numPr>
        <w:tabs>
          <w:tab w:val="left" w:pos="1084"/>
          <w:tab w:val="left" w:pos="2872"/>
          <w:tab w:val="left" w:pos="3260"/>
          <w:tab w:val="left" w:pos="4898"/>
          <w:tab w:val="left" w:pos="7534"/>
          <w:tab w:val="left" w:pos="8485"/>
          <w:tab w:val="left" w:pos="10339"/>
        </w:tabs>
        <w:ind w:left="873" w:right="30" w:firstLine="0"/>
        <w:contextualSpacing/>
        <w:rPr>
          <w:sz w:val="28"/>
        </w:rPr>
      </w:pPr>
      <w:r>
        <w:rPr>
          <w:spacing w:val="-2"/>
          <w:sz w:val="28"/>
        </w:rPr>
        <w:t>Расположите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правильной</w:t>
      </w:r>
      <w:r>
        <w:rPr>
          <w:sz w:val="28"/>
        </w:rPr>
        <w:tab/>
      </w:r>
      <w:r>
        <w:rPr>
          <w:spacing w:val="-2"/>
          <w:sz w:val="28"/>
        </w:rPr>
        <w:t>последовательности</w:t>
      </w:r>
      <w:r>
        <w:rPr>
          <w:sz w:val="28"/>
        </w:rPr>
        <w:tab/>
      </w:r>
      <w:r>
        <w:rPr>
          <w:spacing w:val="-2"/>
          <w:sz w:val="28"/>
        </w:rPr>
        <w:t>этапы</w:t>
      </w:r>
      <w:r>
        <w:rPr>
          <w:sz w:val="28"/>
        </w:rPr>
        <w:tab/>
      </w:r>
      <w:r>
        <w:rPr>
          <w:spacing w:val="-2"/>
          <w:sz w:val="28"/>
        </w:rPr>
        <w:t>реагирования</w:t>
      </w:r>
      <w:r>
        <w:rPr>
          <w:sz w:val="28"/>
        </w:rPr>
        <w:tab/>
      </w:r>
      <w:r>
        <w:rPr>
          <w:spacing w:val="-10"/>
          <w:sz w:val="28"/>
        </w:rPr>
        <w:t xml:space="preserve">на </w:t>
      </w:r>
      <w:r>
        <w:rPr>
          <w:sz w:val="28"/>
        </w:rPr>
        <w:t>инцидент информационной безопасности:</w:t>
      </w:r>
    </w:p>
    <w:p w:rsidR="003504E9" w:rsidRDefault="006E1E90" w:rsidP="00FE676A">
      <w:pPr>
        <w:pStyle w:val="a3"/>
        <w:spacing w:before="321" w:line="242" w:lineRule="auto"/>
        <w:ind w:left="873" w:right="6235"/>
        <w:contextualSpacing/>
      </w:pPr>
      <w:r>
        <w:t>А) Анализ и оценка ущерба Б) Локализация инцидента</w:t>
      </w:r>
      <w:r>
        <w:rPr>
          <w:spacing w:val="40"/>
        </w:rPr>
        <w:t xml:space="preserve"> </w:t>
      </w:r>
      <w:r>
        <w:rPr>
          <w:spacing w:val="-2"/>
        </w:rPr>
        <w:t>В)</w:t>
      </w:r>
      <w:r>
        <w:rPr>
          <w:spacing w:val="-16"/>
        </w:rPr>
        <w:t xml:space="preserve"> </w:t>
      </w:r>
      <w:r>
        <w:rPr>
          <w:spacing w:val="-2"/>
        </w:rPr>
        <w:t>Идентификация</w:t>
      </w:r>
      <w:r>
        <w:rPr>
          <w:spacing w:val="-15"/>
        </w:rPr>
        <w:t xml:space="preserve"> </w:t>
      </w:r>
      <w:r>
        <w:rPr>
          <w:spacing w:val="-2"/>
        </w:rPr>
        <w:t>инцидента</w:t>
      </w:r>
    </w:p>
    <w:p w:rsidR="003504E9" w:rsidRDefault="006E1E90">
      <w:pPr>
        <w:pStyle w:val="a3"/>
        <w:ind w:right="4172"/>
      </w:pPr>
      <w:r>
        <w:rPr>
          <w:spacing w:val="-2"/>
        </w:rPr>
        <w:t>Г)</w:t>
      </w:r>
      <w:r>
        <w:rPr>
          <w:spacing w:val="-16"/>
        </w:rPr>
        <w:t xml:space="preserve"> </w:t>
      </w:r>
      <w:r>
        <w:rPr>
          <w:spacing w:val="-2"/>
        </w:rPr>
        <w:t>Восстановление</w:t>
      </w:r>
      <w:r>
        <w:rPr>
          <w:spacing w:val="-15"/>
        </w:rPr>
        <w:t xml:space="preserve"> </w:t>
      </w:r>
      <w:r>
        <w:rPr>
          <w:spacing w:val="-2"/>
        </w:rPr>
        <w:t>работоспособности</w:t>
      </w:r>
      <w:r>
        <w:rPr>
          <w:spacing w:val="-16"/>
        </w:rPr>
        <w:t xml:space="preserve"> </w:t>
      </w:r>
      <w:r>
        <w:rPr>
          <w:spacing w:val="-2"/>
        </w:rPr>
        <w:t xml:space="preserve">систем </w:t>
      </w:r>
      <w:r>
        <w:t>Д) Устранение последствий инцидента</w:t>
      </w:r>
    </w:p>
    <w:p w:rsidR="00A365E1" w:rsidRDefault="00A365E1">
      <w:pPr>
        <w:pStyle w:val="a3"/>
        <w:ind w:right="4172"/>
      </w:pPr>
      <w:r>
        <w:t>Правильный ответ</w:t>
      </w:r>
      <w:r w:rsidR="006E1E90">
        <w:t>:</w:t>
      </w:r>
      <w:r w:rsidR="006E1E90">
        <w:rPr>
          <w:spacing w:val="-17"/>
        </w:rPr>
        <w:t xml:space="preserve"> </w:t>
      </w:r>
      <w:r w:rsidR="006E1E90">
        <w:t>В,</w:t>
      </w:r>
      <w:r w:rsidR="006E1E90">
        <w:rPr>
          <w:spacing w:val="-15"/>
        </w:rPr>
        <w:t xml:space="preserve"> </w:t>
      </w:r>
      <w:r w:rsidR="006E1E90">
        <w:t>Б,</w:t>
      </w:r>
      <w:r w:rsidR="006E1E90">
        <w:rPr>
          <w:spacing w:val="-15"/>
        </w:rPr>
        <w:t xml:space="preserve"> </w:t>
      </w:r>
      <w:r w:rsidR="006E1E90">
        <w:t>А,</w:t>
      </w:r>
      <w:r w:rsidR="006E1E90">
        <w:rPr>
          <w:spacing w:val="-15"/>
        </w:rPr>
        <w:t xml:space="preserve"> </w:t>
      </w:r>
      <w:r w:rsidR="006E1E90">
        <w:t>Д,</w:t>
      </w:r>
      <w:r w:rsidR="006E1E90">
        <w:rPr>
          <w:spacing w:val="-18"/>
        </w:rPr>
        <w:t xml:space="preserve"> </w:t>
      </w:r>
      <w:r w:rsidR="006E1E90">
        <w:t xml:space="preserve">Г </w:t>
      </w:r>
    </w:p>
    <w:p w:rsidR="003504E9" w:rsidRDefault="006E1E90">
      <w:pPr>
        <w:pStyle w:val="a3"/>
        <w:ind w:right="4172"/>
      </w:pPr>
      <w:r>
        <w:t>Компетенции (индикаторы): УК-1</w:t>
      </w:r>
    </w:p>
    <w:p w:rsidR="003504E9" w:rsidRDefault="006E1E90">
      <w:pPr>
        <w:pStyle w:val="a4"/>
        <w:numPr>
          <w:ilvl w:val="0"/>
          <w:numId w:val="5"/>
        </w:numPr>
        <w:tabs>
          <w:tab w:val="left" w:pos="1084"/>
        </w:tabs>
        <w:spacing w:before="315"/>
        <w:ind w:right="74" w:firstLine="0"/>
        <w:rPr>
          <w:sz w:val="28"/>
        </w:rPr>
      </w:pPr>
      <w:r>
        <w:rPr>
          <w:sz w:val="28"/>
        </w:rPr>
        <w:t>Расположите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этапы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внутреннего расследования по факту хищения имущества на предприятии:</w:t>
      </w:r>
    </w:p>
    <w:p w:rsidR="003504E9" w:rsidRDefault="006E1E90">
      <w:pPr>
        <w:pStyle w:val="a3"/>
        <w:ind w:right="4619"/>
      </w:pPr>
      <w:r>
        <w:rPr>
          <w:spacing w:val="-4"/>
        </w:rPr>
        <w:t>А)</w:t>
      </w:r>
      <w:r>
        <w:rPr>
          <w:spacing w:val="-7"/>
        </w:rPr>
        <w:t xml:space="preserve"> </w:t>
      </w:r>
      <w:r>
        <w:rPr>
          <w:spacing w:val="-4"/>
        </w:rPr>
        <w:t>Определение</w:t>
      </w:r>
      <w:r>
        <w:rPr>
          <w:spacing w:val="-9"/>
        </w:rPr>
        <w:t xml:space="preserve"> </w:t>
      </w:r>
      <w:r>
        <w:rPr>
          <w:spacing w:val="-4"/>
        </w:rPr>
        <w:t>круга</w:t>
      </w:r>
      <w:r>
        <w:rPr>
          <w:spacing w:val="-5"/>
        </w:rPr>
        <w:t xml:space="preserve"> </w:t>
      </w:r>
      <w:r>
        <w:rPr>
          <w:spacing w:val="-4"/>
        </w:rPr>
        <w:t>подозреваемых</w:t>
      </w:r>
      <w:r>
        <w:rPr>
          <w:spacing w:val="-9"/>
        </w:rPr>
        <w:t xml:space="preserve"> </w:t>
      </w:r>
      <w:r>
        <w:rPr>
          <w:spacing w:val="-4"/>
        </w:rPr>
        <w:t xml:space="preserve">лиц </w:t>
      </w:r>
      <w:r>
        <w:t>Б) Сбор и анализ доказательств</w:t>
      </w:r>
    </w:p>
    <w:p w:rsidR="003504E9" w:rsidRDefault="006E1E90">
      <w:pPr>
        <w:pStyle w:val="a3"/>
        <w:spacing w:before="4" w:line="319" w:lineRule="exact"/>
      </w:pPr>
      <w:r>
        <w:rPr>
          <w:spacing w:val="-4"/>
        </w:rPr>
        <w:t>В)</w:t>
      </w:r>
      <w:r>
        <w:rPr>
          <w:spacing w:val="-7"/>
        </w:rPr>
        <w:t xml:space="preserve"> </w:t>
      </w:r>
      <w:r>
        <w:rPr>
          <w:spacing w:val="-4"/>
        </w:rPr>
        <w:t>Возбуждение</w:t>
      </w:r>
      <w:r>
        <w:rPr>
          <w:spacing w:val="-3"/>
        </w:rPr>
        <w:t xml:space="preserve"> </w:t>
      </w:r>
      <w:r>
        <w:rPr>
          <w:spacing w:val="-4"/>
        </w:rPr>
        <w:t>уголовного</w:t>
      </w:r>
      <w:r>
        <w:rPr>
          <w:spacing w:val="-10"/>
        </w:rPr>
        <w:t xml:space="preserve"> </w:t>
      </w:r>
      <w:r>
        <w:rPr>
          <w:spacing w:val="-4"/>
        </w:rPr>
        <w:t>дела</w:t>
      </w:r>
      <w:r>
        <w:rPr>
          <w:spacing w:val="-3"/>
        </w:rPr>
        <w:t xml:space="preserve"> </w:t>
      </w:r>
      <w:r>
        <w:rPr>
          <w:spacing w:val="-4"/>
        </w:rPr>
        <w:t>(при</w:t>
      </w:r>
      <w:r>
        <w:rPr>
          <w:spacing w:val="-11"/>
        </w:rPr>
        <w:t xml:space="preserve"> </w:t>
      </w:r>
      <w:r>
        <w:rPr>
          <w:spacing w:val="-4"/>
        </w:rPr>
        <w:t>наличии</w:t>
      </w:r>
      <w:r>
        <w:rPr>
          <w:spacing w:val="-12"/>
        </w:rPr>
        <w:t xml:space="preserve"> </w:t>
      </w:r>
      <w:r>
        <w:rPr>
          <w:spacing w:val="-4"/>
        </w:rPr>
        <w:t>оснований)</w:t>
      </w:r>
    </w:p>
    <w:p w:rsidR="003504E9" w:rsidRDefault="006E1E90">
      <w:pPr>
        <w:pStyle w:val="a3"/>
        <w:ind w:right="1623"/>
      </w:pPr>
      <w:r>
        <w:rPr>
          <w:spacing w:val="-2"/>
        </w:rPr>
        <w:t>Г)</w:t>
      </w:r>
      <w:r>
        <w:rPr>
          <w:spacing w:val="-16"/>
        </w:rPr>
        <w:t xml:space="preserve"> </w:t>
      </w:r>
      <w:r>
        <w:rPr>
          <w:spacing w:val="-2"/>
        </w:rPr>
        <w:t>Принятие</w:t>
      </w:r>
      <w:r>
        <w:rPr>
          <w:spacing w:val="-16"/>
        </w:rPr>
        <w:t xml:space="preserve"> </w:t>
      </w:r>
      <w:r>
        <w:rPr>
          <w:spacing w:val="-2"/>
        </w:rPr>
        <w:t>мер</w:t>
      </w:r>
      <w:r>
        <w:rPr>
          <w:spacing w:val="-18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>предотвращению</w:t>
      </w:r>
      <w:r>
        <w:rPr>
          <w:spacing w:val="-14"/>
        </w:rPr>
        <w:t xml:space="preserve"> </w:t>
      </w:r>
      <w:r>
        <w:rPr>
          <w:spacing w:val="-2"/>
        </w:rPr>
        <w:t>подобных</w:t>
      </w:r>
      <w:r>
        <w:rPr>
          <w:spacing w:val="-22"/>
        </w:rPr>
        <w:t xml:space="preserve"> </w:t>
      </w:r>
      <w:r>
        <w:rPr>
          <w:spacing w:val="-2"/>
        </w:rPr>
        <w:t>случаев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20"/>
        </w:rPr>
        <w:t xml:space="preserve"> </w:t>
      </w:r>
      <w:r>
        <w:rPr>
          <w:spacing w:val="-2"/>
        </w:rPr>
        <w:t xml:space="preserve">будущем </w:t>
      </w:r>
      <w:r>
        <w:t>Д) Установление факта хищения</w:t>
      </w:r>
    </w:p>
    <w:p w:rsidR="00A365E1" w:rsidRDefault="00A365E1">
      <w:pPr>
        <w:pStyle w:val="a3"/>
        <w:ind w:right="4172"/>
        <w:rPr>
          <w:spacing w:val="-2"/>
        </w:rPr>
      </w:pPr>
      <w:r>
        <w:rPr>
          <w:spacing w:val="-2"/>
        </w:rPr>
        <w:t>Правильный ответ</w:t>
      </w:r>
      <w:r w:rsidR="006E1E90">
        <w:rPr>
          <w:spacing w:val="-2"/>
        </w:rPr>
        <w:t>:</w:t>
      </w:r>
      <w:r w:rsidR="006E1E90">
        <w:rPr>
          <w:spacing w:val="-12"/>
        </w:rPr>
        <w:t xml:space="preserve"> </w:t>
      </w:r>
      <w:r w:rsidR="006E1E90">
        <w:rPr>
          <w:spacing w:val="-2"/>
        </w:rPr>
        <w:t>Д,</w:t>
      </w:r>
      <w:r w:rsidR="006E1E90">
        <w:rPr>
          <w:spacing w:val="-12"/>
        </w:rPr>
        <w:t xml:space="preserve"> </w:t>
      </w:r>
      <w:r w:rsidR="006E1E90">
        <w:rPr>
          <w:spacing w:val="-2"/>
        </w:rPr>
        <w:t>Б,</w:t>
      </w:r>
      <w:r w:rsidR="006E1E90">
        <w:rPr>
          <w:spacing w:val="-12"/>
        </w:rPr>
        <w:t xml:space="preserve"> </w:t>
      </w:r>
      <w:r w:rsidR="006E1E90">
        <w:rPr>
          <w:spacing w:val="-2"/>
        </w:rPr>
        <w:t>А,</w:t>
      </w:r>
      <w:r w:rsidR="006E1E90">
        <w:rPr>
          <w:spacing w:val="-8"/>
        </w:rPr>
        <w:t xml:space="preserve"> </w:t>
      </w:r>
      <w:r w:rsidR="006E1E90">
        <w:rPr>
          <w:spacing w:val="-2"/>
        </w:rPr>
        <w:t>В,</w:t>
      </w:r>
      <w:r w:rsidR="006E1E90">
        <w:rPr>
          <w:spacing w:val="-12"/>
        </w:rPr>
        <w:t xml:space="preserve"> </w:t>
      </w:r>
      <w:r w:rsidR="006E1E90">
        <w:rPr>
          <w:spacing w:val="-2"/>
        </w:rPr>
        <w:t xml:space="preserve">Г </w:t>
      </w:r>
    </w:p>
    <w:p w:rsidR="003504E9" w:rsidRDefault="006E1E90">
      <w:pPr>
        <w:pStyle w:val="a3"/>
        <w:ind w:right="4172"/>
      </w:pPr>
      <w:r>
        <w:t>Компетенции (индикаторы): УК-1</w:t>
      </w:r>
    </w:p>
    <w:p w:rsidR="003504E9" w:rsidRDefault="006E1E90">
      <w:pPr>
        <w:pStyle w:val="a4"/>
        <w:numPr>
          <w:ilvl w:val="0"/>
          <w:numId w:val="5"/>
        </w:numPr>
        <w:tabs>
          <w:tab w:val="left" w:pos="1084"/>
        </w:tabs>
        <w:spacing w:before="313" w:line="247" w:lineRule="auto"/>
        <w:ind w:right="63" w:firstLine="0"/>
        <w:rPr>
          <w:sz w:val="28"/>
        </w:rPr>
      </w:pPr>
      <w:r>
        <w:rPr>
          <w:sz w:val="28"/>
        </w:rPr>
        <w:t>Расположите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40"/>
          <w:sz w:val="28"/>
        </w:rPr>
        <w:t xml:space="preserve"> </w:t>
      </w:r>
      <w:r>
        <w:rPr>
          <w:sz w:val="28"/>
        </w:rPr>
        <w:t>при наступлении несчастного случая на производстве:</w:t>
      </w:r>
    </w:p>
    <w:p w:rsidR="003504E9" w:rsidRDefault="006E1E90">
      <w:pPr>
        <w:pStyle w:val="a3"/>
        <w:ind w:right="2141"/>
      </w:pPr>
      <w:r>
        <w:rPr>
          <w:spacing w:val="-2"/>
        </w:rPr>
        <w:t>А)</w:t>
      </w:r>
      <w:r>
        <w:rPr>
          <w:spacing w:val="-14"/>
        </w:rPr>
        <w:t xml:space="preserve"> </w:t>
      </w:r>
      <w:r>
        <w:rPr>
          <w:spacing w:val="-2"/>
        </w:rPr>
        <w:t>Сообщение</w:t>
      </w:r>
      <w:r>
        <w:rPr>
          <w:spacing w:val="-10"/>
        </w:rPr>
        <w:t xml:space="preserve"> </w:t>
      </w:r>
      <w:r>
        <w:rPr>
          <w:spacing w:val="-2"/>
        </w:rPr>
        <w:t>о</w:t>
      </w:r>
      <w:r>
        <w:rPr>
          <w:spacing w:val="-16"/>
        </w:rPr>
        <w:t xml:space="preserve"> </w:t>
      </w:r>
      <w:r>
        <w:rPr>
          <w:spacing w:val="-2"/>
        </w:rPr>
        <w:t>несчастном</w:t>
      </w:r>
      <w:r>
        <w:rPr>
          <w:spacing w:val="-14"/>
        </w:rPr>
        <w:t xml:space="preserve"> </w:t>
      </w:r>
      <w:r>
        <w:rPr>
          <w:spacing w:val="-2"/>
        </w:rPr>
        <w:t>случае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соответствующие</w:t>
      </w:r>
      <w:r>
        <w:rPr>
          <w:spacing w:val="-14"/>
        </w:rPr>
        <w:t xml:space="preserve"> </w:t>
      </w:r>
      <w:r>
        <w:rPr>
          <w:spacing w:val="-2"/>
        </w:rPr>
        <w:t xml:space="preserve">органы </w:t>
      </w:r>
      <w:r>
        <w:t>Б) Организация расследования несчастного случая</w:t>
      </w:r>
    </w:p>
    <w:p w:rsidR="003504E9" w:rsidRDefault="006E1E90">
      <w:pPr>
        <w:pStyle w:val="a3"/>
        <w:spacing w:line="322" w:lineRule="exact"/>
      </w:pPr>
      <w:r>
        <w:rPr>
          <w:spacing w:val="-2"/>
        </w:rPr>
        <w:t>В)</w:t>
      </w:r>
      <w:r>
        <w:rPr>
          <w:spacing w:val="-11"/>
        </w:rPr>
        <w:t xml:space="preserve"> </w:t>
      </w:r>
      <w:r>
        <w:rPr>
          <w:spacing w:val="-2"/>
        </w:rPr>
        <w:t>Оказание</w:t>
      </w:r>
      <w:r>
        <w:rPr>
          <w:spacing w:val="-14"/>
        </w:rPr>
        <w:t xml:space="preserve"> </w:t>
      </w:r>
      <w:r>
        <w:rPr>
          <w:spacing w:val="-2"/>
        </w:rPr>
        <w:t>первой</w:t>
      </w:r>
      <w:r>
        <w:rPr>
          <w:spacing w:val="-16"/>
        </w:rPr>
        <w:t xml:space="preserve"> </w:t>
      </w:r>
      <w:r>
        <w:rPr>
          <w:spacing w:val="-2"/>
        </w:rPr>
        <w:t>помощи</w:t>
      </w:r>
      <w:r>
        <w:rPr>
          <w:spacing w:val="-17"/>
        </w:rPr>
        <w:t xml:space="preserve"> </w:t>
      </w:r>
      <w:r>
        <w:rPr>
          <w:spacing w:val="-2"/>
        </w:rPr>
        <w:t>пострадавшему</w:t>
      </w:r>
    </w:p>
    <w:p w:rsidR="003504E9" w:rsidRDefault="006E1E90">
      <w:pPr>
        <w:pStyle w:val="a3"/>
        <w:ind w:right="27"/>
        <w:jc w:val="both"/>
      </w:pPr>
      <w:r>
        <w:t>Г)</w:t>
      </w:r>
      <w:r>
        <w:rPr>
          <w:spacing w:val="-18"/>
        </w:rPr>
        <w:t xml:space="preserve"> </w:t>
      </w:r>
      <w:r>
        <w:t>Разработка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реализация</w:t>
      </w:r>
      <w:r>
        <w:rPr>
          <w:spacing w:val="-17"/>
        </w:rPr>
        <w:t xml:space="preserve"> </w:t>
      </w:r>
      <w:r>
        <w:t>мер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предотвращению</w:t>
      </w:r>
      <w:r>
        <w:rPr>
          <w:spacing w:val="-18"/>
        </w:rPr>
        <w:t xml:space="preserve"> </w:t>
      </w:r>
      <w:r>
        <w:t>подобных</w:t>
      </w:r>
      <w:r>
        <w:rPr>
          <w:spacing w:val="-17"/>
        </w:rPr>
        <w:t xml:space="preserve"> </w:t>
      </w:r>
      <w:r>
        <w:t>случаев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 Д)</w:t>
      </w:r>
      <w:r>
        <w:rPr>
          <w:spacing w:val="-11"/>
        </w:rPr>
        <w:t xml:space="preserve"> </w:t>
      </w:r>
      <w:r>
        <w:t>Сохранение</w:t>
      </w:r>
      <w:r>
        <w:rPr>
          <w:spacing w:val="-4"/>
        </w:rPr>
        <w:t xml:space="preserve"> </w:t>
      </w:r>
      <w:r>
        <w:t>обстановки</w:t>
      </w:r>
      <w:r>
        <w:rPr>
          <w:spacing w:val="-9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происшествия</w:t>
      </w:r>
      <w:r>
        <w:rPr>
          <w:spacing w:val="-8"/>
        </w:rPr>
        <w:t xml:space="preserve"> </w:t>
      </w:r>
      <w:r>
        <w:t>(если</w:t>
      </w:r>
      <w:r>
        <w:rPr>
          <w:spacing w:val="-9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угрожает</w:t>
      </w:r>
      <w:r>
        <w:rPr>
          <w:spacing w:val="-11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и здоровью окружающих)</w:t>
      </w:r>
    </w:p>
    <w:p w:rsidR="00A365E1" w:rsidRDefault="00A365E1">
      <w:pPr>
        <w:pStyle w:val="a3"/>
        <w:ind w:right="4343"/>
        <w:jc w:val="both"/>
      </w:pPr>
      <w:r>
        <w:t>Правильный ответ</w:t>
      </w:r>
      <w:r w:rsidR="006E1E90">
        <w:t>:</w:t>
      </w:r>
      <w:r>
        <w:t xml:space="preserve"> </w:t>
      </w:r>
      <w:r w:rsidR="006E1E90">
        <w:t>В,</w:t>
      </w:r>
      <w:r w:rsidR="006E1E90">
        <w:rPr>
          <w:spacing w:val="-18"/>
        </w:rPr>
        <w:t xml:space="preserve"> </w:t>
      </w:r>
      <w:r w:rsidR="006E1E90">
        <w:t>Д,</w:t>
      </w:r>
      <w:r w:rsidR="006E1E90">
        <w:rPr>
          <w:spacing w:val="-17"/>
        </w:rPr>
        <w:t xml:space="preserve"> </w:t>
      </w:r>
      <w:r w:rsidR="006E1E90">
        <w:t>А,</w:t>
      </w:r>
      <w:r w:rsidR="006E1E90">
        <w:rPr>
          <w:spacing w:val="-18"/>
        </w:rPr>
        <w:t xml:space="preserve"> </w:t>
      </w:r>
      <w:r w:rsidR="006E1E90">
        <w:t>Б,</w:t>
      </w:r>
      <w:r w:rsidR="006E1E90">
        <w:rPr>
          <w:spacing w:val="-17"/>
        </w:rPr>
        <w:t xml:space="preserve"> </w:t>
      </w:r>
      <w:r w:rsidR="006E1E90">
        <w:t xml:space="preserve">Г </w:t>
      </w:r>
    </w:p>
    <w:p w:rsidR="003504E9" w:rsidRDefault="006E1E90">
      <w:pPr>
        <w:pStyle w:val="a3"/>
        <w:ind w:right="4343"/>
        <w:jc w:val="both"/>
      </w:pPr>
      <w:r>
        <w:t>Компетенции (индикаторы): УК-1</w:t>
      </w:r>
    </w:p>
    <w:p w:rsidR="003504E9" w:rsidRDefault="006E1E90">
      <w:pPr>
        <w:pStyle w:val="a4"/>
        <w:numPr>
          <w:ilvl w:val="0"/>
          <w:numId w:val="5"/>
        </w:numPr>
        <w:tabs>
          <w:tab w:val="left" w:pos="1084"/>
        </w:tabs>
        <w:spacing w:before="309"/>
        <w:ind w:right="61" w:firstLine="0"/>
        <w:rPr>
          <w:sz w:val="28"/>
        </w:rPr>
      </w:pPr>
      <w:r>
        <w:rPr>
          <w:spacing w:val="-2"/>
          <w:sz w:val="28"/>
        </w:rPr>
        <w:t>Расположите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правильной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последовательности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этапы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процедуры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оценки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 xml:space="preserve">рисков </w:t>
      </w:r>
      <w:r>
        <w:rPr>
          <w:sz w:val="28"/>
        </w:rPr>
        <w:t>в сфере безопасности бизнеса:</w:t>
      </w:r>
    </w:p>
    <w:p w:rsidR="003504E9" w:rsidRDefault="006E1E90">
      <w:pPr>
        <w:pStyle w:val="a3"/>
        <w:spacing w:line="242" w:lineRule="auto"/>
        <w:ind w:right="3035"/>
      </w:pPr>
      <w:r>
        <w:rPr>
          <w:spacing w:val="-2"/>
        </w:rPr>
        <w:t>А)</w:t>
      </w:r>
      <w:r>
        <w:rPr>
          <w:spacing w:val="-16"/>
        </w:rPr>
        <w:t xml:space="preserve"> </w:t>
      </w:r>
      <w:r>
        <w:rPr>
          <w:spacing w:val="-2"/>
        </w:rPr>
        <w:t>Разработка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внедрение</w:t>
      </w:r>
      <w:r>
        <w:rPr>
          <w:spacing w:val="-15"/>
        </w:rPr>
        <w:t xml:space="preserve"> </w:t>
      </w:r>
      <w:r>
        <w:rPr>
          <w:spacing w:val="-2"/>
        </w:rPr>
        <w:t>мер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>управлению</w:t>
      </w:r>
      <w:r>
        <w:rPr>
          <w:spacing w:val="-16"/>
        </w:rPr>
        <w:t xml:space="preserve"> </w:t>
      </w:r>
      <w:r>
        <w:rPr>
          <w:spacing w:val="-2"/>
        </w:rPr>
        <w:t xml:space="preserve">рисками </w:t>
      </w:r>
      <w:r>
        <w:t>Б) Идентификация рисков</w:t>
      </w:r>
    </w:p>
    <w:p w:rsidR="003504E9" w:rsidRDefault="006E1E90">
      <w:pPr>
        <w:pStyle w:val="a3"/>
        <w:spacing w:before="3" w:line="322" w:lineRule="exact"/>
      </w:pPr>
      <w:r>
        <w:rPr>
          <w:spacing w:val="-2"/>
        </w:rPr>
        <w:t>В)</w:t>
      </w:r>
      <w:r>
        <w:rPr>
          <w:spacing w:val="-7"/>
        </w:rPr>
        <w:t xml:space="preserve"> </w:t>
      </w:r>
      <w:r>
        <w:rPr>
          <w:spacing w:val="-2"/>
        </w:rPr>
        <w:t>Анализ</w:t>
      </w:r>
      <w:r>
        <w:rPr>
          <w:spacing w:val="-14"/>
        </w:rPr>
        <w:t xml:space="preserve"> </w:t>
      </w:r>
      <w:r>
        <w:rPr>
          <w:spacing w:val="-2"/>
        </w:rPr>
        <w:t>рисков</w:t>
      </w:r>
    </w:p>
    <w:p w:rsidR="003504E9" w:rsidRDefault="006E1E90">
      <w:pPr>
        <w:pStyle w:val="a3"/>
        <w:spacing w:line="322" w:lineRule="exact"/>
      </w:pPr>
      <w:r>
        <w:rPr>
          <w:spacing w:val="-4"/>
        </w:rPr>
        <w:lastRenderedPageBreak/>
        <w:t>Г)</w:t>
      </w:r>
      <w:r>
        <w:rPr>
          <w:spacing w:val="-13"/>
        </w:rPr>
        <w:t xml:space="preserve"> </w:t>
      </w:r>
      <w:r>
        <w:rPr>
          <w:spacing w:val="-4"/>
        </w:rPr>
        <w:t>Мониторинг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t xml:space="preserve"> </w:t>
      </w:r>
      <w:r>
        <w:rPr>
          <w:spacing w:val="-4"/>
        </w:rPr>
        <w:t>контроль</w:t>
      </w:r>
      <w:r>
        <w:rPr>
          <w:spacing w:val="-13"/>
        </w:rPr>
        <w:t xml:space="preserve"> </w:t>
      </w:r>
      <w:r>
        <w:rPr>
          <w:spacing w:val="-4"/>
        </w:rPr>
        <w:t>эффективности</w:t>
      </w:r>
      <w:r>
        <w:rPr>
          <w:spacing w:val="1"/>
        </w:rPr>
        <w:t xml:space="preserve"> </w:t>
      </w:r>
      <w:r>
        <w:rPr>
          <w:spacing w:val="-4"/>
        </w:rPr>
        <w:t>мер</w:t>
      </w:r>
      <w:r>
        <w:rPr>
          <w:spacing w:val="-5"/>
        </w:rPr>
        <w:t xml:space="preserve"> </w:t>
      </w:r>
      <w:r>
        <w:rPr>
          <w:spacing w:val="-4"/>
        </w:rPr>
        <w:t>по</w:t>
      </w:r>
      <w:r>
        <w:t xml:space="preserve"> </w:t>
      </w:r>
      <w:r>
        <w:rPr>
          <w:spacing w:val="-4"/>
        </w:rPr>
        <w:t>управлению</w:t>
      </w:r>
      <w:r>
        <w:rPr>
          <w:spacing w:val="-7"/>
        </w:rPr>
        <w:t xml:space="preserve"> </w:t>
      </w:r>
      <w:r>
        <w:rPr>
          <w:spacing w:val="-4"/>
        </w:rPr>
        <w:t>рисками</w:t>
      </w:r>
    </w:p>
    <w:p w:rsidR="003504E9" w:rsidRDefault="006E1E90" w:rsidP="00353236">
      <w:pPr>
        <w:pStyle w:val="a3"/>
        <w:spacing w:before="74" w:line="319" w:lineRule="exact"/>
        <w:ind w:left="851"/>
        <w:jc w:val="both"/>
      </w:pPr>
      <w:r>
        <w:rPr>
          <w:spacing w:val="-2"/>
        </w:rPr>
        <w:t>Д)</w:t>
      </w:r>
      <w:r>
        <w:rPr>
          <w:spacing w:val="-12"/>
        </w:rPr>
        <w:t xml:space="preserve"> </w:t>
      </w:r>
      <w:r>
        <w:rPr>
          <w:spacing w:val="-2"/>
        </w:rPr>
        <w:t>Оценка</w:t>
      </w:r>
      <w:r>
        <w:rPr>
          <w:spacing w:val="-9"/>
        </w:rPr>
        <w:t xml:space="preserve"> </w:t>
      </w:r>
      <w:r>
        <w:rPr>
          <w:spacing w:val="-2"/>
        </w:rPr>
        <w:t>рисков</w:t>
      </w:r>
    </w:p>
    <w:p w:rsidR="00A365E1" w:rsidRDefault="00A365E1">
      <w:pPr>
        <w:pStyle w:val="a3"/>
        <w:ind w:right="4343"/>
        <w:jc w:val="both"/>
      </w:pPr>
      <w:r>
        <w:t>Правильный ответ</w:t>
      </w:r>
      <w:r w:rsidR="006E1E90">
        <w:t>:</w:t>
      </w:r>
      <w:r>
        <w:t xml:space="preserve"> </w:t>
      </w:r>
      <w:r w:rsidR="006E1E90">
        <w:t>Б,</w:t>
      </w:r>
      <w:r w:rsidR="006E1E90">
        <w:rPr>
          <w:spacing w:val="-18"/>
        </w:rPr>
        <w:t xml:space="preserve"> </w:t>
      </w:r>
      <w:r w:rsidR="006E1E90">
        <w:t>В,</w:t>
      </w:r>
      <w:r w:rsidR="006E1E90">
        <w:rPr>
          <w:spacing w:val="-17"/>
        </w:rPr>
        <w:t xml:space="preserve"> </w:t>
      </w:r>
      <w:r w:rsidR="006E1E90">
        <w:t>Д,</w:t>
      </w:r>
      <w:r w:rsidR="006E1E90">
        <w:rPr>
          <w:spacing w:val="-18"/>
        </w:rPr>
        <w:t xml:space="preserve"> </w:t>
      </w:r>
      <w:r w:rsidR="006E1E90">
        <w:t>А,</w:t>
      </w:r>
      <w:r w:rsidR="006E1E90">
        <w:rPr>
          <w:spacing w:val="-17"/>
        </w:rPr>
        <w:t xml:space="preserve"> </w:t>
      </w:r>
      <w:r w:rsidR="006E1E90">
        <w:t xml:space="preserve">Г </w:t>
      </w:r>
    </w:p>
    <w:p w:rsidR="003504E9" w:rsidRDefault="006E1E90">
      <w:pPr>
        <w:pStyle w:val="a3"/>
        <w:ind w:right="4343"/>
        <w:jc w:val="both"/>
      </w:pPr>
      <w:r>
        <w:t>Компетенции (индикаторы): УК-1</w:t>
      </w:r>
    </w:p>
    <w:p w:rsidR="003B12A7" w:rsidRDefault="003B12A7">
      <w:pPr>
        <w:pStyle w:val="a3"/>
        <w:spacing w:before="10"/>
        <w:ind w:left="0"/>
        <w:rPr>
          <w:b/>
        </w:rPr>
      </w:pPr>
    </w:p>
    <w:p w:rsidR="003504E9" w:rsidRPr="003B12A7" w:rsidRDefault="003B12A7">
      <w:pPr>
        <w:pStyle w:val="a3"/>
        <w:spacing w:before="10"/>
        <w:ind w:left="0"/>
        <w:rPr>
          <w:b/>
        </w:rPr>
      </w:pPr>
      <w:r w:rsidRPr="003B12A7">
        <w:rPr>
          <w:b/>
        </w:rPr>
        <w:t>Задания открытого типа</w:t>
      </w:r>
    </w:p>
    <w:p w:rsidR="003504E9" w:rsidRDefault="006E1E90">
      <w:pPr>
        <w:spacing w:before="1"/>
        <w:ind w:left="874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3504E9" w:rsidRPr="0090180D" w:rsidRDefault="006E1E90" w:rsidP="0090180D">
      <w:pPr>
        <w:tabs>
          <w:tab w:val="left" w:pos="1580"/>
        </w:tabs>
        <w:spacing w:before="312"/>
        <w:ind w:firstLine="851"/>
        <w:rPr>
          <w:i/>
          <w:sz w:val="28"/>
        </w:rPr>
      </w:pPr>
      <w:r w:rsidRPr="0090180D">
        <w:rPr>
          <w:i/>
          <w:spacing w:val="-2"/>
          <w:sz w:val="28"/>
        </w:rPr>
        <w:t>Напишите</w:t>
      </w:r>
      <w:r w:rsidRPr="0090180D">
        <w:rPr>
          <w:i/>
          <w:spacing w:val="-4"/>
          <w:sz w:val="28"/>
        </w:rPr>
        <w:t xml:space="preserve"> </w:t>
      </w:r>
      <w:r w:rsidRPr="0090180D">
        <w:rPr>
          <w:i/>
          <w:spacing w:val="-2"/>
          <w:sz w:val="28"/>
        </w:rPr>
        <w:t>пропущенное</w:t>
      </w:r>
      <w:r w:rsidRPr="0090180D">
        <w:rPr>
          <w:i/>
          <w:spacing w:val="-3"/>
          <w:sz w:val="28"/>
        </w:rPr>
        <w:t xml:space="preserve"> </w:t>
      </w:r>
      <w:r w:rsidRPr="0090180D">
        <w:rPr>
          <w:i/>
          <w:spacing w:val="-2"/>
          <w:sz w:val="28"/>
        </w:rPr>
        <w:t>слово</w:t>
      </w:r>
      <w:r w:rsidRPr="0090180D">
        <w:rPr>
          <w:i/>
          <w:spacing w:val="-5"/>
          <w:sz w:val="28"/>
        </w:rPr>
        <w:t xml:space="preserve"> </w:t>
      </w:r>
      <w:r w:rsidRPr="0090180D">
        <w:rPr>
          <w:i/>
          <w:spacing w:val="-2"/>
          <w:sz w:val="28"/>
        </w:rPr>
        <w:t>(словосочетание).</w:t>
      </w:r>
    </w:p>
    <w:p w:rsidR="003504E9" w:rsidRDefault="0090180D">
      <w:pPr>
        <w:pStyle w:val="a3"/>
        <w:tabs>
          <w:tab w:val="left" w:pos="7791"/>
        </w:tabs>
        <w:spacing w:before="321"/>
        <w:ind w:right="26"/>
        <w:jc w:val="both"/>
      </w:pPr>
      <w:r>
        <w:t xml:space="preserve">1. </w:t>
      </w:r>
      <w:r w:rsidR="006E1E90">
        <w:t>Правовое регулирование безопасности бизнеса – это комплекс норм права, устанавливающих требования, правила и процедуры, направленные на обеспечение защиты интересов субъектов предпринимательской деятельности, их</w:t>
      </w:r>
      <w:r w:rsidR="00EB2377">
        <w:rPr>
          <w:spacing w:val="40"/>
        </w:rPr>
        <w:t xml:space="preserve"> </w:t>
      </w:r>
      <w:r w:rsidR="006E1E90">
        <w:t>имущества,</w:t>
      </w:r>
      <w:r w:rsidR="006E1E90">
        <w:rPr>
          <w:spacing w:val="40"/>
        </w:rPr>
        <w:t xml:space="preserve"> </w:t>
      </w:r>
      <w:r w:rsidR="006E1E90">
        <w:t>информации</w:t>
      </w:r>
      <w:r w:rsidR="006E1E90">
        <w:rPr>
          <w:spacing w:val="40"/>
        </w:rPr>
        <w:t xml:space="preserve"> </w:t>
      </w:r>
      <w:r w:rsidR="006E1E90">
        <w:t>и</w:t>
      </w:r>
      <w:r w:rsidR="006E1E90">
        <w:rPr>
          <w:spacing w:val="270"/>
        </w:rPr>
        <w:t xml:space="preserve"> </w:t>
      </w:r>
      <w:r w:rsidR="006E1E90">
        <w:rPr>
          <w:u w:val="single"/>
        </w:rPr>
        <w:tab/>
      </w:r>
      <w:r w:rsidR="006E1E90">
        <w:t>от противоправных посягательств и иных угроз.</w:t>
      </w:r>
    </w:p>
    <w:p w:rsidR="003504E9" w:rsidRDefault="006E1E90">
      <w:pPr>
        <w:pStyle w:val="a3"/>
        <w:ind w:right="5708"/>
        <w:jc w:val="both"/>
      </w:pPr>
      <w:r>
        <w:t xml:space="preserve">Правильный ответ: репутации </w:t>
      </w: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90180D">
      <w:pPr>
        <w:pStyle w:val="a3"/>
        <w:tabs>
          <w:tab w:val="left" w:pos="4643"/>
        </w:tabs>
        <w:spacing w:before="321"/>
        <w:ind w:right="29"/>
        <w:jc w:val="both"/>
      </w:pPr>
      <w:r>
        <w:t xml:space="preserve">2. </w:t>
      </w:r>
      <w:r w:rsidR="006E1E90">
        <w:t xml:space="preserve">Коммерческая тайна – это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</w:t>
      </w:r>
      <w:r w:rsidR="006E1E90">
        <w:rPr>
          <w:u w:val="single"/>
        </w:rPr>
        <w:tab/>
      </w:r>
      <w:r w:rsidR="006E1E90">
        <w:rPr>
          <w:spacing w:val="-10"/>
        </w:rPr>
        <w:t>.</w:t>
      </w:r>
    </w:p>
    <w:p w:rsidR="003504E9" w:rsidRDefault="006E1E90">
      <w:pPr>
        <w:pStyle w:val="a3"/>
        <w:spacing w:before="3" w:line="319" w:lineRule="exact"/>
        <w:jc w:val="both"/>
      </w:pPr>
      <w:r>
        <w:rPr>
          <w:spacing w:val="-2"/>
        </w:rPr>
        <w:t>Правильный</w:t>
      </w:r>
      <w:r>
        <w:rPr>
          <w:spacing w:val="-5"/>
        </w:rPr>
        <w:t xml:space="preserve"> </w:t>
      </w:r>
      <w:r>
        <w:rPr>
          <w:spacing w:val="-2"/>
        </w:rPr>
        <w:t>ответ:</w:t>
      </w:r>
      <w:r>
        <w:rPr>
          <w:spacing w:val="-12"/>
        </w:rPr>
        <w:t xml:space="preserve"> </w:t>
      </w:r>
      <w:r>
        <w:rPr>
          <w:spacing w:val="-2"/>
        </w:rPr>
        <w:t>выгоду</w:t>
      </w:r>
    </w:p>
    <w:p w:rsidR="003504E9" w:rsidRDefault="006E1E90">
      <w:pPr>
        <w:pStyle w:val="a3"/>
        <w:spacing w:line="319" w:lineRule="exact"/>
        <w:jc w:val="both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3504E9">
      <w:pPr>
        <w:pStyle w:val="a3"/>
        <w:spacing w:before="4"/>
        <w:ind w:left="0"/>
      </w:pPr>
    </w:p>
    <w:p w:rsidR="003504E9" w:rsidRDefault="0090180D">
      <w:pPr>
        <w:pStyle w:val="a3"/>
        <w:tabs>
          <w:tab w:val="left" w:pos="5332"/>
        </w:tabs>
        <w:ind w:right="29"/>
        <w:jc w:val="both"/>
      </w:pPr>
      <w:r>
        <w:t xml:space="preserve">3. </w:t>
      </w:r>
      <w:r w:rsidR="006E1E90">
        <w:t>Экономическая безопасность – это состояние защищенности экономики от внешних и внутренних угроз, при котором обеспечивается устойчивое развитие и</w:t>
      </w:r>
      <w:r w:rsidR="006E1E90">
        <w:rPr>
          <w:spacing w:val="40"/>
        </w:rPr>
        <w:t xml:space="preserve"> </w:t>
      </w:r>
      <w:r w:rsidR="006E1E90">
        <w:t>экономическая</w:t>
      </w:r>
      <w:r w:rsidR="006E1E90">
        <w:rPr>
          <w:spacing w:val="91"/>
        </w:rPr>
        <w:t xml:space="preserve"> </w:t>
      </w:r>
      <w:r w:rsidR="006E1E90">
        <w:rPr>
          <w:u w:val="single"/>
        </w:rPr>
        <w:tab/>
      </w:r>
      <w:r w:rsidR="006E1E90">
        <w:t>страны, отдельных регионов и субъектов хозяйственной деятельности.</w:t>
      </w:r>
    </w:p>
    <w:p w:rsidR="003504E9" w:rsidRDefault="006E1E90">
      <w:pPr>
        <w:pStyle w:val="a3"/>
        <w:spacing w:line="242" w:lineRule="auto"/>
        <w:ind w:right="5638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независимость Компетенции (индикаторы):</w:t>
      </w:r>
      <w:r>
        <w:rPr>
          <w:spacing w:val="-8"/>
        </w:rPr>
        <w:t xml:space="preserve"> </w:t>
      </w:r>
      <w:r>
        <w:t>УК-1</w:t>
      </w:r>
    </w:p>
    <w:p w:rsidR="003504E9" w:rsidRDefault="0090180D">
      <w:pPr>
        <w:pStyle w:val="a3"/>
        <w:spacing w:before="321" w:line="242" w:lineRule="auto"/>
        <w:ind w:right="37"/>
        <w:jc w:val="both"/>
      </w:pPr>
      <w:r>
        <w:t xml:space="preserve">4. </w:t>
      </w:r>
      <w:r w:rsidR="006E1E90">
        <w:t>Риск в сфере безопасности бизнеса – это вероятность возникновения события, которое может оказать негативное воздействие на деятельность организации, привести</w:t>
      </w:r>
      <w:r w:rsidR="006E1E90">
        <w:rPr>
          <w:spacing w:val="-3"/>
        </w:rPr>
        <w:t xml:space="preserve"> </w:t>
      </w:r>
      <w:r w:rsidR="006E1E90">
        <w:t>к убыткам, ущербу</w:t>
      </w:r>
      <w:r w:rsidR="006E1E90">
        <w:rPr>
          <w:spacing w:val="-8"/>
        </w:rPr>
        <w:t xml:space="preserve"> </w:t>
      </w:r>
      <w:r w:rsidR="006E1E90">
        <w:t>имуществу, ухудшению</w:t>
      </w:r>
      <w:r w:rsidR="006E1E90">
        <w:rPr>
          <w:spacing w:val="-4"/>
        </w:rPr>
        <w:t xml:space="preserve"> </w:t>
      </w:r>
      <w:r w:rsidR="006E1E90">
        <w:t>репутации</w:t>
      </w:r>
      <w:r w:rsidR="006E1E90">
        <w:rPr>
          <w:spacing w:val="-3"/>
        </w:rPr>
        <w:t xml:space="preserve"> </w:t>
      </w:r>
      <w:r w:rsidR="006E1E90">
        <w:t>или</w:t>
      </w:r>
      <w:r w:rsidR="006E1E90">
        <w:rPr>
          <w:spacing w:val="-4"/>
        </w:rPr>
        <w:t xml:space="preserve"> </w:t>
      </w:r>
      <w:r w:rsidR="006E1E90">
        <w:t>нарушению</w:t>
      </w:r>
    </w:p>
    <w:p w:rsidR="003504E9" w:rsidRDefault="006E1E90">
      <w:pPr>
        <w:pStyle w:val="a3"/>
        <w:tabs>
          <w:tab w:val="left" w:pos="3030"/>
        </w:tabs>
        <w:ind w:right="5517"/>
        <w:jc w:val="both"/>
      </w:pPr>
      <w:r>
        <w:rPr>
          <w:u w:val="single"/>
        </w:rPr>
        <w:tab/>
      </w:r>
      <w:r>
        <w:rPr>
          <w:spacing w:val="-6"/>
        </w:rPr>
        <w:t xml:space="preserve">законодательства. </w:t>
      </w:r>
      <w:r>
        <w:t>Правильный ответ: требований</w:t>
      </w:r>
    </w:p>
    <w:p w:rsidR="003504E9" w:rsidRDefault="006E1E90">
      <w:pPr>
        <w:pStyle w:val="a3"/>
        <w:jc w:val="both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10"/>
        </w:rPr>
        <w:t>1</w:t>
      </w:r>
    </w:p>
    <w:p w:rsidR="003504E9" w:rsidRDefault="003504E9">
      <w:pPr>
        <w:pStyle w:val="a3"/>
        <w:jc w:val="both"/>
        <w:sectPr w:rsidR="003504E9" w:rsidSect="00353236">
          <w:pgSz w:w="11910" w:h="16840"/>
          <w:pgMar w:top="1135" w:right="708" w:bottom="1660" w:left="566" w:header="0" w:footer="1478" w:gutter="0"/>
          <w:cols w:space="720"/>
        </w:sectPr>
      </w:pPr>
    </w:p>
    <w:p w:rsidR="003504E9" w:rsidRDefault="006E1E90" w:rsidP="009D0D56">
      <w:pPr>
        <w:spacing w:before="59"/>
        <w:ind w:left="874"/>
        <w:jc w:val="both"/>
        <w:rPr>
          <w:b/>
          <w:spacing w:val="-2"/>
          <w:sz w:val="28"/>
        </w:rPr>
      </w:pPr>
      <w:r>
        <w:rPr>
          <w:b/>
          <w:spacing w:val="-2"/>
          <w:sz w:val="28"/>
        </w:rPr>
        <w:lastRenderedPageBreak/>
        <w:t>Задания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кратким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свободным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0A556C" w:rsidRPr="000A556C" w:rsidRDefault="000A556C" w:rsidP="000A556C">
      <w:pPr>
        <w:tabs>
          <w:tab w:val="left" w:pos="1580"/>
        </w:tabs>
        <w:spacing w:before="312"/>
        <w:ind w:firstLine="851"/>
        <w:rPr>
          <w:i/>
          <w:sz w:val="28"/>
        </w:rPr>
      </w:pPr>
      <w:r w:rsidRPr="0090180D">
        <w:rPr>
          <w:i/>
          <w:spacing w:val="-2"/>
          <w:sz w:val="28"/>
        </w:rPr>
        <w:t>Напишите</w:t>
      </w:r>
      <w:r w:rsidRPr="0090180D">
        <w:rPr>
          <w:i/>
          <w:spacing w:val="-4"/>
          <w:sz w:val="28"/>
        </w:rPr>
        <w:t xml:space="preserve"> </w:t>
      </w:r>
      <w:r w:rsidRPr="0090180D">
        <w:rPr>
          <w:i/>
          <w:spacing w:val="-2"/>
          <w:sz w:val="28"/>
        </w:rPr>
        <w:t>пропущенное</w:t>
      </w:r>
      <w:r w:rsidRPr="0090180D">
        <w:rPr>
          <w:i/>
          <w:spacing w:val="-3"/>
          <w:sz w:val="28"/>
        </w:rPr>
        <w:t xml:space="preserve"> </w:t>
      </w:r>
      <w:r w:rsidRPr="0090180D">
        <w:rPr>
          <w:i/>
          <w:spacing w:val="-2"/>
          <w:sz w:val="28"/>
        </w:rPr>
        <w:t>слово</w:t>
      </w:r>
      <w:r w:rsidRPr="0090180D">
        <w:rPr>
          <w:i/>
          <w:spacing w:val="-5"/>
          <w:sz w:val="28"/>
        </w:rPr>
        <w:t xml:space="preserve"> </w:t>
      </w:r>
      <w:r w:rsidRPr="0090180D">
        <w:rPr>
          <w:i/>
          <w:spacing w:val="-2"/>
          <w:sz w:val="28"/>
        </w:rPr>
        <w:t>(словосочетание).</w:t>
      </w:r>
    </w:p>
    <w:p w:rsidR="003504E9" w:rsidRDefault="003504E9" w:rsidP="009D0D56">
      <w:pPr>
        <w:pStyle w:val="a3"/>
        <w:spacing w:before="28"/>
        <w:rPr>
          <w:b/>
        </w:rPr>
      </w:pPr>
    </w:p>
    <w:p w:rsidR="003504E9" w:rsidRDefault="003B12A7" w:rsidP="00674958">
      <w:pPr>
        <w:pStyle w:val="a4"/>
        <w:numPr>
          <w:ilvl w:val="0"/>
          <w:numId w:val="3"/>
        </w:numPr>
        <w:tabs>
          <w:tab w:val="left" w:pos="1134"/>
        </w:tabs>
        <w:ind w:left="874" w:right="44" w:firstLine="0"/>
        <w:rPr>
          <w:sz w:val="28"/>
        </w:rPr>
      </w:pPr>
      <w:r>
        <w:rPr>
          <w:sz w:val="28"/>
        </w:rPr>
        <w:t xml:space="preserve"> </w:t>
      </w:r>
      <w:r w:rsidR="00FB13CE" w:rsidRPr="00FB13CE">
        <w:rPr>
          <w:sz w:val="28"/>
        </w:rPr>
        <w:t>Состояние защищённости интересов хозяйствующего субъекта от внутренних и внешних угроз</w:t>
      </w:r>
      <w:r w:rsidR="00FB13CE">
        <w:rPr>
          <w:sz w:val="28"/>
        </w:rPr>
        <w:t>.</w:t>
      </w:r>
    </w:p>
    <w:p w:rsidR="003504E9" w:rsidRDefault="006E1E90" w:rsidP="009D0D56">
      <w:pPr>
        <w:pStyle w:val="a3"/>
        <w:spacing w:before="4"/>
        <w:ind w:right="36"/>
        <w:jc w:val="both"/>
      </w:pPr>
      <w:r>
        <w:t>Правильный от</w:t>
      </w:r>
      <w:r w:rsidR="00FB13CE">
        <w:t>вет: безопасность предпринимательской деятельности/ защищенность интересов хозяйствующего субъекта от внутренних и внешних угроз.</w:t>
      </w:r>
    </w:p>
    <w:p w:rsidR="003504E9" w:rsidRDefault="006E1E90" w:rsidP="009D0D56">
      <w:pPr>
        <w:pStyle w:val="a3"/>
        <w:spacing w:before="4"/>
        <w:jc w:val="both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3B12A7" w:rsidP="009D0D56">
      <w:pPr>
        <w:pStyle w:val="a4"/>
        <w:numPr>
          <w:ilvl w:val="0"/>
          <w:numId w:val="3"/>
        </w:numPr>
        <w:tabs>
          <w:tab w:val="left" w:pos="1084"/>
        </w:tabs>
        <w:spacing w:before="317"/>
        <w:ind w:left="874" w:right="41" w:firstLine="0"/>
        <w:rPr>
          <w:sz w:val="28"/>
        </w:rPr>
      </w:pPr>
      <w:r>
        <w:rPr>
          <w:sz w:val="28"/>
        </w:rPr>
        <w:t xml:space="preserve"> </w:t>
      </w:r>
      <w:r w:rsidR="00FB13CE" w:rsidRPr="00FB13CE">
        <w:rPr>
          <w:sz w:val="28"/>
        </w:rPr>
        <w:t>Совокупность условий и факторов, которые создают опасность жизненно важным интересам личности, общества и государства</w:t>
      </w:r>
      <w:r w:rsidR="00FF1018">
        <w:rPr>
          <w:sz w:val="28"/>
        </w:rPr>
        <w:t>.</w:t>
      </w:r>
    </w:p>
    <w:p w:rsidR="003504E9" w:rsidRDefault="006E1E90" w:rsidP="009D0D56">
      <w:pPr>
        <w:pStyle w:val="a3"/>
        <w:ind w:right="49"/>
        <w:jc w:val="both"/>
      </w:pPr>
      <w:r>
        <w:t>Правильный ответ</w:t>
      </w:r>
      <w:r>
        <w:rPr>
          <w:b/>
        </w:rPr>
        <w:t xml:space="preserve">: </w:t>
      </w:r>
      <w:r w:rsidR="00FF1018">
        <w:t xml:space="preserve">угрозы/риск/опасность </w:t>
      </w:r>
    </w:p>
    <w:p w:rsidR="003504E9" w:rsidRDefault="006E1E90" w:rsidP="009D0D56">
      <w:pPr>
        <w:pStyle w:val="a3"/>
        <w:spacing w:before="3"/>
        <w:jc w:val="both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FF1018" w:rsidP="009D0D56">
      <w:pPr>
        <w:pStyle w:val="a4"/>
        <w:numPr>
          <w:ilvl w:val="0"/>
          <w:numId w:val="3"/>
        </w:numPr>
        <w:tabs>
          <w:tab w:val="left" w:pos="1084"/>
        </w:tabs>
        <w:spacing w:before="321"/>
        <w:ind w:left="874" w:right="41" w:firstLine="0"/>
        <w:rPr>
          <w:sz w:val="28"/>
        </w:rPr>
      </w:pPr>
      <w:r w:rsidRPr="00FF1018">
        <w:rPr>
          <w:sz w:val="28"/>
        </w:rPr>
        <w:t>В объективном (широком) смысле — это вероятность наступления случайных обстоятельств, которые считаются непреодолимыми в данных условиях. В узком (субъективном) смысле — осознанное допущение в условиях неопределённости на основе баланса выгод и потерь</w:t>
      </w:r>
    </w:p>
    <w:p w:rsidR="003504E9" w:rsidRDefault="006E1E90" w:rsidP="009D0D56">
      <w:pPr>
        <w:pStyle w:val="a3"/>
        <w:ind w:right="45"/>
        <w:jc w:val="both"/>
      </w:pPr>
      <w:r>
        <w:t xml:space="preserve">Правильный ответ: </w:t>
      </w:r>
      <w:r w:rsidR="00FF1018">
        <w:t xml:space="preserve">риск/угрозы/опасность </w:t>
      </w:r>
    </w:p>
    <w:p w:rsidR="003504E9" w:rsidRDefault="006E1E90" w:rsidP="009D0D56">
      <w:pPr>
        <w:pStyle w:val="a3"/>
        <w:spacing w:before="3"/>
        <w:jc w:val="both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3504E9">
      <w:pPr>
        <w:pStyle w:val="a3"/>
        <w:spacing w:before="4"/>
        <w:ind w:left="0"/>
      </w:pPr>
    </w:p>
    <w:p w:rsidR="003504E9" w:rsidRDefault="006E1E90">
      <w:pPr>
        <w:ind w:left="874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3504E9" w:rsidRDefault="003504E9">
      <w:pPr>
        <w:pStyle w:val="a3"/>
        <w:spacing w:before="29"/>
        <w:ind w:left="0"/>
        <w:rPr>
          <w:b/>
        </w:rPr>
      </w:pPr>
    </w:p>
    <w:p w:rsidR="003504E9" w:rsidRDefault="006E1E90">
      <w:pPr>
        <w:pStyle w:val="a4"/>
        <w:numPr>
          <w:ilvl w:val="0"/>
          <w:numId w:val="2"/>
        </w:numPr>
        <w:tabs>
          <w:tab w:val="left" w:pos="1084"/>
        </w:tabs>
        <w:ind w:right="41" w:firstLine="0"/>
        <w:rPr>
          <w:sz w:val="28"/>
        </w:rPr>
      </w:pPr>
      <w:r>
        <w:rPr>
          <w:sz w:val="28"/>
        </w:rPr>
        <w:t>Охарактеризуйте роль и значение правового регулирования в обеспечении безопасности бизнеса. Какие основные задачи решает правовое регулирование в этой сфере?</w:t>
      </w:r>
    </w:p>
    <w:p w:rsidR="001320B6" w:rsidRDefault="001320B6" w:rsidP="001320B6">
      <w:pPr>
        <w:pStyle w:val="a4"/>
        <w:tabs>
          <w:tab w:val="left" w:pos="1084"/>
        </w:tabs>
        <w:ind w:right="41"/>
        <w:rPr>
          <w:sz w:val="28"/>
        </w:rPr>
      </w:pPr>
      <w:r>
        <w:rPr>
          <w:sz w:val="28"/>
        </w:rPr>
        <w:t>Время выполнения – 20 мин.</w:t>
      </w:r>
    </w:p>
    <w:p w:rsidR="003504E9" w:rsidRDefault="006E1E90">
      <w:pPr>
        <w:pStyle w:val="a3"/>
        <w:spacing w:before="3"/>
        <w:jc w:val="both"/>
      </w:pPr>
      <w:r>
        <w:rPr>
          <w:spacing w:val="-2"/>
        </w:rPr>
        <w:t>Ожидаемый</w:t>
      </w:r>
      <w:r>
        <w:rPr>
          <w:spacing w:val="-6"/>
        </w:rPr>
        <w:t xml:space="preserve"> </w:t>
      </w:r>
      <w:r>
        <w:rPr>
          <w:spacing w:val="-2"/>
        </w:rPr>
        <w:t>результат:</w:t>
      </w:r>
    </w:p>
    <w:p w:rsidR="003504E9" w:rsidRDefault="006E1E90" w:rsidP="003B12A7">
      <w:pPr>
        <w:pStyle w:val="a3"/>
        <w:spacing w:before="1"/>
        <w:ind w:right="24"/>
        <w:jc w:val="both"/>
      </w:pPr>
      <w:r>
        <w:t xml:space="preserve">Роль и значение правового регулирования в обеспечении безопасности бизнеса трудно переоценить. Оно создает нормативную основу для функционирования бизнеса в условиях повышенной неопределенности и рисков. Правовое регулирование устанавливает правила, определяющие границы дозволенного поведения, ответственность за нарушение этих правил и механизмы защиты прав и законных интересов субъектов предпринимательской </w:t>
      </w:r>
      <w:r>
        <w:rPr>
          <w:spacing w:val="-2"/>
        </w:rPr>
        <w:t>деятельности.</w:t>
      </w:r>
      <w:r w:rsidR="003B12A7">
        <w:rPr>
          <w:spacing w:val="-2"/>
        </w:rPr>
        <w:t xml:space="preserve"> </w:t>
      </w:r>
      <w:r>
        <w:t>Правовые</w:t>
      </w:r>
      <w:r>
        <w:rPr>
          <w:spacing w:val="-13"/>
        </w:rPr>
        <w:t xml:space="preserve"> </w:t>
      </w:r>
      <w:r>
        <w:t>нормы</w:t>
      </w:r>
      <w:r>
        <w:rPr>
          <w:spacing w:val="-15"/>
        </w:rPr>
        <w:t xml:space="preserve"> </w:t>
      </w:r>
      <w:r>
        <w:t>четко</w:t>
      </w:r>
      <w:r>
        <w:rPr>
          <w:spacing w:val="-14"/>
        </w:rPr>
        <w:t xml:space="preserve"> </w:t>
      </w:r>
      <w:r>
        <w:t>определяют,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именно подлежит защите в рамках обеспечения безопасности бизнеса (имущество, информация, репутация, персонал, клиенты и т.д.).</w:t>
      </w:r>
      <w:r w:rsidR="003B12A7">
        <w:t xml:space="preserve"> </w:t>
      </w:r>
      <w:r>
        <w:t xml:space="preserve">Законодательство определяет перечень потенциальных угроз и рисков для бизнеса, а также способы их выявления и </w:t>
      </w:r>
      <w:r>
        <w:rPr>
          <w:spacing w:val="-2"/>
        </w:rPr>
        <w:t>оценки.</w:t>
      </w:r>
      <w:r w:rsidR="003B12A7">
        <w:rPr>
          <w:spacing w:val="-2"/>
        </w:rPr>
        <w:t xml:space="preserve"> </w:t>
      </w:r>
      <w:r>
        <w:t>Правовые акты устанавливают конкретные меры, направленные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предотвращение,</w:t>
      </w:r>
      <w:r>
        <w:rPr>
          <w:spacing w:val="-3"/>
        </w:rPr>
        <w:t xml:space="preserve"> </w:t>
      </w:r>
      <w:r>
        <w:t>снижение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устранение</w:t>
      </w:r>
      <w:r>
        <w:rPr>
          <w:spacing w:val="-1"/>
        </w:rPr>
        <w:t xml:space="preserve"> </w:t>
      </w:r>
      <w:r>
        <w:t>угроз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рисков.</w:t>
      </w:r>
      <w:r>
        <w:rPr>
          <w:spacing w:val="-4"/>
        </w:rPr>
        <w:t xml:space="preserve"> </w:t>
      </w:r>
      <w:r>
        <w:t>Эти меры могут быть организационными, техническими, правовыми и т.д.</w:t>
      </w:r>
    </w:p>
    <w:p w:rsidR="003504E9" w:rsidRDefault="006E1E90" w:rsidP="00EB2377">
      <w:pPr>
        <w:pStyle w:val="a4"/>
        <w:tabs>
          <w:tab w:val="left" w:pos="1060"/>
        </w:tabs>
        <w:ind w:right="44"/>
        <w:rPr>
          <w:sz w:val="28"/>
        </w:rPr>
      </w:pPr>
      <w:r>
        <w:rPr>
          <w:sz w:val="28"/>
        </w:rPr>
        <w:lastRenderedPageBreak/>
        <w:t>Правовое регулирование устанавливает виды и меры ответственности за нарушение требований безопасности бизнеса (дисциплинарную, материальную, административную, уголовную).</w:t>
      </w:r>
    </w:p>
    <w:p w:rsidR="003504E9" w:rsidRDefault="006E1E90" w:rsidP="00EB2377">
      <w:pPr>
        <w:pStyle w:val="a4"/>
        <w:tabs>
          <w:tab w:val="left" w:pos="1180"/>
        </w:tabs>
        <w:ind w:right="39"/>
        <w:rPr>
          <w:sz w:val="28"/>
        </w:rPr>
      </w:pPr>
      <w:r>
        <w:rPr>
          <w:sz w:val="28"/>
        </w:rPr>
        <w:t>Законодательство определяет органы, уполномоченные осуществлять контроль и надзор за соблюдением требований безопасности бизнеса, а также их полномочия.</w:t>
      </w:r>
    </w:p>
    <w:p w:rsidR="003504E9" w:rsidRDefault="006E1E90" w:rsidP="00EB2377">
      <w:pPr>
        <w:pStyle w:val="a4"/>
        <w:tabs>
          <w:tab w:val="left" w:pos="1180"/>
        </w:tabs>
        <w:ind w:right="33"/>
        <w:rPr>
          <w:sz w:val="28"/>
        </w:rPr>
      </w:pPr>
      <w:r>
        <w:rPr>
          <w:sz w:val="28"/>
        </w:rPr>
        <w:t>Правовые нормы предусматривают механизмы защиты прав и законных интересов субъектов предпринимательской деятельности в случае нарушения их безопасности (судебная защита, административное обжалование и т.д.).</w:t>
      </w:r>
    </w:p>
    <w:p w:rsidR="003504E9" w:rsidRDefault="006E1E90">
      <w:pPr>
        <w:pStyle w:val="a3"/>
        <w:spacing w:before="1"/>
        <w:ind w:right="38"/>
        <w:jc w:val="both"/>
      </w:pPr>
      <w:r>
        <w:t>Без эффективного правового регулирования безопасность бизнеса невозможна, поскольку отсутствие четких правил и механизмов защиты создает благоприятную среду для совершения правонарушений и злоупотреблений.</w:t>
      </w:r>
    </w:p>
    <w:p w:rsidR="00C6212A" w:rsidRDefault="006E1E90">
      <w:pPr>
        <w:pStyle w:val="a3"/>
        <w:ind w:right="2429"/>
        <w:jc w:val="both"/>
      </w:pPr>
      <w:r>
        <w:t>Критерии</w:t>
      </w:r>
      <w:r>
        <w:rPr>
          <w:spacing w:val="-18"/>
        </w:rPr>
        <w:t xml:space="preserve"> </w:t>
      </w:r>
      <w:r>
        <w:t>оценивания:</w:t>
      </w:r>
      <w:r>
        <w:rPr>
          <w:spacing w:val="-17"/>
        </w:rPr>
        <w:t xml:space="preserve"> </w:t>
      </w:r>
      <w:r w:rsidR="00C6212A">
        <w:t>С</w:t>
      </w:r>
      <w:r>
        <w:t>одержательное</w:t>
      </w:r>
      <w:r>
        <w:rPr>
          <w:spacing w:val="-16"/>
        </w:rPr>
        <w:t xml:space="preserve"> </w:t>
      </w:r>
      <w:r>
        <w:t xml:space="preserve">соответствие. </w:t>
      </w:r>
    </w:p>
    <w:p w:rsidR="003504E9" w:rsidRDefault="006E1E90">
      <w:pPr>
        <w:pStyle w:val="a3"/>
        <w:spacing w:before="4"/>
        <w:jc w:val="both"/>
      </w:pPr>
      <w:r>
        <w:rPr>
          <w:spacing w:val="-4"/>
        </w:rPr>
        <w:t>Компетенции</w:t>
      </w:r>
      <w:r>
        <w:rPr>
          <w:spacing w:val="8"/>
        </w:rPr>
        <w:t xml:space="preserve"> </w:t>
      </w:r>
      <w:r>
        <w:rPr>
          <w:spacing w:val="-4"/>
        </w:rPr>
        <w:t>(индикаторы):</w:t>
      </w:r>
      <w:r>
        <w:rPr>
          <w:spacing w:val="9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6E1E90">
      <w:pPr>
        <w:pStyle w:val="a4"/>
        <w:numPr>
          <w:ilvl w:val="0"/>
          <w:numId w:val="2"/>
        </w:numPr>
        <w:tabs>
          <w:tab w:val="left" w:pos="1084"/>
        </w:tabs>
        <w:spacing w:before="316"/>
        <w:ind w:right="31" w:firstLine="0"/>
        <w:rPr>
          <w:sz w:val="28"/>
        </w:rPr>
      </w:pPr>
      <w:r>
        <w:rPr>
          <w:sz w:val="28"/>
        </w:rPr>
        <w:t>Раскройте содержание понятия "коммерческая тайна". Какие сведения могут быть</w:t>
      </w:r>
      <w:r>
        <w:rPr>
          <w:spacing w:val="-11"/>
          <w:sz w:val="28"/>
        </w:rPr>
        <w:t xml:space="preserve"> </w:t>
      </w:r>
      <w:r>
        <w:rPr>
          <w:sz w:val="28"/>
        </w:rPr>
        <w:t>отнесены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коммерческой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тайне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меры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предпринять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для обеспечения ее защиты?</w:t>
      </w:r>
    </w:p>
    <w:p w:rsidR="001320B6" w:rsidRPr="001320B6" w:rsidRDefault="001320B6" w:rsidP="001320B6">
      <w:pPr>
        <w:tabs>
          <w:tab w:val="left" w:pos="1084"/>
        </w:tabs>
        <w:ind w:left="873" w:right="28"/>
        <w:rPr>
          <w:sz w:val="28"/>
        </w:rPr>
      </w:pPr>
      <w:r>
        <w:rPr>
          <w:sz w:val="28"/>
        </w:rPr>
        <w:t>Время выполнения – 20 мин.</w:t>
      </w:r>
    </w:p>
    <w:p w:rsidR="003504E9" w:rsidRDefault="006E1E90">
      <w:pPr>
        <w:pStyle w:val="a3"/>
        <w:spacing w:before="4" w:line="319" w:lineRule="exact"/>
        <w:jc w:val="both"/>
      </w:pPr>
      <w:r>
        <w:rPr>
          <w:spacing w:val="-2"/>
        </w:rPr>
        <w:t>Ожидаемый</w:t>
      </w:r>
      <w:r>
        <w:rPr>
          <w:spacing w:val="-6"/>
        </w:rPr>
        <w:t xml:space="preserve"> </w:t>
      </w:r>
      <w:r>
        <w:rPr>
          <w:spacing w:val="-2"/>
        </w:rPr>
        <w:t>результат:</w:t>
      </w:r>
    </w:p>
    <w:p w:rsidR="003504E9" w:rsidRDefault="006E1E90">
      <w:pPr>
        <w:pStyle w:val="a3"/>
        <w:ind w:right="29"/>
        <w:jc w:val="both"/>
      </w:pPr>
      <w:r>
        <w:t>Коммерческая тайна - это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 (ст. 3 Федерального закона "О коммерческой тайне").</w:t>
      </w:r>
    </w:p>
    <w:p w:rsidR="003504E9" w:rsidRDefault="006E1E90">
      <w:pPr>
        <w:pStyle w:val="a3"/>
        <w:spacing w:before="11" w:line="322" w:lineRule="exact"/>
      </w:pPr>
      <w:r>
        <w:rPr>
          <w:spacing w:val="-2"/>
        </w:rPr>
        <w:t>К</w:t>
      </w:r>
      <w:r>
        <w:rPr>
          <w:spacing w:val="-8"/>
        </w:rPr>
        <w:t xml:space="preserve"> </w:t>
      </w:r>
      <w:r>
        <w:rPr>
          <w:spacing w:val="-2"/>
        </w:rPr>
        <w:t>сведениям,</w:t>
      </w:r>
      <w:r>
        <w:rPr>
          <w:spacing w:val="1"/>
        </w:rPr>
        <w:t xml:space="preserve"> </w:t>
      </w:r>
      <w:r>
        <w:rPr>
          <w:spacing w:val="-2"/>
        </w:rPr>
        <w:t>которые</w:t>
      </w:r>
      <w:r>
        <w:rPr>
          <w:spacing w:val="-8"/>
        </w:rPr>
        <w:t xml:space="preserve"> </w:t>
      </w:r>
      <w:r>
        <w:rPr>
          <w:spacing w:val="-2"/>
        </w:rPr>
        <w:t>могут</w:t>
      </w:r>
      <w:r>
        <w:rPr>
          <w:spacing w:val="-9"/>
        </w:rPr>
        <w:t xml:space="preserve"> </w:t>
      </w:r>
      <w:r>
        <w:rPr>
          <w:spacing w:val="-2"/>
        </w:rPr>
        <w:t>быть</w:t>
      </w:r>
      <w:r>
        <w:rPr>
          <w:spacing w:val="-11"/>
        </w:rPr>
        <w:t xml:space="preserve"> </w:t>
      </w:r>
      <w:r>
        <w:rPr>
          <w:spacing w:val="-2"/>
        </w:rPr>
        <w:t>отнесены</w:t>
      </w:r>
      <w:r>
        <w:rPr>
          <w:spacing w:val="-8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r>
        <w:rPr>
          <w:spacing w:val="-2"/>
        </w:rPr>
        <w:t>коммерческой</w:t>
      </w:r>
      <w:r>
        <w:rPr>
          <w:spacing w:val="-1"/>
        </w:rPr>
        <w:t xml:space="preserve"> </w:t>
      </w:r>
      <w:r>
        <w:rPr>
          <w:spacing w:val="-2"/>
        </w:rPr>
        <w:t>тайне,</w:t>
      </w:r>
      <w:r>
        <w:rPr>
          <w:spacing w:val="-1"/>
        </w:rPr>
        <w:t xml:space="preserve"> </w:t>
      </w:r>
      <w:r>
        <w:rPr>
          <w:spacing w:val="-2"/>
        </w:rPr>
        <w:t>относятся:</w:t>
      </w:r>
    </w:p>
    <w:p w:rsidR="003504E9" w:rsidRDefault="006E1E90">
      <w:pPr>
        <w:pStyle w:val="a3"/>
        <w:spacing w:line="322" w:lineRule="exact"/>
      </w:pPr>
      <w:r>
        <w:rPr>
          <w:spacing w:val="-2"/>
        </w:rPr>
        <w:t>Производственные</w:t>
      </w:r>
      <w:r>
        <w:rPr>
          <w:spacing w:val="-13"/>
        </w:rPr>
        <w:t xml:space="preserve"> </w:t>
      </w:r>
      <w:r>
        <w:rPr>
          <w:spacing w:val="-2"/>
        </w:rPr>
        <w:t>секреты</w:t>
      </w:r>
      <w:r>
        <w:rPr>
          <w:spacing w:val="-10"/>
        </w:rPr>
        <w:t xml:space="preserve"> </w:t>
      </w:r>
      <w:r>
        <w:rPr>
          <w:spacing w:val="-2"/>
        </w:rPr>
        <w:t>(ноу-</w:t>
      </w:r>
      <w:r>
        <w:rPr>
          <w:spacing w:val="-4"/>
        </w:rPr>
        <w:t>хау).</w:t>
      </w:r>
    </w:p>
    <w:p w:rsidR="003504E9" w:rsidRDefault="006E1E90">
      <w:pPr>
        <w:pStyle w:val="a3"/>
        <w:spacing w:line="319" w:lineRule="exact"/>
      </w:pPr>
      <w:r>
        <w:rPr>
          <w:spacing w:val="-4"/>
        </w:rPr>
        <w:t>Технологические</w:t>
      </w:r>
      <w:r>
        <w:rPr>
          <w:spacing w:val="10"/>
        </w:rPr>
        <w:t xml:space="preserve"> </w:t>
      </w:r>
      <w:r>
        <w:rPr>
          <w:spacing w:val="-4"/>
        </w:rPr>
        <w:t>секреты.</w:t>
      </w:r>
    </w:p>
    <w:p w:rsidR="003504E9" w:rsidRDefault="006E1E90">
      <w:pPr>
        <w:pStyle w:val="a3"/>
        <w:spacing w:line="319" w:lineRule="exact"/>
      </w:pPr>
      <w:r>
        <w:rPr>
          <w:spacing w:val="-2"/>
        </w:rPr>
        <w:t>Сведения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rPr>
          <w:spacing w:val="-4"/>
        </w:rPr>
        <w:t xml:space="preserve"> </w:t>
      </w:r>
      <w:r>
        <w:rPr>
          <w:spacing w:val="-2"/>
        </w:rPr>
        <w:t>финансовых</w:t>
      </w:r>
      <w:r>
        <w:rPr>
          <w:spacing w:val="-12"/>
        </w:rPr>
        <w:t xml:space="preserve"> </w:t>
      </w:r>
      <w:r>
        <w:rPr>
          <w:spacing w:val="-2"/>
        </w:rPr>
        <w:t>операциях.</w:t>
      </w:r>
    </w:p>
    <w:p w:rsidR="003504E9" w:rsidRDefault="006E1E90">
      <w:pPr>
        <w:pStyle w:val="a3"/>
        <w:spacing w:before="5" w:line="322" w:lineRule="exac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клиентах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поставщиках.</w:t>
      </w:r>
    </w:p>
    <w:p w:rsidR="003504E9" w:rsidRDefault="006E1E90">
      <w:pPr>
        <w:pStyle w:val="a3"/>
        <w:spacing w:line="322" w:lineRule="exact"/>
      </w:pPr>
      <w:r>
        <w:rPr>
          <w:spacing w:val="-4"/>
        </w:rPr>
        <w:t>Маркетинговые</w:t>
      </w:r>
      <w:r>
        <w:rPr>
          <w:spacing w:val="7"/>
        </w:rPr>
        <w:t xml:space="preserve"> </w:t>
      </w:r>
      <w:r>
        <w:rPr>
          <w:spacing w:val="-4"/>
        </w:rPr>
        <w:t>стратегии.</w:t>
      </w:r>
    </w:p>
    <w:p w:rsidR="003504E9" w:rsidRDefault="006E1E90">
      <w:pPr>
        <w:pStyle w:val="a3"/>
        <w:spacing w:line="319" w:lineRule="exact"/>
      </w:pPr>
      <w:r>
        <w:rPr>
          <w:spacing w:val="-2"/>
        </w:rPr>
        <w:t>Организационные</w:t>
      </w:r>
      <w:r>
        <w:rPr>
          <w:spacing w:val="-4"/>
        </w:rPr>
        <w:t xml:space="preserve"> </w:t>
      </w:r>
      <w:r>
        <w:rPr>
          <w:spacing w:val="-2"/>
        </w:rPr>
        <w:t>структуры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процессы.</w:t>
      </w:r>
    </w:p>
    <w:p w:rsidR="003504E9" w:rsidRDefault="006E1E90">
      <w:pPr>
        <w:pStyle w:val="a3"/>
      </w:pPr>
      <w:r>
        <w:t>Любая</w:t>
      </w:r>
      <w:r>
        <w:rPr>
          <w:spacing w:val="40"/>
        </w:rPr>
        <w:t xml:space="preserve"> </w:t>
      </w:r>
      <w:r>
        <w:t>другая</w:t>
      </w:r>
      <w:r>
        <w:rPr>
          <w:spacing w:val="40"/>
        </w:rPr>
        <w:t xml:space="preserve"> </w:t>
      </w:r>
      <w:r>
        <w:t>информация,</w:t>
      </w:r>
      <w:r>
        <w:rPr>
          <w:spacing w:val="40"/>
        </w:rPr>
        <w:t xml:space="preserve"> </w:t>
      </w:r>
      <w:r>
        <w:t>имеющая</w:t>
      </w:r>
      <w:r>
        <w:rPr>
          <w:spacing w:val="40"/>
        </w:rPr>
        <w:t xml:space="preserve"> </w:t>
      </w:r>
      <w:r>
        <w:t>действительную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потенциальную коммерческую ценность.</w:t>
      </w:r>
    </w:p>
    <w:p w:rsidR="003504E9" w:rsidRDefault="006E1E90">
      <w:pPr>
        <w:pStyle w:val="a3"/>
        <w:spacing w:before="1"/>
      </w:pPr>
      <w:r>
        <w:t>Меры,</w:t>
      </w:r>
      <w:r>
        <w:rPr>
          <w:spacing w:val="-17"/>
        </w:rPr>
        <w:t xml:space="preserve"> </w:t>
      </w:r>
      <w:r>
        <w:t>которые</w:t>
      </w:r>
      <w:r>
        <w:rPr>
          <w:spacing w:val="-16"/>
        </w:rPr>
        <w:t xml:space="preserve"> </w:t>
      </w:r>
      <w:r>
        <w:t>необходимо</w:t>
      </w:r>
      <w:r>
        <w:rPr>
          <w:spacing w:val="-17"/>
        </w:rPr>
        <w:t xml:space="preserve"> </w:t>
      </w:r>
      <w:r>
        <w:t>предпринять</w:t>
      </w:r>
      <w:r>
        <w:rPr>
          <w:spacing w:val="-18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обеспечения</w:t>
      </w:r>
      <w:r>
        <w:rPr>
          <w:spacing w:val="-16"/>
        </w:rPr>
        <w:t xml:space="preserve"> </w:t>
      </w:r>
      <w:r>
        <w:t>защиты</w:t>
      </w:r>
      <w:r>
        <w:rPr>
          <w:spacing w:val="-18"/>
        </w:rPr>
        <w:t xml:space="preserve"> </w:t>
      </w:r>
      <w:r>
        <w:t xml:space="preserve">коммерческой </w:t>
      </w:r>
      <w:r>
        <w:rPr>
          <w:spacing w:val="-2"/>
        </w:rPr>
        <w:t>тайны:</w:t>
      </w:r>
    </w:p>
    <w:p w:rsidR="00C6212A" w:rsidRDefault="006E1E90" w:rsidP="00C6212A">
      <w:pPr>
        <w:pStyle w:val="a3"/>
        <w:spacing w:before="5"/>
        <w:rPr>
          <w:spacing w:val="-2"/>
        </w:rPr>
      </w:pPr>
      <w:r>
        <w:rPr>
          <w:spacing w:val="-2"/>
        </w:rPr>
        <w:t>Разработка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утверждение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  <w:r>
        <w:rPr>
          <w:spacing w:val="-9"/>
        </w:rPr>
        <w:t xml:space="preserve"> </w:t>
      </w:r>
      <w:r>
        <w:rPr>
          <w:spacing w:val="-2"/>
        </w:rPr>
        <w:t>о</w:t>
      </w:r>
      <w:r>
        <w:rPr>
          <w:spacing w:val="-16"/>
        </w:rPr>
        <w:t xml:space="preserve"> </w:t>
      </w:r>
      <w:r>
        <w:rPr>
          <w:spacing w:val="-2"/>
        </w:rPr>
        <w:t>коммерческой</w:t>
      </w:r>
      <w:r>
        <w:rPr>
          <w:spacing w:val="-10"/>
        </w:rPr>
        <w:t xml:space="preserve"> </w:t>
      </w:r>
      <w:r>
        <w:rPr>
          <w:spacing w:val="-2"/>
        </w:rPr>
        <w:t>тайне.</w:t>
      </w:r>
    </w:p>
    <w:p w:rsidR="003504E9" w:rsidRDefault="006E1E90" w:rsidP="00C6212A">
      <w:pPr>
        <w:pStyle w:val="a3"/>
        <w:spacing w:before="5"/>
      </w:pPr>
      <w:r>
        <w:rPr>
          <w:spacing w:val="-2"/>
        </w:rPr>
        <w:t>Определение</w:t>
      </w:r>
      <w:r>
        <w:rPr>
          <w:spacing w:val="-13"/>
        </w:rPr>
        <w:t xml:space="preserve"> </w:t>
      </w:r>
      <w:r>
        <w:rPr>
          <w:spacing w:val="-2"/>
        </w:rPr>
        <w:t>перечня</w:t>
      </w:r>
      <w:r>
        <w:rPr>
          <w:spacing w:val="-7"/>
        </w:rPr>
        <w:t xml:space="preserve"> </w:t>
      </w:r>
      <w:r>
        <w:rPr>
          <w:spacing w:val="-2"/>
        </w:rPr>
        <w:t>сведений,</w:t>
      </w:r>
      <w:r>
        <w:rPr>
          <w:spacing w:val="-6"/>
        </w:rPr>
        <w:t xml:space="preserve"> </w:t>
      </w:r>
      <w:r>
        <w:rPr>
          <w:spacing w:val="-2"/>
        </w:rPr>
        <w:t>составляющих</w:t>
      </w:r>
      <w:r>
        <w:rPr>
          <w:spacing w:val="-14"/>
        </w:rPr>
        <w:t xml:space="preserve"> </w:t>
      </w:r>
      <w:r>
        <w:rPr>
          <w:spacing w:val="-2"/>
        </w:rPr>
        <w:t>коммерческую</w:t>
      </w:r>
      <w:r>
        <w:rPr>
          <w:spacing w:val="-9"/>
        </w:rPr>
        <w:t xml:space="preserve"> </w:t>
      </w:r>
      <w:r>
        <w:rPr>
          <w:spacing w:val="-2"/>
        </w:rPr>
        <w:t>тайну.</w:t>
      </w:r>
    </w:p>
    <w:p w:rsidR="003504E9" w:rsidRDefault="006E1E90">
      <w:pPr>
        <w:pStyle w:val="a3"/>
        <w:spacing w:line="319" w:lineRule="exact"/>
      </w:pPr>
      <w:r>
        <w:rPr>
          <w:spacing w:val="-2"/>
        </w:rPr>
        <w:t>Ограничение</w:t>
      </w:r>
      <w:r>
        <w:rPr>
          <w:spacing w:val="-5"/>
        </w:rPr>
        <w:t xml:space="preserve"> </w:t>
      </w:r>
      <w:r>
        <w:rPr>
          <w:spacing w:val="-2"/>
        </w:rPr>
        <w:t>доступа</w:t>
      </w:r>
      <w:r>
        <w:rPr>
          <w:spacing w:val="-6"/>
        </w:rPr>
        <w:t xml:space="preserve"> </w:t>
      </w:r>
      <w:r>
        <w:rPr>
          <w:spacing w:val="-2"/>
        </w:rPr>
        <w:t>к</w:t>
      </w:r>
      <w:r>
        <w:rPr>
          <w:spacing w:val="-9"/>
        </w:rPr>
        <w:t xml:space="preserve"> </w:t>
      </w:r>
      <w:r>
        <w:rPr>
          <w:spacing w:val="-2"/>
        </w:rPr>
        <w:t>сведениям,</w:t>
      </w:r>
      <w:r>
        <w:rPr>
          <w:spacing w:val="-3"/>
        </w:rPr>
        <w:t xml:space="preserve"> </w:t>
      </w:r>
      <w:r>
        <w:rPr>
          <w:spacing w:val="-2"/>
        </w:rPr>
        <w:t>составляющим</w:t>
      </w:r>
      <w:r>
        <w:rPr>
          <w:spacing w:val="-4"/>
        </w:rPr>
        <w:t xml:space="preserve"> </w:t>
      </w:r>
      <w:r>
        <w:rPr>
          <w:spacing w:val="-2"/>
        </w:rPr>
        <w:t>коммерческую</w:t>
      </w:r>
      <w:r>
        <w:rPr>
          <w:spacing w:val="-13"/>
        </w:rPr>
        <w:t xml:space="preserve"> </w:t>
      </w:r>
      <w:r>
        <w:rPr>
          <w:spacing w:val="-2"/>
        </w:rPr>
        <w:t>тайну.</w:t>
      </w:r>
    </w:p>
    <w:p w:rsidR="003504E9" w:rsidRDefault="006E1E90">
      <w:pPr>
        <w:pStyle w:val="a3"/>
        <w:tabs>
          <w:tab w:val="left" w:pos="3040"/>
          <w:tab w:val="left" w:pos="4423"/>
          <w:tab w:val="left" w:pos="6175"/>
          <w:tab w:val="left" w:pos="6732"/>
          <w:tab w:val="left" w:pos="8864"/>
        </w:tabs>
        <w:spacing w:line="242" w:lineRule="auto"/>
        <w:ind w:right="55"/>
      </w:pPr>
      <w:r>
        <w:rPr>
          <w:spacing w:val="-2"/>
        </w:rPr>
        <w:t>Установление</w:t>
      </w:r>
      <w:r>
        <w:tab/>
      </w:r>
      <w:r>
        <w:rPr>
          <w:spacing w:val="-2"/>
        </w:rPr>
        <w:t>порядка</w:t>
      </w:r>
      <w:r>
        <w:tab/>
      </w:r>
      <w:r>
        <w:rPr>
          <w:spacing w:val="-2"/>
        </w:rPr>
        <w:t>обращения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информацией,</w:t>
      </w:r>
      <w:r>
        <w:tab/>
      </w:r>
      <w:r>
        <w:rPr>
          <w:spacing w:val="-4"/>
        </w:rPr>
        <w:t xml:space="preserve">составляющей </w:t>
      </w:r>
      <w:r>
        <w:t>коммерческую тайну.</w:t>
      </w:r>
    </w:p>
    <w:p w:rsidR="003504E9" w:rsidRDefault="006E1E90">
      <w:pPr>
        <w:pStyle w:val="a3"/>
      </w:pPr>
      <w:r>
        <w:t>Учет</w:t>
      </w:r>
      <w:r>
        <w:rPr>
          <w:spacing w:val="40"/>
        </w:rPr>
        <w:t xml:space="preserve"> </w:t>
      </w:r>
      <w:r>
        <w:t>лиц,</w:t>
      </w:r>
      <w:r>
        <w:rPr>
          <w:spacing w:val="40"/>
        </w:rPr>
        <w:t xml:space="preserve"> </w:t>
      </w:r>
      <w:r>
        <w:t>получивших</w:t>
      </w:r>
      <w:r>
        <w:rPr>
          <w:spacing w:val="40"/>
        </w:rPr>
        <w:t xml:space="preserve"> </w:t>
      </w:r>
      <w:r>
        <w:t>доступ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сведениям,</w:t>
      </w:r>
      <w:r>
        <w:rPr>
          <w:spacing w:val="40"/>
        </w:rPr>
        <w:t xml:space="preserve"> </w:t>
      </w:r>
      <w:r>
        <w:t>составляющим</w:t>
      </w:r>
      <w:r>
        <w:rPr>
          <w:spacing w:val="40"/>
        </w:rPr>
        <w:t xml:space="preserve"> </w:t>
      </w:r>
      <w:r>
        <w:t>коммерческую</w:t>
      </w:r>
      <w:r>
        <w:rPr>
          <w:spacing w:val="40"/>
        </w:rPr>
        <w:t xml:space="preserve"> </w:t>
      </w:r>
      <w:r>
        <w:rPr>
          <w:spacing w:val="-2"/>
        </w:rPr>
        <w:t>тайну.</w:t>
      </w:r>
    </w:p>
    <w:p w:rsidR="003504E9" w:rsidRDefault="006E1E90">
      <w:pPr>
        <w:pStyle w:val="a3"/>
        <w:tabs>
          <w:tab w:val="left" w:pos="3025"/>
          <w:tab w:val="left" w:pos="4658"/>
          <w:tab w:val="left" w:pos="5244"/>
          <w:tab w:val="left" w:pos="7381"/>
          <w:tab w:val="left" w:pos="8840"/>
        </w:tabs>
        <w:ind w:right="60"/>
      </w:pPr>
      <w:r>
        <w:rPr>
          <w:spacing w:val="-2"/>
        </w:rPr>
        <w:lastRenderedPageBreak/>
        <w:t>Регулирование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использованию</w:t>
      </w:r>
      <w:r>
        <w:tab/>
      </w:r>
      <w:r>
        <w:rPr>
          <w:spacing w:val="-2"/>
        </w:rPr>
        <w:t>сведений,</w:t>
      </w:r>
      <w:r>
        <w:tab/>
      </w:r>
      <w:r>
        <w:rPr>
          <w:spacing w:val="-4"/>
        </w:rPr>
        <w:t xml:space="preserve">составляющих </w:t>
      </w:r>
      <w:r>
        <w:t>коммерческую тайну, в трудовых договорах и договорах с контрагентами.</w:t>
      </w:r>
    </w:p>
    <w:p w:rsidR="003504E9" w:rsidRDefault="006E1E90">
      <w:pPr>
        <w:pStyle w:val="a3"/>
        <w:spacing w:line="242" w:lineRule="auto"/>
      </w:pPr>
      <w:r>
        <w:t>Нанесение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материальные</w:t>
      </w:r>
      <w:r>
        <w:rPr>
          <w:spacing w:val="33"/>
        </w:rPr>
        <w:t xml:space="preserve"> </w:t>
      </w:r>
      <w:r>
        <w:t>носители,</w:t>
      </w:r>
      <w:r>
        <w:rPr>
          <w:spacing w:val="37"/>
        </w:rPr>
        <w:t xml:space="preserve"> </w:t>
      </w:r>
      <w:r>
        <w:t>содержащие</w:t>
      </w:r>
      <w:r>
        <w:rPr>
          <w:spacing w:val="33"/>
        </w:rPr>
        <w:t xml:space="preserve"> </w:t>
      </w:r>
      <w:r>
        <w:t>сведения,</w:t>
      </w:r>
      <w:r>
        <w:rPr>
          <w:spacing w:val="34"/>
        </w:rPr>
        <w:t xml:space="preserve"> </w:t>
      </w:r>
      <w:r>
        <w:t>составляющие коммерческую тайну, грифа "Коммерческая тайна".</w:t>
      </w:r>
    </w:p>
    <w:p w:rsidR="003504E9" w:rsidRDefault="006E1E90">
      <w:pPr>
        <w:pStyle w:val="a3"/>
      </w:pPr>
      <w:r>
        <w:t>Обеспечение</w:t>
      </w:r>
      <w:r>
        <w:rPr>
          <w:spacing w:val="32"/>
        </w:rPr>
        <w:t xml:space="preserve"> </w:t>
      </w:r>
      <w:r>
        <w:t>физической</w:t>
      </w:r>
      <w:r>
        <w:rPr>
          <w:spacing w:val="30"/>
        </w:rPr>
        <w:t xml:space="preserve"> </w:t>
      </w:r>
      <w:r>
        <w:t>защиты</w:t>
      </w:r>
      <w:r>
        <w:rPr>
          <w:spacing w:val="30"/>
        </w:rPr>
        <w:t xml:space="preserve"> </w:t>
      </w:r>
      <w:r>
        <w:t>информации,</w:t>
      </w:r>
      <w:r>
        <w:rPr>
          <w:spacing w:val="32"/>
        </w:rPr>
        <w:t xml:space="preserve"> </w:t>
      </w:r>
      <w:r>
        <w:t>составляющей</w:t>
      </w:r>
      <w:r>
        <w:rPr>
          <w:spacing w:val="32"/>
        </w:rPr>
        <w:t xml:space="preserve"> </w:t>
      </w:r>
      <w:r>
        <w:t xml:space="preserve">коммерческую </w:t>
      </w:r>
      <w:r>
        <w:rPr>
          <w:spacing w:val="-2"/>
        </w:rPr>
        <w:t>тайну.</w:t>
      </w:r>
    </w:p>
    <w:p w:rsidR="003504E9" w:rsidRDefault="006E1E90">
      <w:pPr>
        <w:pStyle w:val="a3"/>
        <w:tabs>
          <w:tab w:val="left" w:pos="2392"/>
          <w:tab w:val="left" w:pos="3092"/>
          <w:tab w:val="left" w:pos="3640"/>
          <w:tab w:val="left" w:pos="5959"/>
          <w:tab w:val="left" w:pos="7020"/>
          <w:tab w:val="left" w:pos="8860"/>
        </w:tabs>
        <w:ind w:right="60"/>
      </w:pPr>
      <w:r>
        <w:rPr>
          <w:spacing w:val="-2"/>
        </w:rPr>
        <w:t>Принятие</w:t>
      </w:r>
      <w:r>
        <w:tab/>
      </w:r>
      <w:r>
        <w:rPr>
          <w:spacing w:val="-4"/>
        </w:rPr>
        <w:t>мер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предотвращению</w:t>
      </w:r>
      <w:r>
        <w:tab/>
      </w:r>
      <w:r>
        <w:rPr>
          <w:spacing w:val="-2"/>
        </w:rPr>
        <w:t>утечки</w:t>
      </w:r>
      <w:r>
        <w:tab/>
      </w:r>
      <w:r>
        <w:rPr>
          <w:spacing w:val="-2"/>
        </w:rPr>
        <w:t>информации,</w:t>
      </w:r>
      <w:r>
        <w:tab/>
      </w:r>
      <w:r>
        <w:rPr>
          <w:spacing w:val="-4"/>
        </w:rPr>
        <w:t xml:space="preserve">составляющей </w:t>
      </w:r>
      <w:r>
        <w:t>коммерческую тайну, по техническим каналам.</w:t>
      </w:r>
    </w:p>
    <w:p w:rsidR="003504E9" w:rsidRDefault="006E1E90">
      <w:pPr>
        <w:pStyle w:val="a3"/>
        <w:tabs>
          <w:tab w:val="left" w:pos="2593"/>
          <w:tab w:val="left" w:pos="3347"/>
          <w:tab w:val="left" w:pos="4019"/>
          <w:tab w:val="left" w:pos="5321"/>
          <w:tab w:val="left" w:pos="7049"/>
          <w:tab w:val="left" w:pos="8706"/>
          <w:tab w:val="left" w:pos="10055"/>
        </w:tabs>
        <w:ind w:right="48"/>
      </w:pPr>
      <w:r>
        <w:rPr>
          <w:spacing w:val="-2"/>
        </w:rPr>
        <w:t>Соблюдение</w:t>
      </w:r>
      <w:r>
        <w:tab/>
      </w:r>
      <w:r>
        <w:rPr>
          <w:spacing w:val="-4"/>
        </w:rPr>
        <w:t>этих</w:t>
      </w:r>
      <w:r>
        <w:tab/>
      </w:r>
      <w:r>
        <w:rPr>
          <w:spacing w:val="-4"/>
        </w:rPr>
        <w:t>мер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эффективно</w:t>
      </w:r>
      <w:r>
        <w:tab/>
      </w:r>
      <w:r>
        <w:rPr>
          <w:spacing w:val="-2"/>
        </w:rPr>
        <w:t>защитить</w:t>
      </w:r>
      <w:r>
        <w:tab/>
      </w:r>
      <w:r>
        <w:rPr>
          <w:spacing w:val="-6"/>
        </w:rPr>
        <w:t xml:space="preserve">свои </w:t>
      </w:r>
      <w:r>
        <w:t>коммерческие секреты и избежать убытков, связанных с их разглашением.</w:t>
      </w:r>
    </w:p>
    <w:p w:rsidR="003504E9" w:rsidRDefault="006E1E90">
      <w:pPr>
        <w:pStyle w:val="a3"/>
        <w:ind w:right="2141"/>
      </w:pPr>
      <w:r>
        <w:rPr>
          <w:spacing w:val="-2"/>
        </w:rPr>
        <w:t>Критерии</w:t>
      </w:r>
      <w:r>
        <w:rPr>
          <w:spacing w:val="-6"/>
        </w:rPr>
        <w:t xml:space="preserve"> </w:t>
      </w:r>
      <w:r>
        <w:rPr>
          <w:spacing w:val="-2"/>
        </w:rPr>
        <w:t>оценивания:</w:t>
      </w:r>
      <w:r>
        <w:rPr>
          <w:spacing w:val="-4"/>
        </w:rPr>
        <w:t xml:space="preserve"> </w:t>
      </w:r>
      <w:r>
        <w:rPr>
          <w:spacing w:val="-2"/>
        </w:rPr>
        <w:t xml:space="preserve">Полное содержательное соответствие. </w:t>
      </w:r>
    </w:p>
    <w:p w:rsidR="003504E9" w:rsidRDefault="006E1E90">
      <w:pPr>
        <w:pStyle w:val="a3"/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3504E9" w:rsidRDefault="006E1E90">
      <w:pPr>
        <w:pStyle w:val="a4"/>
        <w:numPr>
          <w:ilvl w:val="0"/>
          <w:numId w:val="2"/>
        </w:numPr>
        <w:tabs>
          <w:tab w:val="left" w:pos="1084"/>
        </w:tabs>
        <w:spacing w:before="311"/>
        <w:ind w:right="43" w:firstLine="0"/>
        <w:rPr>
          <w:sz w:val="28"/>
        </w:rPr>
      </w:pPr>
      <w:r>
        <w:rPr>
          <w:sz w:val="28"/>
        </w:rPr>
        <w:t>Опишите основные элементы системы управления рисками в организации. Какова роль правового обеспечения в функционировании этой системы?</w:t>
      </w:r>
    </w:p>
    <w:p w:rsidR="001320B6" w:rsidRPr="001320B6" w:rsidRDefault="001320B6" w:rsidP="001320B6">
      <w:pPr>
        <w:tabs>
          <w:tab w:val="left" w:pos="1084"/>
        </w:tabs>
        <w:ind w:left="873" w:right="45"/>
        <w:rPr>
          <w:sz w:val="28"/>
        </w:rPr>
      </w:pPr>
      <w:r>
        <w:rPr>
          <w:sz w:val="28"/>
        </w:rPr>
        <w:t>Время выполнения – 20 мин.</w:t>
      </w:r>
    </w:p>
    <w:p w:rsidR="003504E9" w:rsidRDefault="006E1E90">
      <w:pPr>
        <w:pStyle w:val="a3"/>
        <w:spacing w:before="4" w:line="319" w:lineRule="exact"/>
        <w:jc w:val="both"/>
      </w:pPr>
      <w:r>
        <w:rPr>
          <w:spacing w:val="-2"/>
        </w:rPr>
        <w:t>Ожидаемый</w:t>
      </w:r>
      <w:r>
        <w:rPr>
          <w:spacing w:val="-6"/>
        </w:rPr>
        <w:t xml:space="preserve"> </w:t>
      </w:r>
      <w:r>
        <w:rPr>
          <w:spacing w:val="-2"/>
        </w:rPr>
        <w:t>результат:</w:t>
      </w:r>
    </w:p>
    <w:p w:rsidR="003504E9" w:rsidRDefault="006E1E90">
      <w:pPr>
        <w:pStyle w:val="a3"/>
        <w:ind w:right="25"/>
        <w:jc w:val="both"/>
      </w:pPr>
      <w:r>
        <w:t>Система управления рисками (СУР) в организации – это комплекс взаимосвязанных процессов, направленных на идентификацию, оценку, контроль и мониторинг рисков, которые могут негативно повлиять на достижение целей организации.</w:t>
      </w:r>
    </w:p>
    <w:p w:rsidR="003504E9" w:rsidRDefault="006E1E90">
      <w:pPr>
        <w:pStyle w:val="a3"/>
        <w:ind w:right="41"/>
        <w:jc w:val="both"/>
      </w:pPr>
      <w:r>
        <w:t>Выявление потенциальных угроз и опасностей, которые могут возникнуть в процессе деятельности организации.</w:t>
      </w:r>
    </w:p>
    <w:p w:rsidR="003504E9" w:rsidRDefault="006E1E90">
      <w:pPr>
        <w:pStyle w:val="a3"/>
        <w:ind w:right="45"/>
        <w:jc w:val="both"/>
      </w:pPr>
      <w:r>
        <w:t>Определение вероятности наступления рисков и оценка потенциального ущерба от их реализации.</w:t>
      </w:r>
    </w:p>
    <w:p w:rsidR="003504E9" w:rsidRDefault="006E1E90">
      <w:pPr>
        <w:pStyle w:val="a3"/>
        <w:ind w:right="41"/>
        <w:jc w:val="both"/>
      </w:pPr>
      <w:r>
        <w:t>Определение приоритетности рисков на основе их вероятности и потенциального ущерба.</w:t>
      </w:r>
    </w:p>
    <w:p w:rsidR="003504E9" w:rsidRDefault="006E1E90">
      <w:pPr>
        <w:pStyle w:val="a3"/>
        <w:spacing w:before="3"/>
        <w:ind w:right="38"/>
        <w:jc w:val="both"/>
      </w:pPr>
      <w:r>
        <w:t>Разработка и</w:t>
      </w:r>
      <w:r>
        <w:rPr>
          <w:spacing w:val="-6"/>
        </w:rPr>
        <w:t xml:space="preserve"> </w:t>
      </w:r>
      <w:r>
        <w:t>реализация мероприятий, направленных</w:t>
      </w:r>
      <w:r>
        <w:rPr>
          <w:spacing w:val="-5"/>
        </w:rPr>
        <w:t xml:space="preserve"> </w:t>
      </w:r>
      <w:r>
        <w:t>на снижение вероятности наступления риска или уменьшение его последствий (предотвращение, снижение, передача, принятие риска).</w:t>
      </w:r>
    </w:p>
    <w:p w:rsidR="003504E9" w:rsidRDefault="006E1E90">
      <w:pPr>
        <w:pStyle w:val="a3"/>
        <w:ind w:right="46"/>
        <w:jc w:val="both"/>
      </w:pPr>
      <w:r>
        <w:t>Регулярное наблюдение за эффективностью принятых мер и корректировка стратегии управления рисками при необходимости.</w:t>
      </w:r>
    </w:p>
    <w:p w:rsidR="003504E9" w:rsidRDefault="006E1E90">
      <w:pPr>
        <w:pStyle w:val="a3"/>
        <w:ind w:right="37"/>
        <w:jc w:val="both"/>
      </w:pPr>
      <w:r>
        <w:t>Обеспечение своевременного обмена информацией о рисках между всеми заинтересованными сторонами.</w:t>
      </w:r>
    </w:p>
    <w:p w:rsidR="003504E9" w:rsidRDefault="006E1E90" w:rsidP="00C6212A">
      <w:pPr>
        <w:pStyle w:val="a3"/>
        <w:spacing w:line="321" w:lineRule="exact"/>
        <w:jc w:val="both"/>
      </w:pPr>
      <w:r>
        <w:t>Определение правовых требований: Правовые нормы устанавливают требования к организации и функционированию СУР, определяют обязанности организации по выявлению, оценке и управлению рисками.</w:t>
      </w:r>
    </w:p>
    <w:p w:rsidR="003504E9" w:rsidRDefault="006E1E90">
      <w:pPr>
        <w:pStyle w:val="a3"/>
        <w:spacing w:before="4"/>
        <w:ind w:right="29"/>
        <w:jc w:val="both"/>
      </w:pPr>
      <w:r>
        <w:t>Разработка внутренних документов (положений, инструкций, регламентов), регламентирующих процессы управления рисками в организации.</w:t>
      </w:r>
    </w:p>
    <w:p w:rsidR="003504E9" w:rsidRDefault="006E1E90">
      <w:pPr>
        <w:pStyle w:val="a3"/>
        <w:ind w:right="30"/>
        <w:jc w:val="both"/>
      </w:pPr>
      <w:r>
        <w:t>Заключение договоров страхования, договоров передачи рисков, разработка и реализация программ по соблюдению законодательства (compliance programs).</w:t>
      </w:r>
    </w:p>
    <w:p w:rsidR="003504E9" w:rsidRDefault="006E1E90">
      <w:pPr>
        <w:pStyle w:val="a3"/>
        <w:ind w:right="35"/>
        <w:jc w:val="both"/>
      </w:pPr>
      <w:r>
        <w:t>Представление</w:t>
      </w:r>
      <w:r>
        <w:rPr>
          <w:spacing w:val="-3"/>
        </w:rPr>
        <w:t xml:space="preserve"> </w:t>
      </w:r>
      <w:r>
        <w:t>интересов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 суде, защита</w:t>
      </w:r>
      <w:r>
        <w:rPr>
          <w:spacing w:val="-4"/>
        </w:rPr>
        <w:t xml:space="preserve"> </w:t>
      </w:r>
      <w:r>
        <w:t>прав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интеллектуальную собственность, взыскание убытков с виновных лиц.</w:t>
      </w:r>
    </w:p>
    <w:p w:rsidR="003504E9" w:rsidRDefault="006E1E90" w:rsidP="00C6212A">
      <w:pPr>
        <w:pStyle w:val="a3"/>
        <w:ind w:right="39"/>
        <w:jc w:val="both"/>
      </w:pPr>
      <w:r>
        <w:lastRenderedPageBreak/>
        <w:t>Правовое обеспечение помогает организации соблюдать требования законодательства в сфере безопасности бизнеса, избегать административных и уголовных санкций.</w:t>
      </w:r>
      <w:r w:rsidR="00C6212A">
        <w:t xml:space="preserve"> </w:t>
      </w:r>
      <w:r>
        <w:t xml:space="preserve">Таким образом, правовое обеспечение является важным элементом СУР, обеспечивающим ее легитимность, эффективность и защиту интересов </w:t>
      </w:r>
      <w:r>
        <w:rPr>
          <w:spacing w:val="-2"/>
        </w:rPr>
        <w:t>организации.</w:t>
      </w:r>
    </w:p>
    <w:p w:rsidR="00C6212A" w:rsidRDefault="006E1E90">
      <w:pPr>
        <w:pStyle w:val="a3"/>
        <w:ind w:right="2430"/>
        <w:jc w:val="both"/>
      </w:pPr>
      <w:r>
        <w:t>Критерии</w:t>
      </w:r>
      <w:r>
        <w:rPr>
          <w:spacing w:val="-18"/>
        </w:rPr>
        <w:t xml:space="preserve"> </w:t>
      </w:r>
      <w:r>
        <w:t>оценивания:</w:t>
      </w:r>
      <w:r>
        <w:rPr>
          <w:spacing w:val="-17"/>
        </w:rPr>
        <w:t xml:space="preserve"> </w:t>
      </w:r>
      <w:r w:rsidR="00C6212A">
        <w:rPr>
          <w:spacing w:val="-17"/>
        </w:rPr>
        <w:t>С</w:t>
      </w:r>
      <w:r>
        <w:t>одержательное</w:t>
      </w:r>
      <w:r>
        <w:rPr>
          <w:spacing w:val="-17"/>
        </w:rPr>
        <w:t xml:space="preserve"> </w:t>
      </w:r>
      <w:r>
        <w:t>соответствие.</w:t>
      </w:r>
    </w:p>
    <w:p w:rsidR="009D0D56" w:rsidRDefault="006E1E90" w:rsidP="00C6212A">
      <w:pPr>
        <w:pStyle w:val="a3"/>
        <w:spacing w:before="4"/>
        <w:jc w:val="both"/>
        <w:rPr>
          <w:spacing w:val="-10"/>
        </w:rPr>
      </w:pPr>
      <w:r>
        <w:rPr>
          <w:spacing w:val="-4"/>
        </w:rPr>
        <w:t>Компетенции</w:t>
      </w:r>
      <w:r>
        <w:rPr>
          <w:spacing w:val="9"/>
        </w:rPr>
        <w:t xml:space="preserve"> </w:t>
      </w:r>
      <w:r>
        <w:rPr>
          <w:spacing w:val="-4"/>
        </w:rPr>
        <w:t>(индикаторы):</w:t>
      </w:r>
      <w:r>
        <w:rPr>
          <w:spacing w:val="8"/>
        </w:rPr>
        <w:t xml:space="preserve"> </w:t>
      </w:r>
      <w:r>
        <w:rPr>
          <w:spacing w:val="-4"/>
        </w:rPr>
        <w:t>УК-</w:t>
      </w:r>
      <w:r>
        <w:rPr>
          <w:spacing w:val="-10"/>
        </w:rPr>
        <w:t>1</w:t>
      </w:r>
    </w:p>
    <w:p w:rsidR="00202841" w:rsidRDefault="00202841" w:rsidP="00202841">
      <w:pPr>
        <w:rPr>
          <w:spacing w:val="-10"/>
          <w:sz w:val="28"/>
          <w:szCs w:val="28"/>
        </w:rPr>
      </w:pPr>
    </w:p>
    <w:p w:rsidR="006E1E90" w:rsidRDefault="006E1E90" w:rsidP="00F36695"/>
    <w:sectPr w:rsidR="006E1E90" w:rsidSect="00353236">
      <w:pgSz w:w="11910" w:h="16840"/>
      <w:pgMar w:top="1134" w:right="708" w:bottom="1660" w:left="566" w:header="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EE6" w:rsidRDefault="001A3EE6">
      <w:r>
        <w:separator/>
      </w:r>
    </w:p>
  </w:endnote>
  <w:endnote w:type="continuationSeparator" w:id="0">
    <w:p w:rsidR="001A3EE6" w:rsidRDefault="001A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4E9" w:rsidRDefault="006E1E90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4115053</wp:posOffset>
              </wp:positionH>
              <wp:positionV relativeFrom="page">
                <wp:posOffset>9613933</wp:posOffset>
              </wp:positionV>
              <wp:extent cx="1974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04E9" w:rsidRDefault="006E1E9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674958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4pt;margin-top:757pt;width:15.55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" filled="f" stroked="f">
              <v:path arrowok="t"/>
              <v:textbox inset="0,0,0,0">
                <w:txbxContent>
                  <w:p w:rsidR="003504E9" w:rsidRDefault="006E1E9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674958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EE6" w:rsidRDefault="001A3EE6">
      <w:r>
        <w:separator/>
      </w:r>
    </w:p>
  </w:footnote>
  <w:footnote w:type="continuationSeparator" w:id="0">
    <w:p w:rsidR="001A3EE6" w:rsidRDefault="001A3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4DC"/>
    <w:multiLevelType w:val="hybridMultilevel"/>
    <w:tmpl w:val="F4CA8892"/>
    <w:lvl w:ilvl="0" w:tplc="E6888928">
      <w:start w:val="1"/>
      <w:numFmt w:val="decimal"/>
      <w:lvlText w:val="%1."/>
      <w:lvlJc w:val="left"/>
      <w:pPr>
        <w:ind w:left="87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6"/>
        <w:lang w:val="ru-RU" w:eastAsia="en-US" w:bidi="ar-SA"/>
      </w:rPr>
    </w:lvl>
    <w:lvl w:ilvl="1" w:tplc="44A2921C">
      <w:numFmt w:val="bullet"/>
      <w:lvlText w:val="•"/>
      <w:lvlJc w:val="left"/>
      <w:pPr>
        <w:ind w:left="1855" w:hanging="212"/>
      </w:pPr>
      <w:rPr>
        <w:rFonts w:hint="default"/>
        <w:lang w:val="ru-RU" w:eastAsia="en-US" w:bidi="ar-SA"/>
      </w:rPr>
    </w:lvl>
    <w:lvl w:ilvl="2" w:tplc="D73A4E0C">
      <w:numFmt w:val="bullet"/>
      <w:lvlText w:val="•"/>
      <w:lvlJc w:val="left"/>
      <w:pPr>
        <w:ind w:left="2830" w:hanging="212"/>
      </w:pPr>
      <w:rPr>
        <w:rFonts w:hint="default"/>
        <w:lang w:val="ru-RU" w:eastAsia="en-US" w:bidi="ar-SA"/>
      </w:rPr>
    </w:lvl>
    <w:lvl w:ilvl="3" w:tplc="993E6EEC">
      <w:numFmt w:val="bullet"/>
      <w:lvlText w:val="•"/>
      <w:lvlJc w:val="left"/>
      <w:pPr>
        <w:ind w:left="3806" w:hanging="212"/>
      </w:pPr>
      <w:rPr>
        <w:rFonts w:hint="default"/>
        <w:lang w:val="ru-RU" w:eastAsia="en-US" w:bidi="ar-SA"/>
      </w:rPr>
    </w:lvl>
    <w:lvl w:ilvl="4" w:tplc="BBC4D01C">
      <w:numFmt w:val="bullet"/>
      <w:lvlText w:val="•"/>
      <w:lvlJc w:val="left"/>
      <w:pPr>
        <w:ind w:left="4781" w:hanging="212"/>
      </w:pPr>
      <w:rPr>
        <w:rFonts w:hint="default"/>
        <w:lang w:val="ru-RU" w:eastAsia="en-US" w:bidi="ar-SA"/>
      </w:rPr>
    </w:lvl>
    <w:lvl w:ilvl="5" w:tplc="374CA6EE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6" w:tplc="82DA5A40">
      <w:numFmt w:val="bullet"/>
      <w:lvlText w:val="•"/>
      <w:lvlJc w:val="left"/>
      <w:pPr>
        <w:ind w:left="6732" w:hanging="212"/>
      </w:pPr>
      <w:rPr>
        <w:rFonts w:hint="default"/>
        <w:lang w:val="ru-RU" w:eastAsia="en-US" w:bidi="ar-SA"/>
      </w:rPr>
    </w:lvl>
    <w:lvl w:ilvl="7" w:tplc="B3C2AE98">
      <w:numFmt w:val="bullet"/>
      <w:lvlText w:val="•"/>
      <w:lvlJc w:val="left"/>
      <w:pPr>
        <w:ind w:left="7708" w:hanging="212"/>
      </w:pPr>
      <w:rPr>
        <w:rFonts w:hint="default"/>
        <w:lang w:val="ru-RU" w:eastAsia="en-US" w:bidi="ar-SA"/>
      </w:rPr>
    </w:lvl>
    <w:lvl w:ilvl="8" w:tplc="A64C3BD0">
      <w:numFmt w:val="bullet"/>
      <w:lvlText w:val="•"/>
      <w:lvlJc w:val="left"/>
      <w:pPr>
        <w:ind w:left="8683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A1F776F"/>
    <w:multiLevelType w:val="hybridMultilevel"/>
    <w:tmpl w:val="F33A7BEA"/>
    <w:lvl w:ilvl="0" w:tplc="54CC7A86">
      <w:start w:val="1"/>
      <w:numFmt w:val="decimal"/>
      <w:lvlText w:val="%1."/>
      <w:lvlJc w:val="left"/>
      <w:pPr>
        <w:ind w:left="106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8"/>
        <w:szCs w:val="28"/>
        <w:lang w:val="ru-RU" w:eastAsia="en-US" w:bidi="ar-SA"/>
      </w:rPr>
    </w:lvl>
    <w:lvl w:ilvl="1" w:tplc="9342F2EA">
      <w:numFmt w:val="bullet"/>
      <w:lvlText w:val="•"/>
      <w:lvlJc w:val="left"/>
      <w:pPr>
        <w:ind w:left="1767" w:hanging="360"/>
      </w:pPr>
      <w:rPr>
        <w:rFonts w:hint="default"/>
        <w:lang w:val="ru-RU" w:eastAsia="en-US" w:bidi="ar-SA"/>
      </w:rPr>
    </w:lvl>
    <w:lvl w:ilvl="2" w:tplc="93C2E2A8">
      <w:numFmt w:val="bullet"/>
      <w:lvlText w:val="•"/>
      <w:lvlJc w:val="left"/>
      <w:pPr>
        <w:ind w:left="2742" w:hanging="360"/>
      </w:pPr>
      <w:rPr>
        <w:rFonts w:hint="default"/>
        <w:lang w:val="ru-RU" w:eastAsia="en-US" w:bidi="ar-SA"/>
      </w:rPr>
    </w:lvl>
    <w:lvl w:ilvl="3" w:tplc="FF3A0722">
      <w:numFmt w:val="bullet"/>
      <w:lvlText w:val="•"/>
      <w:lvlJc w:val="left"/>
      <w:pPr>
        <w:ind w:left="3718" w:hanging="360"/>
      </w:pPr>
      <w:rPr>
        <w:rFonts w:hint="default"/>
        <w:lang w:val="ru-RU" w:eastAsia="en-US" w:bidi="ar-SA"/>
      </w:rPr>
    </w:lvl>
    <w:lvl w:ilvl="4" w:tplc="0B94717A">
      <w:numFmt w:val="bullet"/>
      <w:lvlText w:val="•"/>
      <w:lvlJc w:val="left"/>
      <w:pPr>
        <w:ind w:left="4693" w:hanging="360"/>
      </w:pPr>
      <w:rPr>
        <w:rFonts w:hint="default"/>
        <w:lang w:val="ru-RU" w:eastAsia="en-US" w:bidi="ar-SA"/>
      </w:rPr>
    </w:lvl>
    <w:lvl w:ilvl="5" w:tplc="C8A64498">
      <w:numFmt w:val="bullet"/>
      <w:lvlText w:val="•"/>
      <w:lvlJc w:val="left"/>
      <w:pPr>
        <w:ind w:left="5669" w:hanging="360"/>
      </w:pPr>
      <w:rPr>
        <w:rFonts w:hint="default"/>
        <w:lang w:val="ru-RU" w:eastAsia="en-US" w:bidi="ar-SA"/>
      </w:rPr>
    </w:lvl>
    <w:lvl w:ilvl="6" w:tplc="0ED445F4">
      <w:numFmt w:val="bullet"/>
      <w:lvlText w:val="•"/>
      <w:lvlJc w:val="left"/>
      <w:pPr>
        <w:ind w:left="6644" w:hanging="360"/>
      </w:pPr>
      <w:rPr>
        <w:rFonts w:hint="default"/>
        <w:lang w:val="ru-RU" w:eastAsia="en-US" w:bidi="ar-SA"/>
      </w:rPr>
    </w:lvl>
    <w:lvl w:ilvl="7" w:tplc="2368B32A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D5FE2162">
      <w:numFmt w:val="bullet"/>
      <w:lvlText w:val="•"/>
      <w:lvlJc w:val="left"/>
      <w:pPr>
        <w:ind w:left="859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9B0EE4"/>
    <w:multiLevelType w:val="hybridMultilevel"/>
    <w:tmpl w:val="387C4434"/>
    <w:lvl w:ilvl="0" w:tplc="E89AF322">
      <w:start w:val="1"/>
      <w:numFmt w:val="decimal"/>
      <w:lvlText w:val="%1."/>
      <w:lvlJc w:val="left"/>
      <w:pPr>
        <w:ind w:left="106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E21E58F4">
      <w:numFmt w:val="bullet"/>
      <w:lvlText w:val="•"/>
      <w:lvlJc w:val="left"/>
      <w:pPr>
        <w:ind w:left="2043" w:hanging="212"/>
      </w:pPr>
      <w:rPr>
        <w:rFonts w:hint="default"/>
        <w:lang w:val="ru-RU" w:eastAsia="en-US" w:bidi="ar-SA"/>
      </w:rPr>
    </w:lvl>
    <w:lvl w:ilvl="2" w:tplc="1C8EECFE">
      <w:numFmt w:val="bullet"/>
      <w:lvlText w:val="•"/>
      <w:lvlJc w:val="left"/>
      <w:pPr>
        <w:ind w:left="3018" w:hanging="212"/>
      </w:pPr>
      <w:rPr>
        <w:rFonts w:hint="default"/>
        <w:lang w:val="ru-RU" w:eastAsia="en-US" w:bidi="ar-SA"/>
      </w:rPr>
    </w:lvl>
    <w:lvl w:ilvl="3" w:tplc="9010405E">
      <w:numFmt w:val="bullet"/>
      <w:lvlText w:val="•"/>
      <w:lvlJc w:val="left"/>
      <w:pPr>
        <w:ind w:left="3994" w:hanging="212"/>
      </w:pPr>
      <w:rPr>
        <w:rFonts w:hint="default"/>
        <w:lang w:val="ru-RU" w:eastAsia="en-US" w:bidi="ar-SA"/>
      </w:rPr>
    </w:lvl>
    <w:lvl w:ilvl="4" w:tplc="A434D37A">
      <w:numFmt w:val="bullet"/>
      <w:lvlText w:val="•"/>
      <w:lvlJc w:val="left"/>
      <w:pPr>
        <w:ind w:left="4969" w:hanging="212"/>
      </w:pPr>
      <w:rPr>
        <w:rFonts w:hint="default"/>
        <w:lang w:val="ru-RU" w:eastAsia="en-US" w:bidi="ar-SA"/>
      </w:rPr>
    </w:lvl>
    <w:lvl w:ilvl="5" w:tplc="A658E9EE">
      <w:numFmt w:val="bullet"/>
      <w:lvlText w:val="•"/>
      <w:lvlJc w:val="left"/>
      <w:pPr>
        <w:ind w:left="5945" w:hanging="212"/>
      </w:pPr>
      <w:rPr>
        <w:rFonts w:hint="default"/>
        <w:lang w:val="ru-RU" w:eastAsia="en-US" w:bidi="ar-SA"/>
      </w:rPr>
    </w:lvl>
    <w:lvl w:ilvl="6" w:tplc="DDE438EE">
      <w:numFmt w:val="bullet"/>
      <w:lvlText w:val="•"/>
      <w:lvlJc w:val="left"/>
      <w:pPr>
        <w:ind w:left="6920" w:hanging="212"/>
      </w:pPr>
      <w:rPr>
        <w:rFonts w:hint="default"/>
        <w:lang w:val="ru-RU" w:eastAsia="en-US" w:bidi="ar-SA"/>
      </w:rPr>
    </w:lvl>
    <w:lvl w:ilvl="7" w:tplc="922889C4">
      <w:numFmt w:val="bullet"/>
      <w:lvlText w:val="•"/>
      <w:lvlJc w:val="left"/>
      <w:pPr>
        <w:ind w:left="7896" w:hanging="212"/>
      </w:pPr>
      <w:rPr>
        <w:rFonts w:hint="default"/>
        <w:lang w:val="ru-RU" w:eastAsia="en-US" w:bidi="ar-SA"/>
      </w:rPr>
    </w:lvl>
    <w:lvl w:ilvl="8" w:tplc="90A695D8">
      <w:numFmt w:val="bullet"/>
      <w:lvlText w:val="•"/>
      <w:lvlJc w:val="left"/>
      <w:pPr>
        <w:ind w:left="8871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4147994"/>
    <w:multiLevelType w:val="hybridMultilevel"/>
    <w:tmpl w:val="FEEC5B56"/>
    <w:lvl w:ilvl="0" w:tplc="5FD605A4">
      <w:start w:val="1"/>
      <w:numFmt w:val="decimal"/>
      <w:lvlText w:val="%1."/>
      <w:lvlJc w:val="left"/>
      <w:pPr>
        <w:ind w:left="874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86"/>
        <w:sz w:val="28"/>
        <w:szCs w:val="28"/>
        <w:lang w:val="ru-RU" w:eastAsia="en-US" w:bidi="ar-SA"/>
      </w:rPr>
    </w:lvl>
    <w:lvl w:ilvl="1" w:tplc="C484A1BE">
      <w:numFmt w:val="bullet"/>
      <w:lvlText w:val="•"/>
      <w:lvlJc w:val="left"/>
      <w:pPr>
        <w:ind w:left="1855" w:hanging="707"/>
      </w:pPr>
      <w:rPr>
        <w:rFonts w:hint="default"/>
        <w:lang w:val="ru-RU" w:eastAsia="en-US" w:bidi="ar-SA"/>
      </w:rPr>
    </w:lvl>
    <w:lvl w:ilvl="2" w:tplc="83FE3EF6">
      <w:numFmt w:val="bullet"/>
      <w:lvlText w:val="•"/>
      <w:lvlJc w:val="left"/>
      <w:pPr>
        <w:ind w:left="2830" w:hanging="707"/>
      </w:pPr>
      <w:rPr>
        <w:rFonts w:hint="default"/>
        <w:lang w:val="ru-RU" w:eastAsia="en-US" w:bidi="ar-SA"/>
      </w:rPr>
    </w:lvl>
    <w:lvl w:ilvl="3" w:tplc="AE6E3388">
      <w:numFmt w:val="bullet"/>
      <w:lvlText w:val="•"/>
      <w:lvlJc w:val="left"/>
      <w:pPr>
        <w:ind w:left="3806" w:hanging="707"/>
      </w:pPr>
      <w:rPr>
        <w:rFonts w:hint="default"/>
        <w:lang w:val="ru-RU" w:eastAsia="en-US" w:bidi="ar-SA"/>
      </w:rPr>
    </w:lvl>
    <w:lvl w:ilvl="4" w:tplc="66FAFD7E">
      <w:numFmt w:val="bullet"/>
      <w:lvlText w:val="•"/>
      <w:lvlJc w:val="left"/>
      <w:pPr>
        <w:ind w:left="4781" w:hanging="707"/>
      </w:pPr>
      <w:rPr>
        <w:rFonts w:hint="default"/>
        <w:lang w:val="ru-RU" w:eastAsia="en-US" w:bidi="ar-SA"/>
      </w:rPr>
    </w:lvl>
    <w:lvl w:ilvl="5" w:tplc="6CDEEE8C">
      <w:numFmt w:val="bullet"/>
      <w:lvlText w:val="•"/>
      <w:lvlJc w:val="left"/>
      <w:pPr>
        <w:ind w:left="5757" w:hanging="707"/>
      </w:pPr>
      <w:rPr>
        <w:rFonts w:hint="default"/>
        <w:lang w:val="ru-RU" w:eastAsia="en-US" w:bidi="ar-SA"/>
      </w:rPr>
    </w:lvl>
    <w:lvl w:ilvl="6" w:tplc="0AA4A9F6">
      <w:numFmt w:val="bullet"/>
      <w:lvlText w:val="•"/>
      <w:lvlJc w:val="left"/>
      <w:pPr>
        <w:ind w:left="6732" w:hanging="707"/>
      </w:pPr>
      <w:rPr>
        <w:rFonts w:hint="default"/>
        <w:lang w:val="ru-RU" w:eastAsia="en-US" w:bidi="ar-SA"/>
      </w:rPr>
    </w:lvl>
    <w:lvl w:ilvl="7" w:tplc="E108A2BE">
      <w:numFmt w:val="bullet"/>
      <w:lvlText w:val="•"/>
      <w:lvlJc w:val="left"/>
      <w:pPr>
        <w:ind w:left="7708" w:hanging="707"/>
      </w:pPr>
      <w:rPr>
        <w:rFonts w:hint="default"/>
        <w:lang w:val="ru-RU" w:eastAsia="en-US" w:bidi="ar-SA"/>
      </w:rPr>
    </w:lvl>
    <w:lvl w:ilvl="8" w:tplc="BFA224AA">
      <w:numFmt w:val="bullet"/>
      <w:lvlText w:val="•"/>
      <w:lvlJc w:val="left"/>
      <w:pPr>
        <w:ind w:left="8683" w:hanging="707"/>
      </w:pPr>
      <w:rPr>
        <w:rFonts w:hint="default"/>
        <w:lang w:val="ru-RU" w:eastAsia="en-US" w:bidi="ar-SA"/>
      </w:rPr>
    </w:lvl>
  </w:abstractNum>
  <w:abstractNum w:abstractNumId="4" w15:restartNumberingAfterBreak="0">
    <w:nsid w:val="1DC54A52"/>
    <w:multiLevelType w:val="hybridMultilevel"/>
    <w:tmpl w:val="FB46380A"/>
    <w:lvl w:ilvl="0" w:tplc="5E704D5E">
      <w:numFmt w:val="bullet"/>
      <w:lvlText w:val="-"/>
      <w:lvlJc w:val="left"/>
      <w:pPr>
        <w:ind w:left="8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65585FA8">
      <w:numFmt w:val="bullet"/>
      <w:lvlText w:val="•"/>
      <w:lvlJc w:val="left"/>
      <w:pPr>
        <w:ind w:left="1855" w:hanging="164"/>
      </w:pPr>
      <w:rPr>
        <w:rFonts w:hint="default"/>
        <w:lang w:val="ru-RU" w:eastAsia="en-US" w:bidi="ar-SA"/>
      </w:rPr>
    </w:lvl>
    <w:lvl w:ilvl="2" w:tplc="137CFE7C">
      <w:numFmt w:val="bullet"/>
      <w:lvlText w:val="•"/>
      <w:lvlJc w:val="left"/>
      <w:pPr>
        <w:ind w:left="2830" w:hanging="164"/>
      </w:pPr>
      <w:rPr>
        <w:rFonts w:hint="default"/>
        <w:lang w:val="ru-RU" w:eastAsia="en-US" w:bidi="ar-SA"/>
      </w:rPr>
    </w:lvl>
    <w:lvl w:ilvl="3" w:tplc="707CD2D2">
      <w:numFmt w:val="bullet"/>
      <w:lvlText w:val="•"/>
      <w:lvlJc w:val="left"/>
      <w:pPr>
        <w:ind w:left="3806" w:hanging="164"/>
      </w:pPr>
      <w:rPr>
        <w:rFonts w:hint="default"/>
        <w:lang w:val="ru-RU" w:eastAsia="en-US" w:bidi="ar-SA"/>
      </w:rPr>
    </w:lvl>
    <w:lvl w:ilvl="4" w:tplc="8402DE96">
      <w:numFmt w:val="bullet"/>
      <w:lvlText w:val="•"/>
      <w:lvlJc w:val="left"/>
      <w:pPr>
        <w:ind w:left="4781" w:hanging="164"/>
      </w:pPr>
      <w:rPr>
        <w:rFonts w:hint="default"/>
        <w:lang w:val="ru-RU" w:eastAsia="en-US" w:bidi="ar-SA"/>
      </w:rPr>
    </w:lvl>
    <w:lvl w:ilvl="5" w:tplc="D4822F0A">
      <w:numFmt w:val="bullet"/>
      <w:lvlText w:val="•"/>
      <w:lvlJc w:val="left"/>
      <w:pPr>
        <w:ind w:left="5757" w:hanging="164"/>
      </w:pPr>
      <w:rPr>
        <w:rFonts w:hint="default"/>
        <w:lang w:val="ru-RU" w:eastAsia="en-US" w:bidi="ar-SA"/>
      </w:rPr>
    </w:lvl>
    <w:lvl w:ilvl="6" w:tplc="E62482F4">
      <w:numFmt w:val="bullet"/>
      <w:lvlText w:val="•"/>
      <w:lvlJc w:val="left"/>
      <w:pPr>
        <w:ind w:left="6732" w:hanging="164"/>
      </w:pPr>
      <w:rPr>
        <w:rFonts w:hint="default"/>
        <w:lang w:val="ru-RU" w:eastAsia="en-US" w:bidi="ar-SA"/>
      </w:rPr>
    </w:lvl>
    <w:lvl w:ilvl="7" w:tplc="52FAA506">
      <w:numFmt w:val="bullet"/>
      <w:lvlText w:val="•"/>
      <w:lvlJc w:val="left"/>
      <w:pPr>
        <w:ind w:left="7708" w:hanging="164"/>
      </w:pPr>
      <w:rPr>
        <w:rFonts w:hint="default"/>
        <w:lang w:val="ru-RU" w:eastAsia="en-US" w:bidi="ar-SA"/>
      </w:rPr>
    </w:lvl>
    <w:lvl w:ilvl="8" w:tplc="80469776">
      <w:numFmt w:val="bullet"/>
      <w:lvlText w:val="•"/>
      <w:lvlJc w:val="left"/>
      <w:pPr>
        <w:ind w:left="8683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58A264A"/>
    <w:multiLevelType w:val="hybridMultilevel"/>
    <w:tmpl w:val="F8B282CA"/>
    <w:lvl w:ilvl="0" w:tplc="E3FCC7E4">
      <w:start w:val="1"/>
      <w:numFmt w:val="decimal"/>
      <w:lvlText w:val="%1."/>
      <w:lvlJc w:val="left"/>
      <w:pPr>
        <w:ind w:left="87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6"/>
        <w:lang w:val="ru-RU" w:eastAsia="en-US" w:bidi="ar-SA"/>
      </w:rPr>
    </w:lvl>
    <w:lvl w:ilvl="1" w:tplc="F560EC1C">
      <w:numFmt w:val="bullet"/>
      <w:lvlText w:val="•"/>
      <w:lvlJc w:val="left"/>
      <w:pPr>
        <w:ind w:left="1855" w:hanging="212"/>
      </w:pPr>
      <w:rPr>
        <w:rFonts w:hint="default"/>
        <w:lang w:val="ru-RU" w:eastAsia="en-US" w:bidi="ar-SA"/>
      </w:rPr>
    </w:lvl>
    <w:lvl w:ilvl="2" w:tplc="966C15B4">
      <w:numFmt w:val="bullet"/>
      <w:lvlText w:val="•"/>
      <w:lvlJc w:val="left"/>
      <w:pPr>
        <w:ind w:left="2830" w:hanging="212"/>
      </w:pPr>
      <w:rPr>
        <w:rFonts w:hint="default"/>
        <w:lang w:val="ru-RU" w:eastAsia="en-US" w:bidi="ar-SA"/>
      </w:rPr>
    </w:lvl>
    <w:lvl w:ilvl="3" w:tplc="F3F80CB0">
      <w:numFmt w:val="bullet"/>
      <w:lvlText w:val="•"/>
      <w:lvlJc w:val="left"/>
      <w:pPr>
        <w:ind w:left="3806" w:hanging="212"/>
      </w:pPr>
      <w:rPr>
        <w:rFonts w:hint="default"/>
        <w:lang w:val="ru-RU" w:eastAsia="en-US" w:bidi="ar-SA"/>
      </w:rPr>
    </w:lvl>
    <w:lvl w:ilvl="4" w:tplc="0226CF98">
      <w:numFmt w:val="bullet"/>
      <w:lvlText w:val="•"/>
      <w:lvlJc w:val="left"/>
      <w:pPr>
        <w:ind w:left="4781" w:hanging="212"/>
      </w:pPr>
      <w:rPr>
        <w:rFonts w:hint="default"/>
        <w:lang w:val="ru-RU" w:eastAsia="en-US" w:bidi="ar-SA"/>
      </w:rPr>
    </w:lvl>
    <w:lvl w:ilvl="5" w:tplc="7032D1FC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6" w:tplc="56044582">
      <w:numFmt w:val="bullet"/>
      <w:lvlText w:val="•"/>
      <w:lvlJc w:val="left"/>
      <w:pPr>
        <w:ind w:left="6732" w:hanging="212"/>
      </w:pPr>
      <w:rPr>
        <w:rFonts w:hint="default"/>
        <w:lang w:val="ru-RU" w:eastAsia="en-US" w:bidi="ar-SA"/>
      </w:rPr>
    </w:lvl>
    <w:lvl w:ilvl="7" w:tplc="E23A795E">
      <w:numFmt w:val="bullet"/>
      <w:lvlText w:val="•"/>
      <w:lvlJc w:val="left"/>
      <w:pPr>
        <w:ind w:left="7708" w:hanging="212"/>
      </w:pPr>
      <w:rPr>
        <w:rFonts w:hint="default"/>
        <w:lang w:val="ru-RU" w:eastAsia="en-US" w:bidi="ar-SA"/>
      </w:rPr>
    </w:lvl>
    <w:lvl w:ilvl="8" w:tplc="6B10D99E">
      <w:numFmt w:val="bullet"/>
      <w:lvlText w:val="•"/>
      <w:lvlJc w:val="left"/>
      <w:pPr>
        <w:ind w:left="8683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78676BCB"/>
    <w:multiLevelType w:val="hybridMultilevel"/>
    <w:tmpl w:val="57048C9C"/>
    <w:lvl w:ilvl="0" w:tplc="D17CFAC8">
      <w:start w:val="1"/>
      <w:numFmt w:val="decimal"/>
      <w:lvlText w:val="%1."/>
      <w:lvlJc w:val="left"/>
      <w:pPr>
        <w:ind w:left="1580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73A6180A">
      <w:numFmt w:val="bullet"/>
      <w:lvlText w:val="•"/>
      <w:lvlJc w:val="left"/>
      <w:pPr>
        <w:ind w:left="2485" w:hanging="707"/>
      </w:pPr>
      <w:rPr>
        <w:rFonts w:hint="default"/>
        <w:lang w:val="ru-RU" w:eastAsia="en-US" w:bidi="ar-SA"/>
      </w:rPr>
    </w:lvl>
    <w:lvl w:ilvl="2" w:tplc="7BAC07FC">
      <w:numFmt w:val="bullet"/>
      <w:lvlText w:val="•"/>
      <w:lvlJc w:val="left"/>
      <w:pPr>
        <w:ind w:left="3390" w:hanging="707"/>
      </w:pPr>
      <w:rPr>
        <w:rFonts w:hint="default"/>
        <w:lang w:val="ru-RU" w:eastAsia="en-US" w:bidi="ar-SA"/>
      </w:rPr>
    </w:lvl>
    <w:lvl w:ilvl="3" w:tplc="A9C09522">
      <w:numFmt w:val="bullet"/>
      <w:lvlText w:val="•"/>
      <w:lvlJc w:val="left"/>
      <w:pPr>
        <w:ind w:left="4296" w:hanging="707"/>
      </w:pPr>
      <w:rPr>
        <w:rFonts w:hint="default"/>
        <w:lang w:val="ru-RU" w:eastAsia="en-US" w:bidi="ar-SA"/>
      </w:rPr>
    </w:lvl>
    <w:lvl w:ilvl="4" w:tplc="E71E17B2">
      <w:numFmt w:val="bullet"/>
      <w:lvlText w:val="•"/>
      <w:lvlJc w:val="left"/>
      <w:pPr>
        <w:ind w:left="5201" w:hanging="707"/>
      </w:pPr>
      <w:rPr>
        <w:rFonts w:hint="default"/>
        <w:lang w:val="ru-RU" w:eastAsia="en-US" w:bidi="ar-SA"/>
      </w:rPr>
    </w:lvl>
    <w:lvl w:ilvl="5" w:tplc="6234C6A8">
      <w:numFmt w:val="bullet"/>
      <w:lvlText w:val="•"/>
      <w:lvlJc w:val="left"/>
      <w:pPr>
        <w:ind w:left="6107" w:hanging="707"/>
      </w:pPr>
      <w:rPr>
        <w:rFonts w:hint="default"/>
        <w:lang w:val="ru-RU" w:eastAsia="en-US" w:bidi="ar-SA"/>
      </w:rPr>
    </w:lvl>
    <w:lvl w:ilvl="6" w:tplc="91726800">
      <w:numFmt w:val="bullet"/>
      <w:lvlText w:val="•"/>
      <w:lvlJc w:val="left"/>
      <w:pPr>
        <w:ind w:left="7012" w:hanging="707"/>
      </w:pPr>
      <w:rPr>
        <w:rFonts w:hint="default"/>
        <w:lang w:val="ru-RU" w:eastAsia="en-US" w:bidi="ar-SA"/>
      </w:rPr>
    </w:lvl>
    <w:lvl w:ilvl="7" w:tplc="34AE7E64">
      <w:numFmt w:val="bullet"/>
      <w:lvlText w:val="•"/>
      <w:lvlJc w:val="left"/>
      <w:pPr>
        <w:ind w:left="7918" w:hanging="707"/>
      </w:pPr>
      <w:rPr>
        <w:rFonts w:hint="default"/>
        <w:lang w:val="ru-RU" w:eastAsia="en-US" w:bidi="ar-SA"/>
      </w:rPr>
    </w:lvl>
    <w:lvl w:ilvl="8" w:tplc="30DE04BE">
      <w:numFmt w:val="bullet"/>
      <w:lvlText w:val="•"/>
      <w:lvlJc w:val="left"/>
      <w:pPr>
        <w:ind w:left="8823" w:hanging="7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04E9"/>
    <w:rsid w:val="000A556C"/>
    <w:rsid w:val="000F6C65"/>
    <w:rsid w:val="00104C41"/>
    <w:rsid w:val="001320B6"/>
    <w:rsid w:val="001803E7"/>
    <w:rsid w:val="001A3EE6"/>
    <w:rsid w:val="00202841"/>
    <w:rsid w:val="003504E9"/>
    <w:rsid w:val="00353236"/>
    <w:rsid w:val="003B12A7"/>
    <w:rsid w:val="006209F2"/>
    <w:rsid w:val="00674958"/>
    <w:rsid w:val="006E1E90"/>
    <w:rsid w:val="007065A0"/>
    <w:rsid w:val="0074173F"/>
    <w:rsid w:val="0076522E"/>
    <w:rsid w:val="007C3606"/>
    <w:rsid w:val="00814FD5"/>
    <w:rsid w:val="008322A5"/>
    <w:rsid w:val="0090180D"/>
    <w:rsid w:val="00937D2F"/>
    <w:rsid w:val="009A6580"/>
    <w:rsid w:val="009B5263"/>
    <w:rsid w:val="009D0D56"/>
    <w:rsid w:val="009E3EEB"/>
    <w:rsid w:val="00A365E1"/>
    <w:rsid w:val="00AA5AF0"/>
    <w:rsid w:val="00BF3147"/>
    <w:rsid w:val="00C03F59"/>
    <w:rsid w:val="00C25395"/>
    <w:rsid w:val="00C6212A"/>
    <w:rsid w:val="00CE56CA"/>
    <w:rsid w:val="00D12A9D"/>
    <w:rsid w:val="00D53260"/>
    <w:rsid w:val="00E70683"/>
    <w:rsid w:val="00EB2377"/>
    <w:rsid w:val="00ED1F4C"/>
    <w:rsid w:val="00EE68D2"/>
    <w:rsid w:val="00EF2DB3"/>
    <w:rsid w:val="00F2675F"/>
    <w:rsid w:val="00F36695"/>
    <w:rsid w:val="00F4248F"/>
    <w:rsid w:val="00FB13CE"/>
    <w:rsid w:val="00FE676A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A19C"/>
  <w15:docId w15:val="{292DCEE3-6DBC-4E4B-89C1-D5C5505C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7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Акулич</dc:creator>
  <cp:lastModifiedBy>ПК-405-6</cp:lastModifiedBy>
  <cp:revision>37</cp:revision>
  <dcterms:created xsi:type="dcterms:W3CDTF">2025-04-16T11:30:00Z</dcterms:created>
  <dcterms:modified xsi:type="dcterms:W3CDTF">2025-05-20T07:00:00Z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