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1769E" w14:textId="76DDEDFB" w:rsidR="00E638A6" w:rsidRPr="006B77DE" w:rsidRDefault="00E638A6" w:rsidP="006B77DE">
      <w:pPr>
        <w:pStyle w:val="1"/>
        <w:rPr>
          <w:rFonts w:cs="Times New Roman"/>
          <w:szCs w:val="28"/>
        </w:rPr>
      </w:pPr>
      <w:r w:rsidRPr="006B77DE">
        <w:rPr>
          <w:rFonts w:cs="Times New Roman"/>
          <w:szCs w:val="28"/>
        </w:rPr>
        <w:t>Комплект оценочных материалов по дисциплине</w:t>
      </w:r>
      <w:r w:rsidRPr="006B77DE">
        <w:rPr>
          <w:rFonts w:cs="Times New Roman"/>
          <w:szCs w:val="28"/>
        </w:rPr>
        <w:br/>
        <w:t>«</w:t>
      </w:r>
      <w:r w:rsidR="00C848FE">
        <w:rPr>
          <w:rFonts w:cs="Times New Roman"/>
          <w:szCs w:val="28"/>
        </w:rPr>
        <w:t>Деловой этикет и протокол</w:t>
      </w:r>
      <w:r w:rsidRPr="006B77DE">
        <w:rPr>
          <w:rFonts w:cs="Times New Roman"/>
          <w:szCs w:val="28"/>
        </w:rPr>
        <w:t>»</w:t>
      </w:r>
    </w:p>
    <w:p w14:paraId="7D107246" w14:textId="77777777" w:rsidR="00CC1E7A" w:rsidRPr="006B77DE" w:rsidRDefault="00CC1E7A" w:rsidP="006B77DE">
      <w:pPr>
        <w:spacing w:line="240" w:lineRule="auto"/>
        <w:rPr>
          <w:rFonts w:ascii="Times New Roman" w:hAnsi="Times New Roman" w:cs="Times New Roman"/>
          <w:sz w:val="28"/>
          <w:szCs w:val="28"/>
        </w:rPr>
      </w:pPr>
    </w:p>
    <w:p w14:paraId="7AFCD067" w14:textId="77777777" w:rsidR="00AF3471" w:rsidRDefault="00AF3471" w:rsidP="00563549">
      <w:pPr>
        <w:spacing w:line="360" w:lineRule="auto"/>
        <w:ind w:firstLine="709"/>
        <w:rPr>
          <w:rFonts w:ascii="Times New Roman" w:hAnsi="Times New Roman" w:cs="Times New Roman"/>
          <w:b/>
          <w:sz w:val="28"/>
          <w:szCs w:val="28"/>
        </w:rPr>
      </w:pPr>
      <w:r w:rsidRPr="006B77DE">
        <w:rPr>
          <w:rFonts w:ascii="Times New Roman" w:hAnsi="Times New Roman" w:cs="Times New Roman"/>
          <w:b/>
          <w:sz w:val="28"/>
          <w:szCs w:val="28"/>
        </w:rPr>
        <w:t>Задания закрытого типа</w:t>
      </w:r>
    </w:p>
    <w:p w14:paraId="74FFDAD5" w14:textId="77777777" w:rsidR="00230EBB" w:rsidRPr="00DC3319" w:rsidRDefault="00230EBB" w:rsidP="00563549">
      <w:pPr>
        <w:spacing w:after="0" w:line="360" w:lineRule="auto"/>
        <w:ind w:firstLine="709"/>
        <w:jc w:val="both"/>
        <w:outlineLvl w:val="3"/>
        <w:rPr>
          <w:rFonts w:ascii="Times New Roman" w:eastAsia="Calibri" w:hAnsi="Times New Roman" w:cs="Times New Roman"/>
          <w:b/>
          <w:bCs/>
          <w:kern w:val="2"/>
          <w:sz w:val="28"/>
          <w:szCs w:val="28"/>
          <w14:ligatures w14:val="standardContextual"/>
        </w:rPr>
      </w:pPr>
      <w:r w:rsidRPr="00DC3319">
        <w:rPr>
          <w:rFonts w:ascii="Times New Roman" w:eastAsia="Calibri" w:hAnsi="Times New Roman" w:cs="Times New Roman"/>
          <w:b/>
          <w:bCs/>
          <w:kern w:val="2"/>
          <w:sz w:val="28"/>
          <w:szCs w:val="28"/>
          <w14:ligatures w14:val="standardContextual"/>
        </w:rPr>
        <w:t>Задания закрытого типа на выбор правильного ответа</w:t>
      </w:r>
    </w:p>
    <w:p w14:paraId="39742264" w14:textId="77777777" w:rsidR="001E500F" w:rsidRPr="000C6A56" w:rsidRDefault="001E500F" w:rsidP="001E500F">
      <w:pPr>
        <w:contextualSpacing/>
        <w:jc w:val="both"/>
        <w:rPr>
          <w:rFonts w:ascii="Times New Roman" w:hAnsi="Times New Roman"/>
          <w:i/>
          <w:iCs/>
          <w:sz w:val="28"/>
          <w:szCs w:val="28"/>
        </w:rPr>
      </w:pPr>
      <w:r w:rsidRPr="000C6A56">
        <w:rPr>
          <w:rFonts w:ascii="Times New Roman" w:hAnsi="Times New Roman"/>
          <w:i/>
          <w:iCs/>
          <w:sz w:val="28"/>
          <w:szCs w:val="28"/>
        </w:rPr>
        <w:t>1. Выберите один правильный ответ</w:t>
      </w:r>
    </w:p>
    <w:p w14:paraId="375838B6"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Деловое общение основывается на знаниях:</w:t>
      </w:r>
    </w:p>
    <w:p w14:paraId="4E84648D"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А) социологии</w:t>
      </w:r>
    </w:p>
    <w:p w14:paraId="4812452C"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Б) психологии</w:t>
      </w:r>
    </w:p>
    <w:p w14:paraId="7FF47B8D"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В) менеджмента</w:t>
      </w:r>
    </w:p>
    <w:p w14:paraId="3492B93A" w14:textId="6134D6DE" w:rsid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Г) логики</w:t>
      </w:r>
    </w:p>
    <w:p w14:paraId="7FCA3D5F" w14:textId="2D586E78" w:rsidR="00085F6D" w:rsidRDefault="00085F6D" w:rsidP="00085F6D">
      <w:pPr>
        <w:contextualSpacing/>
        <w:jc w:val="both"/>
        <w:rPr>
          <w:rFonts w:ascii="Times New Roman" w:eastAsia="Times New Roman" w:hAnsi="Times New Roman"/>
          <w:sz w:val="28"/>
          <w:szCs w:val="28"/>
        </w:rPr>
      </w:pPr>
      <w:r w:rsidRPr="00C848FE">
        <w:rPr>
          <w:rFonts w:ascii="Times New Roman" w:hAnsi="Times New Roman"/>
          <w:sz w:val="28"/>
          <w:szCs w:val="28"/>
        </w:rPr>
        <w:t>Д</w:t>
      </w:r>
      <w:r>
        <w:rPr>
          <w:rFonts w:ascii="Times New Roman" w:hAnsi="Times New Roman"/>
          <w:sz w:val="28"/>
          <w:szCs w:val="28"/>
        </w:rPr>
        <w:t>)</w:t>
      </w:r>
      <w:r w:rsidRPr="00C848FE">
        <w:rPr>
          <w:rFonts w:ascii="Times New Roman" w:hAnsi="Times New Roman"/>
          <w:sz w:val="28"/>
          <w:szCs w:val="28"/>
        </w:rPr>
        <w:t xml:space="preserve"> всех вышеперечисленных дисциплин</w:t>
      </w:r>
      <w:r w:rsidRPr="00085F6D">
        <w:rPr>
          <w:rFonts w:ascii="Times New Roman" w:eastAsia="Times New Roman" w:hAnsi="Times New Roman"/>
          <w:sz w:val="28"/>
          <w:szCs w:val="28"/>
        </w:rPr>
        <w:t xml:space="preserve"> </w:t>
      </w:r>
    </w:p>
    <w:p w14:paraId="249A4852" w14:textId="77777777" w:rsidR="00085F6D" w:rsidRDefault="00085F6D" w:rsidP="00085F6D">
      <w:pPr>
        <w:contextualSpacing/>
        <w:jc w:val="both"/>
        <w:rPr>
          <w:rFonts w:ascii="Times New Roman" w:hAnsi="Times New Roman"/>
          <w:sz w:val="28"/>
          <w:szCs w:val="28"/>
          <w:shd w:val="clear" w:color="auto" w:fill="FFFFFF"/>
        </w:rPr>
      </w:pPr>
      <w:r w:rsidRPr="00DC3319">
        <w:rPr>
          <w:rFonts w:ascii="Times New Roman" w:eastAsia="Times New Roman" w:hAnsi="Times New Roman"/>
          <w:sz w:val="28"/>
          <w:szCs w:val="28"/>
        </w:rPr>
        <w:t>Правильный</w:t>
      </w:r>
      <w:r w:rsidRPr="006B77DE">
        <w:rPr>
          <w:rFonts w:ascii="Times New Roman" w:hAnsi="Times New Roman"/>
          <w:sz w:val="28"/>
          <w:szCs w:val="28"/>
        </w:rPr>
        <w:t xml:space="preserve"> </w:t>
      </w:r>
      <w:r>
        <w:rPr>
          <w:rFonts w:ascii="Times New Roman" w:hAnsi="Times New Roman"/>
          <w:sz w:val="28"/>
          <w:szCs w:val="28"/>
        </w:rPr>
        <w:t>о</w:t>
      </w:r>
      <w:r w:rsidRPr="006B77DE">
        <w:rPr>
          <w:rFonts w:ascii="Times New Roman" w:hAnsi="Times New Roman"/>
          <w:sz w:val="28"/>
          <w:szCs w:val="28"/>
        </w:rPr>
        <w:t xml:space="preserve">твет: </w:t>
      </w:r>
      <w:r>
        <w:rPr>
          <w:rFonts w:ascii="Times New Roman" w:hAnsi="Times New Roman"/>
          <w:sz w:val="28"/>
          <w:szCs w:val="28"/>
        </w:rPr>
        <w:t>Д</w:t>
      </w:r>
      <w:r w:rsidRPr="00085F6D">
        <w:rPr>
          <w:rFonts w:ascii="Times New Roman" w:hAnsi="Times New Roman"/>
          <w:sz w:val="28"/>
          <w:szCs w:val="28"/>
          <w:shd w:val="clear" w:color="auto" w:fill="FFFFFF"/>
        </w:rPr>
        <w:t xml:space="preserve"> </w:t>
      </w:r>
    </w:p>
    <w:p w14:paraId="06E30AD4" w14:textId="0CA1572E" w:rsidR="00085F6D" w:rsidRDefault="00085F6D" w:rsidP="00085F6D">
      <w:pPr>
        <w:contextualSpacing/>
        <w:jc w:val="both"/>
        <w:rPr>
          <w:rFonts w:ascii="Times New Roman" w:hAnsi="Times New Roman"/>
          <w:sz w:val="28"/>
          <w:szCs w:val="28"/>
          <w:shd w:val="clear" w:color="auto" w:fill="FFFFFF"/>
        </w:rPr>
      </w:pPr>
      <w:r w:rsidRPr="006B77DE">
        <w:rPr>
          <w:rFonts w:ascii="Times New Roman" w:hAnsi="Times New Roman"/>
          <w:sz w:val="28"/>
          <w:szCs w:val="28"/>
          <w:shd w:val="clear" w:color="auto" w:fill="FFFFFF"/>
        </w:rPr>
        <w:t>Компетенции (индикаторы):</w:t>
      </w:r>
      <w:r w:rsidRPr="006B77DE">
        <w:rPr>
          <w:rFonts w:ascii="Times New Roman" w:hAnsi="Times New Roman"/>
          <w:sz w:val="28"/>
          <w:szCs w:val="28"/>
        </w:rPr>
        <w:t xml:space="preserve"> </w:t>
      </w:r>
      <w:r>
        <w:rPr>
          <w:rFonts w:ascii="Times New Roman" w:hAnsi="Times New Roman"/>
          <w:sz w:val="28"/>
          <w:szCs w:val="28"/>
        </w:rPr>
        <w:t>ПК-5 (</w:t>
      </w:r>
      <w:r w:rsidRPr="006B77DE">
        <w:rPr>
          <w:rFonts w:ascii="Times New Roman" w:hAnsi="Times New Roman"/>
          <w:sz w:val="28"/>
          <w:szCs w:val="28"/>
          <w:shd w:val="clear" w:color="auto" w:fill="FFFFFF"/>
        </w:rPr>
        <w:t>ПК-5.</w:t>
      </w:r>
      <w:r>
        <w:rPr>
          <w:rFonts w:ascii="Times New Roman" w:hAnsi="Times New Roman"/>
          <w:sz w:val="28"/>
          <w:szCs w:val="28"/>
          <w:shd w:val="clear" w:color="auto" w:fill="FFFFFF"/>
        </w:rPr>
        <w:t>3)</w:t>
      </w:r>
    </w:p>
    <w:p w14:paraId="77764829" w14:textId="4F2319E4" w:rsidR="00230EBB" w:rsidRPr="00DC3319" w:rsidRDefault="00230EBB" w:rsidP="00085F6D">
      <w:pPr>
        <w:widowControl w:val="0"/>
        <w:autoSpaceDE w:val="0"/>
        <w:autoSpaceDN w:val="0"/>
        <w:spacing w:after="0" w:line="240" w:lineRule="auto"/>
        <w:rPr>
          <w:rFonts w:ascii="Times New Roman" w:eastAsia="Times New Roman" w:hAnsi="Times New Roman" w:cs="Times New Roman"/>
          <w:i/>
          <w:sz w:val="28"/>
          <w:szCs w:val="28"/>
        </w:rPr>
      </w:pPr>
    </w:p>
    <w:p w14:paraId="2217EA2E" w14:textId="0AA8CC4E" w:rsidR="00230EBB" w:rsidRDefault="00230EBB" w:rsidP="00C848FE">
      <w:pPr>
        <w:widowControl w:val="0"/>
        <w:autoSpaceDE w:val="0"/>
        <w:autoSpaceDN w:val="0"/>
        <w:spacing w:after="0" w:line="240" w:lineRule="auto"/>
        <w:jc w:val="both"/>
        <w:rPr>
          <w:rFonts w:ascii="Times New Roman" w:eastAsia="Times New Roman" w:hAnsi="Times New Roman" w:cs="Times New Roman"/>
          <w:i/>
          <w:iCs/>
          <w:sz w:val="28"/>
          <w:szCs w:val="28"/>
        </w:rPr>
      </w:pPr>
      <w:r w:rsidRPr="00DC3319">
        <w:rPr>
          <w:rFonts w:ascii="Times New Roman" w:eastAsia="Times New Roman" w:hAnsi="Times New Roman" w:cs="Times New Roman"/>
          <w:i/>
          <w:iCs/>
          <w:sz w:val="28"/>
          <w:szCs w:val="28"/>
        </w:rPr>
        <w:t xml:space="preserve">2. </w:t>
      </w:r>
      <w:bookmarkStart w:id="0" w:name="_Hlk191413201"/>
      <w:r w:rsidRPr="00DC3319">
        <w:rPr>
          <w:rFonts w:ascii="Times New Roman" w:eastAsia="Times New Roman" w:hAnsi="Times New Roman" w:cs="Times New Roman"/>
          <w:i/>
          <w:iCs/>
          <w:sz w:val="28"/>
          <w:szCs w:val="28"/>
        </w:rPr>
        <w:t xml:space="preserve">Выберите один правильный ответ </w:t>
      </w:r>
      <w:bookmarkEnd w:id="0"/>
    </w:p>
    <w:p w14:paraId="15277C69"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К вербальным средствам общения относятся:</w:t>
      </w:r>
    </w:p>
    <w:p w14:paraId="26DC87B0"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А) устная речь</w:t>
      </w:r>
    </w:p>
    <w:p w14:paraId="754E1F9C"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Б) письменная речь</w:t>
      </w:r>
    </w:p>
    <w:p w14:paraId="511F981C" w14:textId="77777777" w:rsidR="001E500F" w:rsidRP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В) устная и письменная речь</w:t>
      </w:r>
    </w:p>
    <w:p w14:paraId="59FF748A" w14:textId="441B4E80" w:rsidR="001E500F" w:rsidRDefault="001E500F" w:rsidP="001E500F">
      <w:pPr>
        <w:contextualSpacing/>
        <w:jc w:val="both"/>
        <w:rPr>
          <w:rFonts w:ascii="Times New Roman" w:hAnsi="Times New Roman"/>
          <w:sz w:val="28"/>
          <w:szCs w:val="28"/>
        </w:rPr>
      </w:pPr>
      <w:r w:rsidRPr="001E500F">
        <w:rPr>
          <w:rFonts w:ascii="Times New Roman" w:hAnsi="Times New Roman"/>
          <w:sz w:val="28"/>
          <w:szCs w:val="28"/>
        </w:rPr>
        <w:t>Г) интонации голоса</w:t>
      </w:r>
    </w:p>
    <w:p w14:paraId="71E50A7F" w14:textId="595982E5" w:rsidR="00085F6D" w:rsidRDefault="00085F6D" w:rsidP="00085F6D">
      <w:pPr>
        <w:contextualSpacing/>
        <w:jc w:val="both"/>
        <w:rPr>
          <w:rFonts w:ascii="Times New Roman" w:eastAsia="Times New Roman" w:hAnsi="Times New Roman"/>
          <w:sz w:val="28"/>
          <w:szCs w:val="28"/>
        </w:rPr>
      </w:pPr>
      <w:r w:rsidRPr="00C848FE">
        <w:rPr>
          <w:rFonts w:ascii="Times New Roman" w:hAnsi="Times New Roman"/>
          <w:sz w:val="28"/>
          <w:szCs w:val="28"/>
        </w:rPr>
        <w:t>Д</w:t>
      </w:r>
      <w:r>
        <w:rPr>
          <w:rFonts w:ascii="Times New Roman" w:hAnsi="Times New Roman"/>
          <w:sz w:val="28"/>
          <w:szCs w:val="28"/>
        </w:rPr>
        <w:t>)</w:t>
      </w:r>
      <w:r w:rsidRPr="00C848FE">
        <w:rPr>
          <w:rFonts w:ascii="Times New Roman" w:hAnsi="Times New Roman"/>
          <w:sz w:val="28"/>
          <w:szCs w:val="28"/>
        </w:rPr>
        <w:t xml:space="preserve"> грамотность</w:t>
      </w:r>
      <w:r w:rsidRPr="00085F6D">
        <w:rPr>
          <w:rFonts w:ascii="Times New Roman" w:eastAsia="Times New Roman" w:hAnsi="Times New Roman"/>
          <w:sz w:val="28"/>
          <w:szCs w:val="28"/>
        </w:rPr>
        <w:t xml:space="preserve"> </w:t>
      </w:r>
    </w:p>
    <w:p w14:paraId="2D9771CE" w14:textId="77777777" w:rsidR="00085F6D" w:rsidRDefault="00085F6D" w:rsidP="00085F6D">
      <w:pPr>
        <w:contextualSpacing/>
        <w:jc w:val="both"/>
        <w:rPr>
          <w:rFonts w:ascii="Times New Roman" w:hAnsi="Times New Roman"/>
          <w:sz w:val="28"/>
          <w:szCs w:val="28"/>
          <w:shd w:val="clear" w:color="auto" w:fill="FFFFFF"/>
        </w:rPr>
      </w:pPr>
      <w:r w:rsidRPr="00DC3319">
        <w:rPr>
          <w:rFonts w:ascii="Times New Roman" w:eastAsia="Times New Roman" w:hAnsi="Times New Roman"/>
          <w:sz w:val="28"/>
          <w:szCs w:val="28"/>
        </w:rPr>
        <w:t>Правильный</w:t>
      </w:r>
      <w:r w:rsidRPr="006B77DE">
        <w:rPr>
          <w:rFonts w:ascii="Times New Roman" w:hAnsi="Times New Roman"/>
          <w:sz w:val="28"/>
          <w:szCs w:val="28"/>
        </w:rPr>
        <w:t xml:space="preserve"> </w:t>
      </w:r>
      <w:r>
        <w:rPr>
          <w:rFonts w:ascii="Times New Roman" w:hAnsi="Times New Roman"/>
          <w:sz w:val="28"/>
          <w:szCs w:val="28"/>
        </w:rPr>
        <w:t>о</w:t>
      </w:r>
      <w:r w:rsidRPr="006B77DE">
        <w:rPr>
          <w:rFonts w:ascii="Times New Roman" w:hAnsi="Times New Roman"/>
          <w:sz w:val="28"/>
          <w:szCs w:val="28"/>
        </w:rPr>
        <w:t xml:space="preserve">твет: </w:t>
      </w:r>
      <w:r>
        <w:rPr>
          <w:rFonts w:ascii="Times New Roman" w:hAnsi="Times New Roman"/>
          <w:sz w:val="28"/>
          <w:szCs w:val="28"/>
        </w:rPr>
        <w:t>В</w:t>
      </w:r>
      <w:r w:rsidRPr="00085F6D">
        <w:rPr>
          <w:rFonts w:ascii="Times New Roman" w:hAnsi="Times New Roman"/>
          <w:sz w:val="28"/>
          <w:szCs w:val="28"/>
          <w:shd w:val="clear" w:color="auto" w:fill="FFFFFF"/>
        </w:rPr>
        <w:t xml:space="preserve"> </w:t>
      </w:r>
    </w:p>
    <w:p w14:paraId="2A17625A" w14:textId="22703280" w:rsidR="00085F6D" w:rsidRDefault="00085F6D" w:rsidP="00085F6D">
      <w:pPr>
        <w:contextualSpacing/>
        <w:jc w:val="both"/>
        <w:rPr>
          <w:rFonts w:ascii="Times New Roman" w:hAnsi="Times New Roman"/>
          <w:sz w:val="28"/>
          <w:szCs w:val="28"/>
          <w:shd w:val="clear" w:color="auto" w:fill="FFFFFF"/>
        </w:rPr>
      </w:pPr>
      <w:r w:rsidRPr="006B77DE">
        <w:rPr>
          <w:rFonts w:ascii="Times New Roman" w:hAnsi="Times New Roman"/>
          <w:sz w:val="28"/>
          <w:szCs w:val="28"/>
          <w:shd w:val="clear" w:color="auto" w:fill="FFFFFF"/>
        </w:rPr>
        <w:t>Компетенции (индикаторы):</w:t>
      </w:r>
      <w:r w:rsidRPr="006B77DE">
        <w:rPr>
          <w:rFonts w:ascii="Times New Roman" w:hAnsi="Times New Roman"/>
          <w:sz w:val="28"/>
          <w:szCs w:val="28"/>
        </w:rPr>
        <w:t xml:space="preserve"> </w:t>
      </w:r>
      <w:r w:rsidR="00B633B8">
        <w:rPr>
          <w:rFonts w:ascii="Times New Roman" w:hAnsi="Times New Roman"/>
          <w:sz w:val="28"/>
          <w:szCs w:val="28"/>
        </w:rPr>
        <w:t>ПК-5 (</w:t>
      </w:r>
      <w:r w:rsidR="00B633B8" w:rsidRPr="006B77DE">
        <w:rPr>
          <w:rFonts w:ascii="Times New Roman" w:hAnsi="Times New Roman"/>
          <w:sz w:val="28"/>
          <w:szCs w:val="28"/>
          <w:shd w:val="clear" w:color="auto" w:fill="FFFFFF"/>
        </w:rPr>
        <w:t>ПК-5.</w:t>
      </w:r>
      <w:r w:rsidR="00B633B8">
        <w:rPr>
          <w:rFonts w:ascii="Times New Roman" w:hAnsi="Times New Roman"/>
          <w:sz w:val="28"/>
          <w:szCs w:val="28"/>
          <w:shd w:val="clear" w:color="auto" w:fill="FFFFFF"/>
        </w:rPr>
        <w:t>3)</w:t>
      </w:r>
    </w:p>
    <w:p w14:paraId="0AB0E03D" w14:textId="77777777" w:rsidR="00085F6D" w:rsidRDefault="00085F6D" w:rsidP="00085F6D">
      <w:pPr>
        <w:contextualSpacing/>
        <w:jc w:val="both"/>
        <w:rPr>
          <w:rFonts w:ascii="Times New Roman" w:hAnsi="Times New Roman"/>
          <w:sz w:val="28"/>
          <w:szCs w:val="28"/>
          <w:shd w:val="clear" w:color="auto" w:fill="FFFFFF"/>
        </w:rPr>
      </w:pPr>
    </w:p>
    <w:p w14:paraId="08B27B52" w14:textId="15CDB76C" w:rsidR="00085F6D" w:rsidRDefault="00085F6D" w:rsidP="00085F6D">
      <w:pPr>
        <w:widowControl w:val="0"/>
        <w:autoSpaceDE w:val="0"/>
        <w:autoSpaceDN w:val="0"/>
        <w:spacing w:after="0" w:line="240" w:lineRule="auto"/>
        <w:jc w:val="both"/>
        <w:rPr>
          <w:rFonts w:ascii="Times New Roman" w:eastAsia="Times New Roman" w:hAnsi="Times New Roman"/>
          <w:i/>
          <w:iCs/>
          <w:sz w:val="28"/>
          <w:szCs w:val="28"/>
        </w:rPr>
      </w:pPr>
      <w:r w:rsidRPr="00364A32">
        <w:rPr>
          <w:rFonts w:ascii="Times New Roman" w:eastAsia="Times New Roman" w:hAnsi="Times New Roman"/>
          <w:i/>
          <w:iCs/>
          <w:sz w:val="28"/>
          <w:szCs w:val="28"/>
        </w:rPr>
        <w:t>3</w:t>
      </w:r>
      <w:r w:rsidRPr="00DC3319">
        <w:rPr>
          <w:rFonts w:ascii="Times New Roman" w:eastAsia="Times New Roman" w:hAnsi="Times New Roman"/>
          <w:sz w:val="28"/>
          <w:szCs w:val="28"/>
        </w:rPr>
        <w:t xml:space="preserve">. </w:t>
      </w:r>
      <w:r w:rsidRPr="00DC3319">
        <w:rPr>
          <w:rFonts w:ascii="Times New Roman" w:eastAsia="Times New Roman" w:hAnsi="Times New Roman"/>
          <w:i/>
          <w:iCs/>
          <w:sz w:val="28"/>
          <w:szCs w:val="28"/>
        </w:rPr>
        <w:t>Выберите один правильный ответ</w:t>
      </w:r>
    </w:p>
    <w:p w14:paraId="5C1DA2B1" w14:textId="77777777" w:rsidR="001E500F" w:rsidRPr="001E500F" w:rsidRDefault="001E500F" w:rsidP="001E500F">
      <w:pPr>
        <w:widowControl w:val="0"/>
        <w:autoSpaceDE w:val="0"/>
        <w:autoSpaceDN w:val="0"/>
        <w:spacing w:after="0" w:line="240" w:lineRule="auto"/>
        <w:jc w:val="both"/>
        <w:rPr>
          <w:rFonts w:ascii="Times New Roman" w:hAnsi="Times New Roman"/>
          <w:sz w:val="28"/>
          <w:szCs w:val="28"/>
        </w:rPr>
      </w:pPr>
      <w:r w:rsidRPr="001E500F">
        <w:rPr>
          <w:rFonts w:ascii="Times New Roman" w:hAnsi="Times New Roman"/>
          <w:sz w:val="28"/>
          <w:szCs w:val="28"/>
        </w:rPr>
        <w:t>Какие из перечисленных средств общения относятся к невербальным?</w:t>
      </w:r>
    </w:p>
    <w:p w14:paraId="77F73F75" w14:textId="77777777" w:rsidR="001E500F" w:rsidRPr="001E500F" w:rsidRDefault="001E500F" w:rsidP="001E500F">
      <w:pPr>
        <w:widowControl w:val="0"/>
        <w:autoSpaceDE w:val="0"/>
        <w:autoSpaceDN w:val="0"/>
        <w:spacing w:after="0" w:line="240" w:lineRule="auto"/>
        <w:jc w:val="both"/>
        <w:rPr>
          <w:rFonts w:ascii="Times New Roman" w:hAnsi="Times New Roman"/>
          <w:sz w:val="28"/>
          <w:szCs w:val="28"/>
        </w:rPr>
      </w:pPr>
      <w:r w:rsidRPr="001E500F">
        <w:rPr>
          <w:rFonts w:ascii="Times New Roman" w:hAnsi="Times New Roman"/>
          <w:sz w:val="28"/>
          <w:szCs w:val="28"/>
        </w:rPr>
        <w:t>А) жесты</w:t>
      </w:r>
    </w:p>
    <w:p w14:paraId="634A5F91" w14:textId="77777777" w:rsidR="001E500F" w:rsidRPr="001E500F" w:rsidRDefault="001E500F" w:rsidP="001E500F">
      <w:pPr>
        <w:widowControl w:val="0"/>
        <w:autoSpaceDE w:val="0"/>
        <w:autoSpaceDN w:val="0"/>
        <w:spacing w:after="0" w:line="240" w:lineRule="auto"/>
        <w:jc w:val="both"/>
        <w:rPr>
          <w:rFonts w:ascii="Times New Roman" w:hAnsi="Times New Roman"/>
          <w:sz w:val="28"/>
          <w:szCs w:val="28"/>
        </w:rPr>
      </w:pPr>
      <w:r w:rsidRPr="001E500F">
        <w:rPr>
          <w:rFonts w:ascii="Times New Roman" w:hAnsi="Times New Roman"/>
          <w:sz w:val="28"/>
          <w:szCs w:val="28"/>
        </w:rPr>
        <w:t>Б) позы</w:t>
      </w:r>
    </w:p>
    <w:p w14:paraId="37412574" w14:textId="77777777" w:rsidR="001E500F" w:rsidRPr="001E500F" w:rsidRDefault="001E500F" w:rsidP="001E500F">
      <w:pPr>
        <w:widowControl w:val="0"/>
        <w:autoSpaceDE w:val="0"/>
        <w:autoSpaceDN w:val="0"/>
        <w:spacing w:after="0" w:line="240" w:lineRule="auto"/>
        <w:jc w:val="both"/>
        <w:rPr>
          <w:rFonts w:ascii="Times New Roman" w:hAnsi="Times New Roman"/>
          <w:sz w:val="28"/>
          <w:szCs w:val="28"/>
        </w:rPr>
      </w:pPr>
      <w:r w:rsidRPr="001E500F">
        <w:rPr>
          <w:rFonts w:ascii="Times New Roman" w:hAnsi="Times New Roman"/>
          <w:sz w:val="28"/>
          <w:szCs w:val="28"/>
        </w:rPr>
        <w:t>В) мимика</w:t>
      </w:r>
    </w:p>
    <w:p w14:paraId="5182A9C7" w14:textId="59469C92" w:rsidR="001E500F" w:rsidRDefault="001E500F" w:rsidP="001E500F">
      <w:pPr>
        <w:widowControl w:val="0"/>
        <w:autoSpaceDE w:val="0"/>
        <w:autoSpaceDN w:val="0"/>
        <w:spacing w:after="0" w:line="240" w:lineRule="auto"/>
        <w:jc w:val="both"/>
        <w:rPr>
          <w:rFonts w:ascii="Times New Roman" w:hAnsi="Times New Roman"/>
          <w:sz w:val="28"/>
          <w:szCs w:val="28"/>
        </w:rPr>
      </w:pPr>
      <w:r w:rsidRPr="001E500F">
        <w:rPr>
          <w:rFonts w:ascii="Times New Roman" w:hAnsi="Times New Roman"/>
          <w:sz w:val="28"/>
          <w:szCs w:val="28"/>
        </w:rPr>
        <w:t>Г) выражение лица</w:t>
      </w:r>
    </w:p>
    <w:p w14:paraId="10027491" w14:textId="02AA120A" w:rsidR="00085F6D" w:rsidRDefault="00085F6D" w:rsidP="00085F6D">
      <w:pPr>
        <w:widowControl w:val="0"/>
        <w:autoSpaceDE w:val="0"/>
        <w:autoSpaceDN w:val="0"/>
        <w:spacing w:after="0" w:line="240" w:lineRule="auto"/>
        <w:jc w:val="both"/>
        <w:rPr>
          <w:rFonts w:ascii="Times New Roman" w:eastAsia="Times New Roman" w:hAnsi="Times New Roman"/>
          <w:i/>
          <w:iCs/>
          <w:sz w:val="28"/>
          <w:szCs w:val="28"/>
        </w:rPr>
      </w:pPr>
      <w:r w:rsidRPr="00C848FE">
        <w:rPr>
          <w:rFonts w:ascii="Times New Roman" w:hAnsi="Times New Roman"/>
          <w:sz w:val="28"/>
          <w:szCs w:val="28"/>
        </w:rPr>
        <w:t>Д</w:t>
      </w:r>
      <w:r>
        <w:rPr>
          <w:rFonts w:ascii="Times New Roman" w:hAnsi="Times New Roman"/>
          <w:sz w:val="28"/>
          <w:szCs w:val="28"/>
        </w:rPr>
        <w:t>)</w:t>
      </w:r>
      <w:r w:rsidRPr="00C848FE">
        <w:rPr>
          <w:rFonts w:ascii="Times New Roman" w:hAnsi="Times New Roman"/>
          <w:sz w:val="28"/>
          <w:szCs w:val="28"/>
        </w:rPr>
        <w:t xml:space="preserve"> все перечисленные</w:t>
      </w:r>
    </w:p>
    <w:p w14:paraId="68C7338F" w14:textId="77777777"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r w:rsidRPr="00DC3319">
        <w:rPr>
          <w:rFonts w:ascii="Times New Roman" w:eastAsia="Times New Roman" w:hAnsi="Times New Roman"/>
          <w:sz w:val="28"/>
          <w:szCs w:val="28"/>
        </w:rPr>
        <w:t>Правильный</w:t>
      </w:r>
      <w:r w:rsidRPr="006B77DE">
        <w:rPr>
          <w:rFonts w:ascii="Times New Roman" w:hAnsi="Times New Roman"/>
          <w:sz w:val="28"/>
          <w:szCs w:val="28"/>
        </w:rPr>
        <w:t xml:space="preserve"> </w:t>
      </w:r>
      <w:r>
        <w:rPr>
          <w:rFonts w:ascii="Times New Roman" w:hAnsi="Times New Roman"/>
          <w:sz w:val="28"/>
          <w:szCs w:val="28"/>
        </w:rPr>
        <w:t>о</w:t>
      </w:r>
      <w:r w:rsidRPr="006B77DE">
        <w:rPr>
          <w:rFonts w:ascii="Times New Roman" w:hAnsi="Times New Roman"/>
          <w:sz w:val="28"/>
          <w:szCs w:val="28"/>
        </w:rPr>
        <w:t xml:space="preserve">твет: </w:t>
      </w:r>
      <w:r>
        <w:rPr>
          <w:rFonts w:ascii="Times New Roman" w:hAnsi="Times New Roman"/>
          <w:sz w:val="28"/>
          <w:szCs w:val="28"/>
        </w:rPr>
        <w:t>Д</w:t>
      </w:r>
      <w:r w:rsidRPr="00085F6D">
        <w:rPr>
          <w:rFonts w:ascii="Times New Roman" w:hAnsi="Times New Roman"/>
          <w:sz w:val="28"/>
          <w:szCs w:val="28"/>
          <w:shd w:val="clear" w:color="auto" w:fill="FFFFFF"/>
        </w:rPr>
        <w:t xml:space="preserve"> </w:t>
      </w:r>
    </w:p>
    <w:p w14:paraId="018DA76E" w14:textId="5DFD69B0"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r w:rsidRPr="006B77DE">
        <w:rPr>
          <w:rFonts w:ascii="Times New Roman" w:hAnsi="Times New Roman"/>
          <w:sz w:val="28"/>
          <w:szCs w:val="28"/>
          <w:shd w:val="clear" w:color="auto" w:fill="FFFFFF"/>
        </w:rPr>
        <w:t>Компетенции (индикаторы):</w:t>
      </w:r>
      <w:r w:rsidRPr="006B77DE">
        <w:rPr>
          <w:rFonts w:ascii="Times New Roman" w:hAnsi="Times New Roman"/>
          <w:sz w:val="28"/>
          <w:szCs w:val="28"/>
        </w:rPr>
        <w:t xml:space="preserve"> </w:t>
      </w:r>
      <w:r w:rsidR="00B633B8">
        <w:rPr>
          <w:rFonts w:ascii="Times New Roman" w:hAnsi="Times New Roman"/>
          <w:sz w:val="28"/>
          <w:szCs w:val="28"/>
        </w:rPr>
        <w:t>ПК-5 (</w:t>
      </w:r>
      <w:r w:rsidR="00B633B8" w:rsidRPr="006B77DE">
        <w:rPr>
          <w:rFonts w:ascii="Times New Roman" w:hAnsi="Times New Roman"/>
          <w:sz w:val="28"/>
          <w:szCs w:val="28"/>
          <w:shd w:val="clear" w:color="auto" w:fill="FFFFFF"/>
        </w:rPr>
        <w:t>ПК-5.</w:t>
      </w:r>
      <w:r w:rsidR="00B633B8">
        <w:rPr>
          <w:rFonts w:ascii="Times New Roman" w:hAnsi="Times New Roman"/>
          <w:sz w:val="28"/>
          <w:szCs w:val="28"/>
          <w:shd w:val="clear" w:color="auto" w:fill="FFFFFF"/>
        </w:rPr>
        <w:t>3)</w:t>
      </w:r>
    </w:p>
    <w:p w14:paraId="203B8255" w14:textId="0B19D020"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78520E80" w14:textId="7F032B26"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379B4B50" w14:textId="5BA5154D"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672F119F" w14:textId="13C3FB1F"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60859F7D" w14:textId="01446657"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3816C89C" w14:textId="5D1ADA91"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6A3FE66F" w14:textId="77777777" w:rsidR="00085F6D" w:rsidRDefault="00085F6D" w:rsidP="00085F6D">
      <w:pPr>
        <w:widowControl w:val="0"/>
        <w:autoSpaceDE w:val="0"/>
        <w:autoSpaceDN w:val="0"/>
        <w:spacing w:after="0" w:line="240" w:lineRule="auto"/>
        <w:jc w:val="both"/>
        <w:rPr>
          <w:rFonts w:ascii="Times New Roman" w:hAnsi="Times New Roman"/>
          <w:sz w:val="28"/>
          <w:szCs w:val="28"/>
          <w:shd w:val="clear" w:color="auto" w:fill="FFFFFF"/>
        </w:rPr>
      </w:pPr>
    </w:p>
    <w:p w14:paraId="592816A6" w14:textId="1BE4A320" w:rsidR="00085F6D" w:rsidRDefault="00085F6D" w:rsidP="00085F6D">
      <w:pPr>
        <w:widowControl w:val="0"/>
        <w:autoSpaceDE w:val="0"/>
        <w:autoSpaceDN w:val="0"/>
        <w:spacing w:after="0" w:line="240" w:lineRule="auto"/>
        <w:ind w:hanging="110"/>
        <w:jc w:val="both"/>
        <w:rPr>
          <w:rFonts w:ascii="Times New Roman" w:eastAsia="Times New Roman" w:hAnsi="Times New Roman"/>
          <w:i/>
          <w:iCs/>
          <w:sz w:val="28"/>
          <w:szCs w:val="28"/>
        </w:rPr>
      </w:pPr>
      <w:r>
        <w:rPr>
          <w:rFonts w:ascii="Times New Roman" w:eastAsia="Times New Roman" w:hAnsi="Times New Roman"/>
          <w:sz w:val="28"/>
          <w:szCs w:val="28"/>
        </w:rPr>
        <w:lastRenderedPageBreak/>
        <w:t>4</w:t>
      </w:r>
      <w:r w:rsidRPr="00DC3319">
        <w:rPr>
          <w:rFonts w:ascii="Times New Roman" w:eastAsia="Times New Roman" w:hAnsi="Times New Roman"/>
          <w:sz w:val="28"/>
          <w:szCs w:val="28"/>
        </w:rPr>
        <w:t xml:space="preserve">. </w:t>
      </w:r>
      <w:r w:rsidRPr="00DC3319">
        <w:rPr>
          <w:rFonts w:ascii="Times New Roman" w:eastAsia="Times New Roman" w:hAnsi="Times New Roman"/>
          <w:i/>
          <w:iCs/>
          <w:sz w:val="28"/>
          <w:szCs w:val="28"/>
        </w:rPr>
        <w:t xml:space="preserve">Выберите один правильный ответ </w:t>
      </w:r>
    </w:p>
    <w:p w14:paraId="19C3D49B" w14:textId="77777777" w:rsidR="00085F6D" w:rsidRPr="006B77DE" w:rsidRDefault="00085F6D" w:rsidP="00085F6D">
      <w:pPr>
        <w:spacing w:after="0" w:line="240" w:lineRule="auto"/>
        <w:contextualSpacing/>
        <w:jc w:val="both"/>
        <w:rPr>
          <w:rFonts w:ascii="Times New Roman" w:hAnsi="Times New Roman"/>
          <w:sz w:val="28"/>
          <w:szCs w:val="28"/>
        </w:rPr>
      </w:pPr>
      <w:r w:rsidRPr="00364A32">
        <w:rPr>
          <w:rFonts w:ascii="Times New Roman" w:hAnsi="Times New Roman"/>
          <w:sz w:val="28"/>
          <w:szCs w:val="28"/>
        </w:rPr>
        <w:t>Равноправие участников, свободный обмен мнениями и взглядами подразумевает беседа</w:t>
      </w:r>
      <w:r w:rsidRPr="006B77DE">
        <w:rPr>
          <w:rFonts w:ascii="Times New Roman" w:hAnsi="Times New Roman"/>
          <w:sz w:val="28"/>
          <w:szCs w:val="28"/>
        </w:rPr>
        <w:t>:</w:t>
      </w:r>
    </w:p>
    <w:p w14:paraId="6633757B" w14:textId="77777777" w:rsidR="00085F6D" w:rsidRPr="006B77DE" w:rsidRDefault="00085F6D" w:rsidP="00085F6D">
      <w:pPr>
        <w:spacing w:after="0" w:line="240" w:lineRule="auto"/>
        <w:ind w:left="34" w:hanging="110"/>
        <w:contextualSpacing/>
        <w:jc w:val="both"/>
        <w:rPr>
          <w:rFonts w:ascii="Times New Roman" w:hAnsi="Times New Roman"/>
          <w:sz w:val="28"/>
          <w:szCs w:val="28"/>
        </w:rPr>
      </w:pPr>
      <w:r w:rsidRPr="006B77DE">
        <w:rPr>
          <w:rFonts w:ascii="Times New Roman" w:hAnsi="Times New Roman"/>
          <w:sz w:val="28"/>
          <w:szCs w:val="28"/>
        </w:rPr>
        <w:t>А</w:t>
      </w:r>
      <w:r>
        <w:rPr>
          <w:rFonts w:ascii="Times New Roman" w:hAnsi="Times New Roman"/>
          <w:sz w:val="28"/>
          <w:szCs w:val="28"/>
        </w:rPr>
        <w:t>)</w:t>
      </w:r>
      <w:r w:rsidRPr="006B77DE">
        <w:rPr>
          <w:rFonts w:ascii="Times New Roman" w:hAnsi="Times New Roman"/>
          <w:sz w:val="28"/>
          <w:szCs w:val="28"/>
        </w:rPr>
        <w:t xml:space="preserve"> за «T» – образным столом</w:t>
      </w:r>
    </w:p>
    <w:p w14:paraId="5F2ED788" w14:textId="77777777" w:rsidR="00085F6D" w:rsidRPr="006B77DE" w:rsidRDefault="00085F6D" w:rsidP="00085F6D">
      <w:pPr>
        <w:ind w:left="34" w:hanging="110"/>
        <w:contextualSpacing/>
        <w:jc w:val="both"/>
        <w:rPr>
          <w:rFonts w:ascii="Times New Roman" w:hAnsi="Times New Roman"/>
          <w:sz w:val="28"/>
          <w:szCs w:val="28"/>
        </w:rPr>
      </w:pPr>
      <w:r w:rsidRPr="006B77DE">
        <w:rPr>
          <w:rFonts w:ascii="Times New Roman" w:hAnsi="Times New Roman"/>
          <w:sz w:val="28"/>
          <w:szCs w:val="28"/>
        </w:rPr>
        <w:t>Б</w:t>
      </w:r>
      <w:r>
        <w:rPr>
          <w:rFonts w:ascii="Times New Roman" w:hAnsi="Times New Roman"/>
          <w:sz w:val="28"/>
          <w:szCs w:val="28"/>
        </w:rPr>
        <w:t>)</w:t>
      </w:r>
      <w:r w:rsidRPr="006B77DE">
        <w:rPr>
          <w:rFonts w:ascii="Times New Roman" w:hAnsi="Times New Roman"/>
          <w:sz w:val="28"/>
          <w:szCs w:val="28"/>
        </w:rPr>
        <w:t xml:space="preserve"> за круглым столом</w:t>
      </w:r>
    </w:p>
    <w:p w14:paraId="230F732B" w14:textId="77777777" w:rsidR="00085F6D" w:rsidRPr="006B77DE" w:rsidRDefault="00085F6D" w:rsidP="00085F6D">
      <w:pPr>
        <w:ind w:left="34" w:hanging="110"/>
        <w:contextualSpacing/>
        <w:jc w:val="both"/>
        <w:rPr>
          <w:rFonts w:ascii="Times New Roman" w:hAnsi="Times New Roman"/>
          <w:sz w:val="28"/>
          <w:szCs w:val="28"/>
        </w:rPr>
      </w:pPr>
      <w:r w:rsidRPr="006B77DE">
        <w:rPr>
          <w:rFonts w:ascii="Times New Roman" w:hAnsi="Times New Roman"/>
          <w:sz w:val="28"/>
          <w:szCs w:val="28"/>
        </w:rPr>
        <w:t>В</w:t>
      </w:r>
      <w:r>
        <w:rPr>
          <w:rFonts w:ascii="Times New Roman" w:hAnsi="Times New Roman"/>
          <w:sz w:val="28"/>
          <w:szCs w:val="28"/>
        </w:rPr>
        <w:t>)</w:t>
      </w:r>
      <w:r w:rsidRPr="006B77DE">
        <w:rPr>
          <w:rFonts w:ascii="Times New Roman" w:hAnsi="Times New Roman"/>
          <w:sz w:val="28"/>
          <w:szCs w:val="28"/>
        </w:rPr>
        <w:t xml:space="preserve"> за квадратным столом</w:t>
      </w:r>
    </w:p>
    <w:p w14:paraId="22C20EA4" w14:textId="77777777" w:rsidR="00085F6D" w:rsidRPr="006B77DE" w:rsidRDefault="00085F6D" w:rsidP="00085F6D">
      <w:pPr>
        <w:spacing w:after="0" w:line="240" w:lineRule="auto"/>
        <w:ind w:left="34" w:hanging="110"/>
        <w:contextualSpacing/>
        <w:jc w:val="both"/>
        <w:rPr>
          <w:rFonts w:ascii="Times New Roman" w:hAnsi="Times New Roman"/>
          <w:sz w:val="28"/>
          <w:szCs w:val="28"/>
        </w:rPr>
      </w:pPr>
      <w:r w:rsidRPr="006B77DE">
        <w:rPr>
          <w:rFonts w:ascii="Times New Roman" w:hAnsi="Times New Roman"/>
          <w:sz w:val="28"/>
          <w:szCs w:val="28"/>
        </w:rPr>
        <w:t>Г</w:t>
      </w:r>
      <w:r>
        <w:rPr>
          <w:rFonts w:ascii="Times New Roman" w:hAnsi="Times New Roman"/>
          <w:sz w:val="28"/>
          <w:szCs w:val="28"/>
        </w:rPr>
        <w:t>)</w:t>
      </w:r>
      <w:r w:rsidRPr="006B77DE">
        <w:rPr>
          <w:rFonts w:ascii="Times New Roman" w:hAnsi="Times New Roman"/>
          <w:sz w:val="28"/>
          <w:szCs w:val="28"/>
        </w:rPr>
        <w:t xml:space="preserve"> за журнальным столиком</w:t>
      </w:r>
    </w:p>
    <w:p w14:paraId="186163D8" w14:textId="337C343D" w:rsidR="00085F6D" w:rsidRDefault="00085F6D" w:rsidP="00085F6D">
      <w:pPr>
        <w:widowControl w:val="0"/>
        <w:autoSpaceDE w:val="0"/>
        <w:autoSpaceDN w:val="0"/>
        <w:spacing w:after="0" w:line="240" w:lineRule="auto"/>
        <w:ind w:hanging="110"/>
        <w:jc w:val="both"/>
        <w:rPr>
          <w:rFonts w:ascii="Times New Roman" w:eastAsia="Times New Roman" w:hAnsi="Times New Roman"/>
          <w:i/>
          <w:iCs/>
          <w:sz w:val="28"/>
          <w:szCs w:val="28"/>
        </w:rPr>
      </w:pPr>
      <w:r w:rsidRPr="006B77DE">
        <w:rPr>
          <w:rFonts w:ascii="Times New Roman" w:hAnsi="Times New Roman"/>
          <w:sz w:val="28"/>
          <w:szCs w:val="28"/>
        </w:rPr>
        <w:t>Д</w:t>
      </w:r>
      <w:r>
        <w:rPr>
          <w:rFonts w:ascii="Times New Roman" w:hAnsi="Times New Roman"/>
          <w:sz w:val="28"/>
          <w:szCs w:val="28"/>
        </w:rPr>
        <w:t>)</w:t>
      </w:r>
      <w:r w:rsidRPr="006B77DE">
        <w:rPr>
          <w:rFonts w:ascii="Times New Roman" w:hAnsi="Times New Roman"/>
          <w:sz w:val="28"/>
          <w:szCs w:val="28"/>
        </w:rPr>
        <w:t xml:space="preserve"> этот психологический аспект не учитывается</w:t>
      </w:r>
    </w:p>
    <w:p w14:paraId="12FFF973" w14:textId="782A90F2" w:rsidR="00085F6D" w:rsidRPr="00DC3319" w:rsidRDefault="00085F6D" w:rsidP="00085F6D">
      <w:pPr>
        <w:widowControl w:val="0"/>
        <w:autoSpaceDE w:val="0"/>
        <w:autoSpaceDN w:val="0"/>
        <w:spacing w:after="0" w:line="240" w:lineRule="auto"/>
        <w:ind w:hanging="110"/>
        <w:jc w:val="both"/>
        <w:rPr>
          <w:rFonts w:ascii="Times New Roman" w:eastAsia="Times New Roman" w:hAnsi="Times New Roman"/>
          <w:i/>
          <w:iCs/>
          <w:sz w:val="28"/>
          <w:szCs w:val="28"/>
        </w:rPr>
      </w:pPr>
      <w:r w:rsidRPr="00DC3319">
        <w:rPr>
          <w:rFonts w:ascii="Times New Roman" w:eastAsia="Times New Roman" w:hAnsi="Times New Roman"/>
          <w:sz w:val="28"/>
          <w:szCs w:val="28"/>
        </w:rPr>
        <w:t>Правильный</w:t>
      </w:r>
      <w:r w:rsidRPr="006B77DE">
        <w:rPr>
          <w:rFonts w:ascii="Times New Roman" w:hAnsi="Times New Roman"/>
          <w:sz w:val="28"/>
          <w:szCs w:val="28"/>
        </w:rPr>
        <w:t xml:space="preserve"> </w:t>
      </w:r>
      <w:r>
        <w:rPr>
          <w:rFonts w:ascii="Times New Roman" w:hAnsi="Times New Roman"/>
          <w:sz w:val="28"/>
          <w:szCs w:val="28"/>
        </w:rPr>
        <w:t>о</w:t>
      </w:r>
      <w:r w:rsidRPr="006B77DE">
        <w:rPr>
          <w:rFonts w:ascii="Times New Roman" w:hAnsi="Times New Roman"/>
          <w:sz w:val="28"/>
          <w:szCs w:val="28"/>
        </w:rPr>
        <w:t>твет: Б</w:t>
      </w:r>
    </w:p>
    <w:p w14:paraId="03D9111A" w14:textId="090B740A" w:rsidR="00085F6D" w:rsidRDefault="00B54134" w:rsidP="00085F6D">
      <w:pPr>
        <w:spacing w:after="0" w:line="240" w:lineRule="auto"/>
        <w:ind w:left="32" w:hanging="142"/>
        <w:contextualSpacing/>
        <w:jc w:val="both"/>
        <w:rPr>
          <w:rFonts w:ascii="Times New Roman" w:hAnsi="Times New Roman" w:cs="Times New Roman"/>
          <w:sz w:val="28"/>
          <w:szCs w:val="28"/>
          <w:shd w:val="clear" w:color="auto" w:fill="FFFFFF"/>
        </w:rPr>
      </w:pPr>
      <w:r w:rsidRPr="006B77DE">
        <w:rPr>
          <w:rFonts w:ascii="Times New Roman" w:hAnsi="Times New Roman" w:cs="Times New Roman"/>
          <w:sz w:val="28"/>
          <w:szCs w:val="28"/>
          <w:shd w:val="clear" w:color="auto" w:fill="FFFFFF"/>
        </w:rPr>
        <w:t>Компетенции (индикаторы):</w:t>
      </w:r>
      <w:r w:rsidRPr="006B77DE">
        <w:rPr>
          <w:rFonts w:ascii="Times New Roman" w:hAnsi="Times New Roman" w:cs="Times New Roman"/>
          <w:sz w:val="28"/>
          <w:szCs w:val="28"/>
        </w:rPr>
        <w:t xml:space="preserve"> </w:t>
      </w:r>
      <w:r w:rsidR="00B633B8">
        <w:rPr>
          <w:rFonts w:ascii="Times New Roman" w:hAnsi="Times New Roman"/>
          <w:sz w:val="28"/>
          <w:szCs w:val="28"/>
        </w:rPr>
        <w:t>ПК-5 (</w:t>
      </w:r>
      <w:r w:rsidR="00B633B8" w:rsidRPr="006B77DE">
        <w:rPr>
          <w:rFonts w:ascii="Times New Roman" w:hAnsi="Times New Roman"/>
          <w:sz w:val="28"/>
          <w:szCs w:val="28"/>
          <w:shd w:val="clear" w:color="auto" w:fill="FFFFFF"/>
        </w:rPr>
        <w:t>ПК-5.</w:t>
      </w:r>
      <w:r w:rsidR="00B633B8">
        <w:rPr>
          <w:rFonts w:ascii="Times New Roman" w:hAnsi="Times New Roman"/>
          <w:sz w:val="28"/>
          <w:szCs w:val="28"/>
          <w:shd w:val="clear" w:color="auto" w:fill="FFFFFF"/>
        </w:rPr>
        <w:t>3)</w:t>
      </w:r>
    </w:p>
    <w:p w14:paraId="4EF629C2" w14:textId="09B87123" w:rsidR="005B5FB3" w:rsidRPr="006B77DE" w:rsidRDefault="00B54134" w:rsidP="00085F6D">
      <w:pPr>
        <w:spacing w:after="0" w:line="240" w:lineRule="auto"/>
        <w:ind w:left="32" w:hanging="142"/>
        <w:contextualSpacing/>
        <w:jc w:val="both"/>
        <w:rPr>
          <w:rFonts w:ascii="Times New Roman" w:hAnsi="Times New Roman" w:cs="Times New Roman"/>
          <w:b/>
          <w:sz w:val="28"/>
          <w:szCs w:val="28"/>
        </w:rPr>
      </w:pPr>
      <w:r>
        <w:rPr>
          <w:rFonts w:ascii="Times New Roman" w:eastAsia="Times New Roman" w:hAnsi="Times New Roman" w:cs="Times New Roman"/>
          <w:iCs/>
          <w:sz w:val="28"/>
          <w:szCs w:val="28"/>
        </w:rPr>
        <w:t xml:space="preserve"> </w:t>
      </w:r>
    </w:p>
    <w:tbl>
      <w:tblPr>
        <w:tblStyle w:val="a7"/>
        <w:tblpPr w:leftFromText="180" w:rightFromText="180" w:vertAnchor="text" w:tblpX="-34" w:tblpY="1"/>
        <w:tblOverlap w:val="never"/>
        <w:tblW w:w="96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00"/>
      </w:tblGrid>
      <w:tr w:rsidR="00230EBB" w:rsidRPr="00B54134" w14:paraId="1CB0D47E" w14:textId="77777777" w:rsidTr="00CC1E7A">
        <w:tc>
          <w:tcPr>
            <w:tcW w:w="9600" w:type="dxa"/>
            <w:hideMark/>
          </w:tcPr>
          <w:p w14:paraId="586E5B49" w14:textId="77777777" w:rsidR="00230EBB" w:rsidRPr="00B54134" w:rsidRDefault="00230EBB" w:rsidP="00230EBB">
            <w:pPr>
              <w:contextualSpacing/>
              <w:jc w:val="both"/>
              <w:rPr>
                <w:rFonts w:ascii="Times New Roman" w:hAnsi="Times New Roman"/>
                <w:sz w:val="28"/>
                <w:szCs w:val="28"/>
                <w:shd w:val="clear" w:color="auto" w:fill="FFFFFF"/>
              </w:rPr>
            </w:pPr>
          </w:p>
        </w:tc>
      </w:tr>
      <w:tr w:rsidR="00230EBB" w:rsidRPr="00B54134" w14:paraId="2FE4FD38" w14:textId="77777777" w:rsidTr="00CC1E7A">
        <w:tc>
          <w:tcPr>
            <w:tcW w:w="9600" w:type="dxa"/>
            <w:hideMark/>
          </w:tcPr>
          <w:p w14:paraId="46D49880" w14:textId="12109F59" w:rsidR="00230EBB" w:rsidRDefault="00230EBB" w:rsidP="00A55057">
            <w:pPr>
              <w:ind w:firstLine="709"/>
              <w:contextualSpacing/>
              <w:rPr>
                <w:rFonts w:ascii="Times New Roman" w:hAnsi="Times New Roman"/>
                <w:b/>
                <w:sz w:val="28"/>
                <w:szCs w:val="28"/>
                <w:shd w:val="clear" w:color="auto" w:fill="FFFFFF"/>
              </w:rPr>
            </w:pPr>
            <w:r w:rsidRPr="00B54134">
              <w:rPr>
                <w:rFonts w:ascii="Times New Roman" w:hAnsi="Times New Roman"/>
                <w:b/>
                <w:sz w:val="28"/>
                <w:szCs w:val="28"/>
                <w:shd w:val="clear" w:color="auto" w:fill="FFFFFF"/>
              </w:rPr>
              <w:t>Задания закрытого типа на установление соответствия</w:t>
            </w:r>
          </w:p>
          <w:p w14:paraId="22BDC4F1" w14:textId="77777777" w:rsidR="003C4513" w:rsidRPr="00B54134" w:rsidRDefault="003C4513" w:rsidP="00B54134">
            <w:pPr>
              <w:ind w:firstLine="709"/>
              <w:contextualSpacing/>
              <w:jc w:val="both"/>
              <w:rPr>
                <w:rFonts w:ascii="Times New Roman" w:hAnsi="Times New Roman"/>
                <w:b/>
                <w:sz w:val="28"/>
                <w:szCs w:val="28"/>
                <w:shd w:val="clear" w:color="auto" w:fill="FFFFFF"/>
              </w:rPr>
            </w:pPr>
          </w:p>
          <w:p w14:paraId="64EB3F37" w14:textId="77777777" w:rsidR="00230EBB" w:rsidRPr="00B54134" w:rsidRDefault="00230EBB" w:rsidP="00230EBB">
            <w:pPr>
              <w:contextualSpacing/>
              <w:jc w:val="both"/>
              <w:rPr>
                <w:rFonts w:ascii="Times New Roman" w:hAnsi="Times New Roman"/>
                <w:b/>
                <w:sz w:val="28"/>
                <w:szCs w:val="28"/>
                <w:shd w:val="clear" w:color="auto" w:fill="FFFFFF"/>
              </w:rPr>
            </w:pPr>
          </w:p>
        </w:tc>
      </w:tr>
      <w:tr w:rsidR="00230EBB" w:rsidRPr="00B54134" w14:paraId="30B46868" w14:textId="77777777" w:rsidTr="00AB4783">
        <w:tc>
          <w:tcPr>
            <w:tcW w:w="9600" w:type="dxa"/>
            <w:hideMark/>
          </w:tcPr>
          <w:p w14:paraId="7ED317D2" w14:textId="65392073" w:rsidR="00230EBB" w:rsidRDefault="00B54134" w:rsidP="00230EBB">
            <w:pPr>
              <w:contextualSpacing/>
              <w:jc w:val="both"/>
              <w:rPr>
                <w:rFonts w:ascii="Times New Roman" w:hAnsi="Times New Roman"/>
                <w:i/>
                <w:iCs/>
                <w:sz w:val="28"/>
                <w:szCs w:val="28"/>
              </w:rPr>
            </w:pPr>
            <w:r w:rsidRPr="00A04F98">
              <w:rPr>
                <w:rFonts w:ascii="Times New Roman" w:eastAsia="Times New Roman" w:hAnsi="Times New Roman"/>
                <w:i/>
                <w:spacing w:val="-2"/>
                <w:sz w:val="28"/>
                <w:szCs w:val="28"/>
              </w:rPr>
              <w:t>1.</w:t>
            </w:r>
            <w:r w:rsidRPr="00A04F98">
              <w:rPr>
                <w:rFonts w:ascii="Times New Roman" w:hAnsi="Times New Roman"/>
                <w:i/>
                <w:sz w:val="28"/>
                <w:szCs w:val="28"/>
              </w:rPr>
              <w:t xml:space="preserve"> </w:t>
            </w:r>
            <w:r w:rsidRPr="00A04F98">
              <w:rPr>
                <w:rFonts w:ascii="Times New Roman" w:eastAsia="Times New Roman" w:hAnsi="Times New Roman"/>
                <w:i/>
                <w:spacing w:val="-2"/>
                <w:sz w:val="28"/>
                <w:szCs w:val="28"/>
              </w:rPr>
              <w:t xml:space="preserve">Установите соответствия </w:t>
            </w:r>
            <w:r>
              <w:rPr>
                <w:rFonts w:ascii="Times New Roman" w:eastAsia="Times New Roman" w:hAnsi="Times New Roman"/>
                <w:i/>
                <w:spacing w:val="-2"/>
                <w:sz w:val="28"/>
                <w:szCs w:val="28"/>
              </w:rPr>
              <w:t>между названием и содержанием</w:t>
            </w:r>
            <w:r w:rsidRPr="00B54134">
              <w:rPr>
                <w:rFonts w:ascii="Times New Roman" w:hAnsi="Times New Roman"/>
                <w:sz w:val="28"/>
                <w:szCs w:val="28"/>
              </w:rPr>
              <w:t xml:space="preserve"> </w:t>
            </w:r>
            <w:r>
              <w:rPr>
                <w:rFonts w:ascii="Times New Roman" w:hAnsi="Times New Roman"/>
                <w:sz w:val="28"/>
                <w:szCs w:val="28"/>
              </w:rPr>
              <w:t>м</w:t>
            </w:r>
            <w:r w:rsidRPr="00B54134">
              <w:rPr>
                <w:rFonts w:ascii="Times New Roman" w:hAnsi="Times New Roman"/>
                <w:i/>
                <w:iCs/>
                <w:sz w:val="28"/>
                <w:szCs w:val="28"/>
              </w:rPr>
              <w:t>еждународных этических принципов ведения бизнеса</w:t>
            </w:r>
          </w:p>
          <w:p w14:paraId="5B9EBFE1" w14:textId="4E395F63" w:rsidR="003C4513" w:rsidRDefault="003C4513" w:rsidP="00230EBB">
            <w:pPr>
              <w:contextualSpacing/>
              <w:jc w:val="both"/>
              <w:rPr>
                <w:rFonts w:ascii="Times New Roman" w:hAnsi="Times New Roman"/>
                <w:i/>
                <w:iCs/>
                <w:sz w:val="28"/>
                <w:szCs w:val="28"/>
              </w:rPr>
            </w:pPr>
          </w:p>
          <w:tbl>
            <w:tblPr>
              <w:tblStyle w:val="a7"/>
              <w:tblW w:w="94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976"/>
              <w:gridCol w:w="709"/>
              <w:gridCol w:w="5245"/>
            </w:tblGrid>
            <w:tr w:rsidR="003C4513" w14:paraId="5148302A" w14:textId="77777777" w:rsidTr="00021785">
              <w:trPr>
                <w:trHeight w:val="371"/>
              </w:trPr>
              <w:tc>
                <w:tcPr>
                  <w:tcW w:w="562" w:type="dxa"/>
                </w:tcPr>
                <w:p w14:paraId="1A9D9B93" w14:textId="77777777" w:rsidR="003C4513" w:rsidRDefault="003C4513" w:rsidP="00A55057">
                  <w:pPr>
                    <w:framePr w:hSpace="180" w:wrap="around" w:vAnchor="text" w:hAnchor="text" w:x="-34" w:y="1"/>
                    <w:contextualSpacing/>
                    <w:suppressOverlap/>
                    <w:jc w:val="both"/>
                    <w:rPr>
                      <w:rFonts w:ascii="Times New Roman" w:hAnsi="Times New Roman"/>
                      <w:i/>
                      <w:iCs/>
                      <w:sz w:val="28"/>
                      <w:szCs w:val="28"/>
                    </w:rPr>
                  </w:pPr>
                </w:p>
              </w:tc>
              <w:tc>
                <w:tcPr>
                  <w:tcW w:w="2976" w:type="dxa"/>
                </w:tcPr>
                <w:p w14:paraId="2B6613EC" w14:textId="475FD224" w:rsidR="003C4513" w:rsidRPr="00021785" w:rsidRDefault="00021785" w:rsidP="00A55057">
                  <w:pPr>
                    <w:framePr w:hSpace="180" w:wrap="around" w:vAnchor="text" w:hAnchor="text" w:x="-34" w:y="1"/>
                    <w:contextualSpacing/>
                    <w:suppressOverlap/>
                    <w:jc w:val="center"/>
                    <w:rPr>
                      <w:rFonts w:ascii="Times New Roman" w:hAnsi="Times New Roman"/>
                      <w:sz w:val="28"/>
                      <w:szCs w:val="28"/>
                    </w:rPr>
                  </w:pPr>
                  <w:r w:rsidRPr="00021785">
                    <w:rPr>
                      <w:rFonts w:ascii="Times New Roman" w:hAnsi="Times New Roman"/>
                      <w:sz w:val="28"/>
                      <w:szCs w:val="28"/>
                    </w:rPr>
                    <w:t>Название</w:t>
                  </w:r>
                </w:p>
              </w:tc>
              <w:tc>
                <w:tcPr>
                  <w:tcW w:w="709" w:type="dxa"/>
                </w:tcPr>
                <w:p w14:paraId="0616FD16" w14:textId="77777777" w:rsidR="003C4513" w:rsidRDefault="003C4513" w:rsidP="00A55057">
                  <w:pPr>
                    <w:framePr w:hSpace="180" w:wrap="around" w:vAnchor="text" w:hAnchor="text" w:x="-34" w:y="1"/>
                    <w:contextualSpacing/>
                    <w:suppressOverlap/>
                    <w:jc w:val="both"/>
                    <w:rPr>
                      <w:rFonts w:ascii="Times New Roman" w:hAnsi="Times New Roman"/>
                      <w:i/>
                      <w:iCs/>
                      <w:sz w:val="28"/>
                      <w:szCs w:val="28"/>
                    </w:rPr>
                  </w:pPr>
                </w:p>
              </w:tc>
              <w:tc>
                <w:tcPr>
                  <w:tcW w:w="5245" w:type="dxa"/>
                </w:tcPr>
                <w:p w14:paraId="3AF7D8E2" w14:textId="612EEA82" w:rsidR="003C4513" w:rsidRPr="00021785" w:rsidRDefault="00021785" w:rsidP="00A55057">
                  <w:pPr>
                    <w:framePr w:hSpace="180" w:wrap="around" w:vAnchor="text" w:hAnchor="text" w:x="-34" w:y="1"/>
                    <w:contextualSpacing/>
                    <w:suppressOverlap/>
                    <w:jc w:val="center"/>
                    <w:rPr>
                      <w:rFonts w:ascii="Times New Roman" w:hAnsi="Times New Roman"/>
                      <w:sz w:val="28"/>
                      <w:szCs w:val="28"/>
                    </w:rPr>
                  </w:pPr>
                  <w:r>
                    <w:rPr>
                      <w:rFonts w:ascii="Times New Roman" w:hAnsi="Times New Roman"/>
                      <w:sz w:val="28"/>
                      <w:szCs w:val="28"/>
                    </w:rPr>
                    <w:t>Содержание</w:t>
                  </w:r>
                </w:p>
              </w:tc>
            </w:tr>
            <w:tr w:rsidR="003C4513" w14:paraId="40661BD6" w14:textId="77777777" w:rsidTr="00021785">
              <w:tc>
                <w:tcPr>
                  <w:tcW w:w="562" w:type="dxa"/>
                  <w:shd w:val="clear" w:color="auto" w:fill="FFFFFF"/>
                </w:tcPr>
                <w:p w14:paraId="596CA1D5" w14:textId="528E2640"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rPr>
                    <w:t>1)</w:t>
                  </w:r>
                </w:p>
              </w:tc>
              <w:tc>
                <w:tcPr>
                  <w:tcW w:w="2976" w:type="dxa"/>
                  <w:shd w:val="clear" w:color="auto" w:fill="FFFFFF"/>
                </w:tcPr>
                <w:p w14:paraId="37895BC5" w14:textId="590C3EE2"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Избегание нелегальных действий</w:t>
                  </w:r>
                </w:p>
              </w:tc>
              <w:tc>
                <w:tcPr>
                  <w:tcW w:w="709" w:type="dxa"/>
                  <w:shd w:val="clear" w:color="auto" w:fill="FFFFFF"/>
                </w:tcPr>
                <w:p w14:paraId="2B9263EB" w14:textId="43CDCC24"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lang w:eastAsia="ru-RU"/>
                    </w:rPr>
                    <w:t>А)</w:t>
                  </w:r>
                </w:p>
              </w:tc>
              <w:tc>
                <w:tcPr>
                  <w:tcW w:w="5245" w:type="dxa"/>
                  <w:shd w:val="clear" w:color="auto" w:fill="FFFFFF"/>
                </w:tcPr>
                <w:p w14:paraId="2A0FEF8F" w14:textId="60FC3C96"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b/>
                      <w:kern w:val="3"/>
                      <w:sz w:val="28"/>
                      <w:szCs w:val="28"/>
                      <w:lang w:eastAsia="ja-JP" w:bidi="fa-IR"/>
                    </w:rPr>
                    <w:t>«</w:t>
                  </w:r>
                  <w:proofErr w:type="spellStart"/>
                  <w:r w:rsidRPr="00B54134">
                    <w:rPr>
                      <w:rFonts w:ascii="Times New Roman" w:eastAsia="Andale Sans UI" w:hAnsi="Times New Roman"/>
                      <w:kern w:val="3"/>
                      <w:sz w:val="28"/>
                      <w:szCs w:val="28"/>
                      <w:lang w:eastAsia="ja-JP" w:bidi="fa-IR"/>
                    </w:rPr>
                    <w:t>Кюусей</w:t>
                  </w:r>
                  <w:proofErr w:type="spellEnd"/>
                  <w:r w:rsidRPr="00B54134">
                    <w:rPr>
                      <w:rFonts w:ascii="Times New Roman" w:eastAsia="Andale Sans UI" w:hAnsi="Times New Roman"/>
                      <w:kern w:val="3"/>
                      <w:sz w:val="28"/>
                      <w:szCs w:val="28"/>
                      <w:lang w:eastAsia="ja-JP" w:bidi="fa-IR"/>
                    </w:rPr>
                    <w:t>». В переводе с японского: жить и работать вместе для общего блага и через это создавать возможности для кооперации и взаимного благополучия. Сотрудничать вместе в здоровой и честной конкуренции</w:t>
                  </w:r>
                </w:p>
              </w:tc>
            </w:tr>
            <w:tr w:rsidR="003C4513" w14:paraId="6C72C2B3" w14:textId="77777777" w:rsidTr="00021785">
              <w:tc>
                <w:tcPr>
                  <w:tcW w:w="562" w:type="dxa"/>
                  <w:shd w:val="clear" w:color="auto" w:fill="FFFFFF"/>
                </w:tcPr>
                <w:p w14:paraId="2846C73F" w14:textId="325E3F2A"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rPr>
                    <w:t>2)</w:t>
                  </w:r>
                </w:p>
              </w:tc>
              <w:tc>
                <w:tcPr>
                  <w:tcW w:w="2976" w:type="dxa"/>
                  <w:shd w:val="clear" w:color="auto" w:fill="FFFFFF"/>
                </w:tcPr>
                <w:p w14:paraId="3E5681F2" w14:textId="45D55180"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Уважение международных и национальных традиций в экономике</w:t>
                  </w:r>
                </w:p>
              </w:tc>
              <w:tc>
                <w:tcPr>
                  <w:tcW w:w="709" w:type="dxa"/>
                  <w:shd w:val="clear" w:color="auto" w:fill="FFFFFF"/>
                </w:tcPr>
                <w:p w14:paraId="17C3F463" w14:textId="491D4F87"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lang w:eastAsia="ru-RU"/>
                    </w:rPr>
                    <w:t>Б)</w:t>
                  </w:r>
                </w:p>
              </w:tc>
              <w:tc>
                <w:tcPr>
                  <w:tcW w:w="5245" w:type="dxa"/>
                  <w:shd w:val="clear" w:color="auto" w:fill="FFFFFF"/>
                </w:tcPr>
                <w:p w14:paraId="53833AC7" w14:textId="47AD31F0"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Каждый человек достоин уважения и не должен рассматриваться только как инструмент для достижения целей организации</w:t>
                  </w:r>
                </w:p>
              </w:tc>
            </w:tr>
            <w:tr w:rsidR="003C4513" w14:paraId="2802F3B8" w14:textId="77777777" w:rsidTr="00021785">
              <w:tc>
                <w:tcPr>
                  <w:tcW w:w="562" w:type="dxa"/>
                  <w:shd w:val="clear" w:color="auto" w:fill="FFFFFF"/>
                </w:tcPr>
                <w:p w14:paraId="09A44823" w14:textId="64AA06E5"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rPr>
                    <w:t>3)</w:t>
                  </w:r>
                </w:p>
              </w:tc>
              <w:tc>
                <w:tcPr>
                  <w:tcW w:w="2976" w:type="dxa"/>
                  <w:shd w:val="clear" w:color="auto" w:fill="FFFFFF"/>
                </w:tcPr>
                <w:p w14:paraId="7E702AF9" w14:textId="23A46D79"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Социальное сотрудничество работников</w:t>
                  </w:r>
                </w:p>
              </w:tc>
              <w:tc>
                <w:tcPr>
                  <w:tcW w:w="709" w:type="dxa"/>
                  <w:shd w:val="clear" w:color="auto" w:fill="FFFFFF"/>
                </w:tcPr>
                <w:p w14:paraId="302D7E81" w14:textId="0480CEB4"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lang w:eastAsia="ru-RU"/>
                    </w:rPr>
                    <w:t>В)</w:t>
                  </w:r>
                </w:p>
              </w:tc>
              <w:tc>
                <w:tcPr>
                  <w:tcW w:w="5245" w:type="dxa"/>
                  <w:shd w:val="clear" w:color="auto" w:fill="FFFFFF"/>
                </w:tcPr>
                <w:p w14:paraId="5C5AF201" w14:textId="5A61B028"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 xml:space="preserve">Для </w:t>
                  </w:r>
                  <w:proofErr w:type="spellStart"/>
                  <w:r w:rsidRPr="00B54134">
                    <w:rPr>
                      <w:rFonts w:ascii="Times New Roman" w:eastAsia="Andale Sans UI" w:hAnsi="Times New Roman"/>
                      <w:kern w:val="3"/>
                      <w:sz w:val="28"/>
                      <w:szCs w:val="28"/>
                      <w:lang w:eastAsia="ja-JP" w:bidi="fa-IR"/>
                    </w:rPr>
                    <w:t>избежания</w:t>
                  </w:r>
                  <w:proofErr w:type="spellEnd"/>
                  <w:r w:rsidRPr="00B54134">
                    <w:rPr>
                      <w:rFonts w:ascii="Times New Roman" w:eastAsia="Andale Sans UI" w:hAnsi="Times New Roman"/>
                      <w:kern w:val="3"/>
                      <w:sz w:val="28"/>
                      <w:szCs w:val="28"/>
                      <w:lang w:eastAsia="ja-JP" w:bidi="fa-IR"/>
                    </w:rPr>
                    <w:t xml:space="preserve"> проблем и для поддержки свободной торговли и честной конкуренции организации должны уважать национальные и интернациональные законы</w:t>
                  </w:r>
                </w:p>
              </w:tc>
            </w:tr>
            <w:tr w:rsidR="003C4513" w14:paraId="5A202843" w14:textId="77777777" w:rsidTr="00021785">
              <w:tc>
                <w:tcPr>
                  <w:tcW w:w="562" w:type="dxa"/>
                  <w:shd w:val="clear" w:color="auto" w:fill="FFFFFF"/>
                </w:tcPr>
                <w:p w14:paraId="144CAE24" w14:textId="69D77AD2"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rPr>
                    <w:t>4)</w:t>
                  </w:r>
                </w:p>
              </w:tc>
              <w:tc>
                <w:tcPr>
                  <w:tcW w:w="2976" w:type="dxa"/>
                  <w:shd w:val="clear" w:color="auto" w:fill="FFFFFF"/>
                </w:tcPr>
                <w:p w14:paraId="5CC15BD1" w14:textId="760889DB"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Поведение в бизнесе: следование законам и дух доверия</w:t>
                  </w:r>
                </w:p>
              </w:tc>
              <w:tc>
                <w:tcPr>
                  <w:tcW w:w="709" w:type="dxa"/>
                  <w:shd w:val="clear" w:color="auto" w:fill="FFFFFF"/>
                </w:tcPr>
                <w:p w14:paraId="00EC385F" w14:textId="5C868F01"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lang w:eastAsia="ru-RU"/>
                    </w:rPr>
                    <w:t>Г)</w:t>
                  </w:r>
                </w:p>
              </w:tc>
              <w:tc>
                <w:tcPr>
                  <w:tcW w:w="5245" w:type="dxa"/>
                  <w:shd w:val="clear" w:color="auto" w:fill="FFFFFF"/>
                </w:tcPr>
                <w:p w14:paraId="013B4704" w14:textId="70AFE4EA"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Несмотря на наличие секретов производства, организации должны быть честными и открытыми партнерами, которым доверяют как на национальном, так и на межнациональном уровне</w:t>
                  </w:r>
                </w:p>
              </w:tc>
            </w:tr>
            <w:tr w:rsidR="003C4513" w14:paraId="7E10FB15" w14:textId="77777777" w:rsidTr="00021785">
              <w:tc>
                <w:tcPr>
                  <w:tcW w:w="562" w:type="dxa"/>
                  <w:shd w:val="clear" w:color="auto" w:fill="FFFFFF"/>
                </w:tcPr>
                <w:p w14:paraId="1EB58671" w14:textId="0A8FBF41"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rPr>
                    <w:t>5)</w:t>
                  </w:r>
                </w:p>
              </w:tc>
              <w:tc>
                <w:tcPr>
                  <w:tcW w:w="2976" w:type="dxa"/>
                  <w:shd w:val="clear" w:color="auto" w:fill="FFFFFF"/>
                </w:tcPr>
                <w:p w14:paraId="34F35E17" w14:textId="409D7AAA"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Человеческое достоинство</w:t>
                  </w:r>
                </w:p>
              </w:tc>
              <w:tc>
                <w:tcPr>
                  <w:tcW w:w="709" w:type="dxa"/>
                  <w:shd w:val="clear" w:color="auto" w:fill="FFFFFF"/>
                </w:tcPr>
                <w:p w14:paraId="776D654E" w14:textId="3128FB5F" w:rsidR="003C4513" w:rsidRDefault="003C4513" w:rsidP="00A55057">
                  <w:pPr>
                    <w:framePr w:hSpace="180" w:wrap="around" w:vAnchor="text" w:hAnchor="text" w:x="-34" w:y="1"/>
                    <w:contextualSpacing/>
                    <w:suppressOverlap/>
                    <w:jc w:val="both"/>
                    <w:rPr>
                      <w:rFonts w:ascii="Times New Roman" w:hAnsi="Times New Roman"/>
                      <w:i/>
                      <w:iCs/>
                      <w:sz w:val="28"/>
                      <w:szCs w:val="28"/>
                    </w:rPr>
                  </w:pPr>
                  <w:r>
                    <w:rPr>
                      <w:rFonts w:ascii="Times New Roman" w:eastAsia="Times New Roman" w:hAnsi="Times New Roman"/>
                      <w:sz w:val="28"/>
                      <w:szCs w:val="28"/>
                      <w:lang w:eastAsia="ru-RU"/>
                    </w:rPr>
                    <w:t>Д)</w:t>
                  </w:r>
                </w:p>
              </w:tc>
              <w:tc>
                <w:tcPr>
                  <w:tcW w:w="5245" w:type="dxa"/>
                </w:tcPr>
                <w:p w14:paraId="3AD45015" w14:textId="797198EA" w:rsidR="003C4513" w:rsidRDefault="003C4513" w:rsidP="00A55057">
                  <w:pPr>
                    <w:framePr w:hSpace="180" w:wrap="around" w:vAnchor="text" w:hAnchor="text" w:x="-34" w:y="1"/>
                    <w:contextualSpacing/>
                    <w:suppressOverlap/>
                    <w:jc w:val="both"/>
                    <w:rPr>
                      <w:rFonts w:ascii="Times New Roman" w:hAnsi="Times New Roman"/>
                      <w:i/>
                      <w:iCs/>
                      <w:sz w:val="28"/>
                      <w:szCs w:val="28"/>
                    </w:rPr>
                  </w:pPr>
                  <w:r w:rsidRPr="00B54134">
                    <w:rPr>
                      <w:rFonts w:ascii="Times New Roman" w:eastAsia="Andale Sans UI" w:hAnsi="Times New Roman"/>
                      <w:kern w:val="3"/>
                      <w:sz w:val="28"/>
                      <w:szCs w:val="28"/>
                      <w:lang w:eastAsia="ja-JP" w:bidi="fa-IR"/>
                    </w:rPr>
                    <w:t>Организации должны избегать отмывания денег и прочих нелегальных финансовых операций; не поддерживать криминальный бизнес</w:t>
                  </w:r>
                </w:p>
              </w:tc>
            </w:tr>
          </w:tbl>
          <w:p w14:paraId="0A0D32A8" w14:textId="375D1AC4" w:rsidR="003C4513" w:rsidRDefault="003C4513" w:rsidP="00230EBB">
            <w:pPr>
              <w:contextualSpacing/>
              <w:jc w:val="both"/>
              <w:rPr>
                <w:rFonts w:ascii="Times New Roman" w:hAnsi="Times New Roman"/>
                <w:i/>
                <w:iCs/>
                <w:sz w:val="28"/>
                <w:szCs w:val="28"/>
              </w:rPr>
            </w:pPr>
          </w:p>
          <w:p w14:paraId="235834C4" w14:textId="2C2217B4" w:rsidR="00230EBB" w:rsidRPr="00B54134" w:rsidRDefault="00B54134" w:rsidP="00230EBB">
            <w:pPr>
              <w:contextualSpacing/>
              <w:jc w:val="both"/>
              <w:rPr>
                <w:rFonts w:ascii="Times New Roman" w:hAnsi="Times New Roman"/>
                <w:sz w:val="28"/>
                <w:szCs w:val="28"/>
              </w:rPr>
            </w:pPr>
            <w:r w:rsidRPr="00DC3319">
              <w:rPr>
                <w:rFonts w:ascii="Times New Roman" w:eastAsia="Times New Roman" w:hAnsi="Times New Roman"/>
                <w:sz w:val="28"/>
                <w:szCs w:val="28"/>
              </w:rPr>
              <w:t>Правильный ответ</w:t>
            </w:r>
            <w:r>
              <w:rPr>
                <w:rFonts w:ascii="Times New Roman" w:eastAsia="Times New Roman" w:hAnsi="Times New Roman"/>
                <w:sz w:val="28"/>
                <w:szCs w:val="28"/>
              </w:rPr>
              <w:t>: 1-</w:t>
            </w:r>
            <w:r w:rsidR="00EE0D32">
              <w:rPr>
                <w:rFonts w:ascii="Times New Roman" w:eastAsia="Times New Roman" w:hAnsi="Times New Roman"/>
                <w:sz w:val="28"/>
                <w:szCs w:val="28"/>
              </w:rPr>
              <w:t>Д</w:t>
            </w:r>
            <w:r>
              <w:rPr>
                <w:rFonts w:ascii="Times New Roman" w:eastAsia="Times New Roman" w:hAnsi="Times New Roman"/>
                <w:sz w:val="28"/>
                <w:szCs w:val="28"/>
              </w:rPr>
              <w:t>, 2-</w:t>
            </w:r>
            <w:r w:rsidR="00EE0D32">
              <w:rPr>
                <w:rFonts w:ascii="Times New Roman" w:eastAsia="Times New Roman" w:hAnsi="Times New Roman"/>
                <w:sz w:val="28"/>
                <w:szCs w:val="28"/>
              </w:rPr>
              <w:t>В</w:t>
            </w:r>
            <w:r>
              <w:rPr>
                <w:rFonts w:ascii="Times New Roman" w:eastAsia="Times New Roman" w:hAnsi="Times New Roman"/>
                <w:sz w:val="28"/>
                <w:szCs w:val="28"/>
              </w:rPr>
              <w:t>, 3-</w:t>
            </w:r>
            <w:r w:rsidR="00EE0D32">
              <w:rPr>
                <w:rFonts w:ascii="Times New Roman" w:eastAsia="Times New Roman" w:hAnsi="Times New Roman"/>
                <w:sz w:val="28"/>
                <w:szCs w:val="28"/>
              </w:rPr>
              <w:t>А</w:t>
            </w:r>
            <w:r>
              <w:rPr>
                <w:rFonts w:ascii="Times New Roman" w:eastAsia="Times New Roman" w:hAnsi="Times New Roman"/>
                <w:sz w:val="28"/>
                <w:szCs w:val="28"/>
              </w:rPr>
              <w:t>, 4-Г</w:t>
            </w:r>
            <w:r w:rsidR="005E1CE7">
              <w:rPr>
                <w:rFonts w:ascii="Times New Roman" w:eastAsia="Times New Roman" w:hAnsi="Times New Roman"/>
                <w:sz w:val="28"/>
                <w:szCs w:val="28"/>
              </w:rPr>
              <w:t>, 5-</w:t>
            </w:r>
            <w:r w:rsidR="00EE0D32">
              <w:rPr>
                <w:rFonts w:ascii="Times New Roman" w:eastAsia="Times New Roman" w:hAnsi="Times New Roman"/>
                <w:sz w:val="28"/>
                <w:szCs w:val="28"/>
              </w:rPr>
              <w:t>Б</w:t>
            </w:r>
          </w:p>
          <w:p w14:paraId="5596D519" w14:textId="0E3820E1" w:rsidR="00B668FF" w:rsidRDefault="00B54134" w:rsidP="00F337E7">
            <w:pPr>
              <w:contextualSpacing/>
              <w:jc w:val="both"/>
              <w:rPr>
                <w:rFonts w:ascii="Times New Roman" w:hAnsi="Times New Roman"/>
                <w:sz w:val="28"/>
                <w:szCs w:val="28"/>
                <w:shd w:val="clear" w:color="auto" w:fill="FFFFFF"/>
              </w:rPr>
            </w:pPr>
            <w:r w:rsidRPr="00B54134">
              <w:rPr>
                <w:rFonts w:ascii="Times New Roman" w:hAnsi="Times New Roman"/>
                <w:sz w:val="28"/>
                <w:szCs w:val="28"/>
                <w:shd w:val="clear" w:color="auto" w:fill="FFFFFF"/>
              </w:rPr>
              <w:t>Компетенции (индикаторы):</w:t>
            </w:r>
            <w:r w:rsidRPr="00B54134">
              <w:rPr>
                <w:rFonts w:ascii="Times New Roman" w:hAnsi="Times New Roman"/>
                <w:sz w:val="28"/>
                <w:szCs w:val="28"/>
              </w:rPr>
              <w:t xml:space="preserve"> </w:t>
            </w:r>
            <w:r w:rsidR="00B633B8">
              <w:rPr>
                <w:rFonts w:ascii="Times New Roman" w:hAnsi="Times New Roman"/>
                <w:sz w:val="28"/>
                <w:szCs w:val="28"/>
              </w:rPr>
              <w:t>ПК-5 (</w:t>
            </w:r>
            <w:r w:rsidR="00B633B8" w:rsidRPr="006B77DE">
              <w:rPr>
                <w:rFonts w:ascii="Times New Roman" w:hAnsi="Times New Roman"/>
                <w:sz w:val="28"/>
                <w:szCs w:val="28"/>
                <w:shd w:val="clear" w:color="auto" w:fill="FFFFFF"/>
              </w:rPr>
              <w:t>ПК-5.</w:t>
            </w:r>
            <w:r w:rsidR="00B633B8">
              <w:rPr>
                <w:rFonts w:ascii="Times New Roman" w:hAnsi="Times New Roman"/>
                <w:sz w:val="28"/>
                <w:szCs w:val="28"/>
                <w:shd w:val="clear" w:color="auto" w:fill="FFFFFF"/>
              </w:rPr>
              <w:t>3)</w:t>
            </w:r>
          </w:p>
          <w:p w14:paraId="1A520CA4" w14:textId="58BBAC32" w:rsidR="003C4513" w:rsidRDefault="003C4513" w:rsidP="00F337E7">
            <w:pPr>
              <w:contextualSpacing/>
              <w:jc w:val="both"/>
              <w:rPr>
                <w:rFonts w:ascii="Times New Roman" w:hAnsi="Times New Roman"/>
                <w:sz w:val="28"/>
                <w:szCs w:val="28"/>
                <w:shd w:val="clear" w:color="auto" w:fill="FFFFFF"/>
              </w:rPr>
            </w:pPr>
          </w:p>
          <w:p w14:paraId="32C9D1FB" w14:textId="6B66B482" w:rsidR="003C4513" w:rsidRPr="003C4513" w:rsidRDefault="003C4513" w:rsidP="00F337E7">
            <w:pPr>
              <w:contextualSpacing/>
              <w:jc w:val="both"/>
              <w:rPr>
                <w:rFonts w:ascii="Times New Roman" w:hAnsi="Times New Roman"/>
                <w:i/>
                <w:iCs/>
                <w:sz w:val="28"/>
                <w:szCs w:val="28"/>
                <w:shd w:val="clear" w:color="auto" w:fill="FFFFFF"/>
              </w:rPr>
            </w:pPr>
            <w:r w:rsidRPr="003C4513">
              <w:rPr>
                <w:rFonts w:ascii="Times New Roman" w:hAnsi="Times New Roman"/>
                <w:i/>
                <w:iCs/>
                <w:sz w:val="28"/>
                <w:szCs w:val="28"/>
                <w:shd w:val="clear" w:color="auto" w:fill="FFFFFF"/>
              </w:rPr>
              <w:t>2.  Установите соответствия между термином и содержанием:</w:t>
            </w:r>
          </w:p>
          <w:p w14:paraId="74C124F9" w14:textId="7DE1AC2A" w:rsidR="008E3454" w:rsidRPr="00B54134" w:rsidRDefault="008E3454" w:rsidP="00F337E7">
            <w:pPr>
              <w:contextualSpacing/>
              <w:jc w:val="both"/>
              <w:rPr>
                <w:rFonts w:ascii="Times New Roman" w:hAnsi="Times New Roman"/>
                <w:sz w:val="28"/>
                <w:szCs w:val="28"/>
              </w:rPr>
            </w:pPr>
          </w:p>
        </w:tc>
      </w:tr>
      <w:tr w:rsidR="00230EBB" w:rsidRPr="00B54134" w14:paraId="32A2E8F8" w14:textId="77777777" w:rsidTr="00210AE4">
        <w:trPr>
          <w:trHeight w:val="60"/>
        </w:trPr>
        <w:tc>
          <w:tcPr>
            <w:tcW w:w="9600" w:type="dxa"/>
            <w:hideMark/>
          </w:tcPr>
          <w:p w14:paraId="141632AE" w14:textId="2D2761F4" w:rsidR="009F2BAE" w:rsidRPr="00B54134" w:rsidRDefault="009F2BAE" w:rsidP="00210AE4">
            <w:pPr>
              <w:contextualSpacing/>
              <w:jc w:val="both"/>
              <w:rPr>
                <w:rFonts w:ascii="Times New Roman" w:hAnsi="Times New Roman"/>
                <w:sz w:val="28"/>
                <w:szCs w:val="28"/>
              </w:rPr>
            </w:pPr>
          </w:p>
        </w:tc>
      </w:tr>
    </w:tbl>
    <w:p w14:paraId="0D405408" w14:textId="77E46EA6" w:rsidR="003C4513" w:rsidRDefault="003C4513" w:rsidP="001E500F">
      <w:pPr>
        <w:contextualSpacing/>
        <w:jc w:val="both"/>
        <w:rPr>
          <w:rFonts w:ascii="Times New Roman" w:hAnsi="Times New Roman"/>
          <w:sz w:val="28"/>
          <w:szCs w:val="28"/>
          <w:shd w:val="clear" w:color="auto" w:fill="FFFFFF"/>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2"/>
        <w:gridCol w:w="2549"/>
        <w:gridCol w:w="565"/>
        <w:gridCol w:w="5709"/>
      </w:tblGrid>
      <w:tr w:rsidR="003C4513" w14:paraId="05AC2C17" w14:textId="77777777" w:rsidTr="00A33F50">
        <w:trPr>
          <w:trHeight w:val="392"/>
        </w:trPr>
        <w:tc>
          <w:tcPr>
            <w:tcW w:w="534" w:type="dxa"/>
          </w:tcPr>
          <w:p w14:paraId="308D4883" w14:textId="77777777" w:rsidR="003C4513" w:rsidRDefault="003C4513" w:rsidP="001E500F">
            <w:pPr>
              <w:contextualSpacing/>
              <w:jc w:val="both"/>
              <w:rPr>
                <w:rFonts w:ascii="Times New Roman" w:hAnsi="Times New Roman"/>
                <w:sz w:val="28"/>
                <w:szCs w:val="28"/>
                <w:shd w:val="clear" w:color="auto" w:fill="FFFFFF"/>
              </w:rPr>
            </w:pPr>
          </w:p>
        </w:tc>
        <w:tc>
          <w:tcPr>
            <w:tcW w:w="2551" w:type="dxa"/>
          </w:tcPr>
          <w:p w14:paraId="37239172" w14:textId="694AB413" w:rsidR="003C4513" w:rsidRDefault="003C4513" w:rsidP="003C4513">
            <w:pPr>
              <w:contextualSpacing/>
              <w:jc w:val="center"/>
              <w:rPr>
                <w:rFonts w:ascii="Times New Roman" w:hAnsi="Times New Roman"/>
                <w:sz w:val="28"/>
                <w:szCs w:val="28"/>
                <w:shd w:val="clear" w:color="auto" w:fill="FFFFFF"/>
              </w:rPr>
            </w:pPr>
            <w:r>
              <w:rPr>
                <w:rFonts w:ascii="Times New Roman" w:hAnsi="Times New Roman"/>
                <w:sz w:val="28"/>
                <w:szCs w:val="28"/>
              </w:rPr>
              <w:t>Термин</w:t>
            </w:r>
          </w:p>
        </w:tc>
        <w:tc>
          <w:tcPr>
            <w:tcW w:w="567" w:type="dxa"/>
          </w:tcPr>
          <w:p w14:paraId="6A8FA3AB" w14:textId="77777777" w:rsidR="003C4513" w:rsidRDefault="003C4513" w:rsidP="003C4513">
            <w:pPr>
              <w:contextualSpacing/>
              <w:jc w:val="center"/>
              <w:rPr>
                <w:rFonts w:ascii="Times New Roman" w:hAnsi="Times New Roman"/>
                <w:sz w:val="28"/>
                <w:szCs w:val="28"/>
                <w:shd w:val="clear" w:color="auto" w:fill="FFFFFF"/>
              </w:rPr>
            </w:pPr>
          </w:p>
        </w:tc>
        <w:tc>
          <w:tcPr>
            <w:tcW w:w="5812" w:type="dxa"/>
          </w:tcPr>
          <w:p w14:paraId="2386CE7C" w14:textId="67B35612" w:rsidR="003C4513" w:rsidRDefault="003C4513" w:rsidP="003C4513">
            <w:pPr>
              <w:contextualSpacing/>
              <w:jc w:val="center"/>
              <w:rPr>
                <w:rFonts w:ascii="Times New Roman" w:hAnsi="Times New Roman"/>
                <w:sz w:val="28"/>
                <w:szCs w:val="28"/>
                <w:shd w:val="clear" w:color="auto" w:fill="FFFFFF"/>
              </w:rPr>
            </w:pPr>
            <w:r w:rsidRPr="00B54134">
              <w:rPr>
                <w:rFonts w:ascii="Times New Roman" w:hAnsi="Times New Roman"/>
                <w:sz w:val="28"/>
                <w:szCs w:val="28"/>
              </w:rPr>
              <w:t>Содержание</w:t>
            </w:r>
          </w:p>
        </w:tc>
      </w:tr>
      <w:tr w:rsidR="003C4513" w14:paraId="797FED1F" w14:textId="77777777" w:rsidTr="00A33F50">
        <w:tc>
          <w:tcPr>
            <w:tcW w:w="534" w:type="dxa"/>
            <w:shd w:val="clear" w:color="auto" w:fill="FFFFFF"/>
          </w:tcPr>
          <w:p w14:paraId="392414F2" w14:textId="1A553519"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rPr>
              <w:t>1)</w:t>
            </w:r>
          </w:p>
        </w:tc>
        <w:tc>
          <w:tcPr>
            <w:tcW w:w="2551" w:type="dxa"/>
          </w:tcPr>
          <w:p w14:paraId="3844504C" w14:textId="57561716"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lang w:eastAsia="ru-RU"/>
              </w:rPr>
              <w:t>Нравственность</w:t>
            </w:r>
          </w:p>
        </w:tc>
        <w:tc>
          <w:tcPr>
            <w:tcW w:w="567" w:type="dxa"/>
            <w:shd w:val="clear" w:color="auto" w:fill="FFFFFF"/>
          </w:tcPr>
          <w:p w14:paraId="2FC938EB" w14:textId="3CE6397A"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А)</w:t>
            </w:r>
          </w:p>
        </w:tc>
        <w:tc>
          <w:tcPr>
            <w:tcW w:w="5812" w:type="dxa"/>
            <w:shd w:val="clear" w:color="auto" w:fill="FFFFFF"/>
          </w:tcPr>
          <w:p w14:paraId="559969E2" w14:textId="7403DDAA"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rPr>
              <w:t>учение о морали, нравственности; система универсальных и специфических нравственных требований и норм поведения, реализуемых в процессе общественной жизни</w:t>
            </w:r>
          </w:p>
        </w:tc>
      </w:tr>
      <w:tr w:rsidR="003C4513" w14:paraId="38AB9051" w14:textId="77777777" w:rsidTr="00A33F50">
        <w:tc>
          <w:tcPr>
            <w:tcW w:w="534" w:type="dxa"/>
            <w:shd w:val="clear" w:color="auto" w:fill="FFFFFF"/>
          </w:tcPr>
          <w:p w14:paraId="3BB8BF4A" w14:textId="51E2B0A3"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rPr>
              <w:t>2)</w:t>
            </w:r>
          </w:p>
        </w:tc>
        <w:tc>
          <w:tcPr>
            <w:tcW w:w="2551" w:type="dxa"/>
          </w:tcPr>
          <w:p w14:paraId="398F4BA1" w14:textId="26FC049B"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lang w:eastAsia="ru-RU"/>
              </w:rPr>
              <w:t>Деловая этика</w:t>
            </w:r>
          </w:p>
        </w:tc>
        <w:tc>
          <w:tcPr>
            <w:tcW w:w="567" w:type="dxa"/>
            <w:shd w:val="clear" w:color="auto" w:fill="FFFFFF"/>
          </w:tcPr>
          <w:p w14:paraId="49553FD9" w14:textId="6737D343"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Б)</w:t>
            </w:r>
          </w:p>
        </w:tc>
        <w:tc>
          <w:tcPr>
            <w:tcW w:w="5812" w:type="dxa"/>
            <w:shd w:val="clear" w:color="auto" w:fill="FFFFFF"/>
          </w:tcPr>
          <w:p w14:paraId="667F31EF" w14:textId="535BAFA1"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rPr>
              <w:t>нравственно аргументированное принуждение к поступкам, нравственная необходимость, фиксированная в качестве субъективного принципа поведения</w:t>
            </w:r>
          </w:p>
        </w:tc>
      </w:tr>
      <w:tr w:rsidR="003C4513" w14:paraId="4AF2919B" w14:textId="77777777" w:rsidTr="00A33F50">
        <w:tc>
          <w:tcPr>
            <w:tcW w:w="534" w:type="dxa"/>
            <w:shd w:val="clear" w:color="auto" w:fill="FFFFFF"/>
          </w:tcPr>
          <w:p w14:paraId="28CC3BE2" w14:textId="009F2BAB"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rPr>
              <w:t>3)</w:t>
            </w:r>
          </w:p>
        </w:tc>
        <w:tc>
          <w:tcPr>
            <w:tcW w:w="2551" w:type="dxa"/>
          </w:tcPr>
          <w:p w14:paraId="3E221961" w14:textId="44148373"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lang w:eastAsia="ru-RU"/>
              </w:rPr>
              <w:t>Профессиональная этика</w:t>
            </w:r>
          </w:p>
        </w:tc>
        <w:tc>
          <w:tcPr>
            <w:tcW w:w="567" w:type="dxa"/>
            <w:shd w:val="clear" w:color="auto" w:fill="FFFFFF"/>
          </w:tcPr>
          <w:p w14:paraId="3D3474A2" w14:textId="63B0984A"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В)</w:t>
            </w:r>
          </w:p>
        </w:tc>
        <w:tc>
          <w:tcPr>
            <w:tcW w:w="5812" w:type="dxa"/>
            <w:shd w:val="clear" w:color="auto" w:fill="FFFFFF"/>
          </w:tcPr>
          <w:p w14:paraId="206B2EE4" w14:textId="7F6D8A7A"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rPr>
              <w:t>совокупность этических принципов и норм, которыми должна руководствоваться деятельность организаций и их членов</w:t>
            </w:r>
          </w:p>
        </w:tc>
      </w:tr>
      <w:tr w:rsidR="003C4513" w14:paraId="517B2095" w14:textId="77777777" w:rsidTr="00A33F50">
        <w:tc>
          <w:tcPr>
            <w:tcW w:w="534" w:type="dxa"/>
            <w:shd w:val="clear" w:color="auto" w:fill="FFFFFF"/>
          </w:tcPr>
          <w:p w14:paraId="56C8CAAA" w14:textId="755AF96A"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rPr>
              <w:t>4)</w:t>
            </w:r>
          </w:p>
        </w:tc>
        <w:tc>
          <w:tcPr>
            <w:tcW w:w="2551" w:type="dxa"/>
          </w:tcPr>
          <w:p w14:paraId="7013B00D" w14:textId="349FAE7D"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lang w:eastAsia="ru-RU"/>
              </w:rPr>
              <w:t>Этика</w:t>
            </w:r>
          </w:p>
        </w:tc>
        <w:tc>
          <w:tcPr>
            <w:tcW w:w="567" w:type="dxa"/>
            <w:shd w:val="clear" w:color="auto" w:fill="FFFFFF"/>
          </w:tcPr>
          <w:p w14:paraId="3E55C9D3" w14:textId="08CF3EC1"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Г)</w:t>
            </w:r>
          </w:p>
        </w:tc>
        <w:tc>
          <w:tcPr>
            <w:tcW w:w="5812" w:type="dxa"/>
            <w:shd w:val="clear" w:color="auto" w:fill="FFFFFF"/>
          </w:tcPr>
          <w:p w14:paraId="7C2C7B17" w14:textId="2866661B"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rPr>
              <w:t>это нравственные нормы, которые регулируют взаимоотношение людей в трудовой деятельности и отношение человека к своим профессиональным обязанностям, долгу</w:t>
            </w:r>
          </w:p>
        </w:tc>
      </w:tr>
      <w:tr w:rsidR="003C4513" w14:paraId="13D10700" w14:textId="77777777" w:rsidTr="00A33F50">
        <w:tc>
          <w:tcPr>
            <w:tcW w:w="534" w:type="dxa"/>
            <w:shd w:val="clear" w:color="auto" w:fill="FFFFFF"/>
          </w:tcPr>
          <w:p w14:paraId="7B9DDE73" w14:textId="3E1F3D7D"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rPr>
              <w:t>5)</w:t>
            </w:r>
          </w:p>
        </w:tc>
        <w:tc>
          <w:tcPr>
            <w:tcW w:w="2551" w:type="dxa"/>
          </w:tcPr>
          <w:p w14:paraId="726BD850" w14:textId="2207E0A7"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lang w:eastAsia="ru-RU"/>
              </w:rPr>
              <w:t>Долг</w:t>
            </w:r>
          </w:p>
        </w:tc>
        <w:tc>
          <w:tcPr>
            <w:tcW w:w="567" w:type="dxa"/>
            <w:shd w:val="clear" w:color="auto" w:fill="FFFFFF"/>
          </w:tcPr>
          <w:p w14:paraId="2E565CB1" w14:textId="11A72CDC" w:rsidR="003C4513" w:rsidRDefault="003C4513" w:rsidP="003C4513">
            <w:pPr>
              <w:contextualSpacing/>
              <w:jc w:val="both"/>
              <w:rPr>
                <w:rFonts w:ascii="Times New Roman" w:hAnsi="Times New Roman"/>
                <w:sz w:val="28"/>
                <w:szCs w:val="28"/>
                <w:shd w:val="clear" w:color="auto" w:fill="FFFFFF"/>
              </w:rPr>
            </w:pPr>
            <w:r>
              <w:rPr>
                <w:rFonts w:ascii="Times New Roman" w:eastAsia="Times New Roman" w:hAnsi="Times New Roman"/>
                <w:sz w:val="28"/>
                <w:szCs w:val="28"/>
                <w:lang w:eastAsia="ru-RU"/>
              </w:rPr>
              <w:t>Д)</w:t>
            </w:r>
          </w:p>
        </w:tc>
        <w:tc>
          <w:tcPr>
            <w:tcW w:w="5812" w:type="dxa"/>
            <w:shd w:val="clear" w:color="auto" w:fill="FFFFFF"/>
          </w:tcPr>
          <w:p w14:paraId="422EADDE" w14:textId="7B67CFFA" w:rsidR="003C4513" w:rsidRDefault="003C4513" w:rsidP="003C4513">
            <w:pPr>
              <w:contextualSpacing/>
              <w:jc w:val="both"/>
              <w:rPr>
                <w:rFonts w:ascii="Times New Roman" w:hAnsi="Times New Roman"/>
                <w:sz w:val="28"/>
                <w:szCs w:val="28"/>
                <w:shd w:val="clear" w:color="auto" w:fill="FFFFFF"/>
              </w:rPr>
            </w:pPr>
            <w:r w:rsidRPr="00B54134">
              <w:rPr>
                <w:rFonts w:ascii="Times New Roman" w:hAnsi="Times New Roman"/>
                <w:sz w:val="28"/>
                <w:szCs w:val="28"/>
              </w:rPr>
              <w:t>сфера духовной жизни человека и общества, включающая в себя различные обычаи, нормы общества</w:t>
            </w:r>
          </w:p>
        </w:tc>
      </w:tr>
    </w:tbl>
    <w:p w14:paraId="364E8F7D" w14:textId="77777777" w:rsidR="003C4513" w:rsidRDefault="003C4513" w:rsidP="001E500F">
      <w:pPr>
        <w:contextualSpacing/>
        <w:jc w:val="both"/>
        <w:rPr>
          <w:rFonts w:ascii="Times New Roman" w:hAnsi="Times New Roman"/>
          <w:sz w:val="28"/>
          <w:szCs w:val="28"/>
          <w:shd w:val="clear" w:color="auto" w:fill="FFFFFF"/>
        </w:rPr>
      </w:pPr>
    </w:p>
    <w:p w14:paraId="775BCFCB" w14:textId="3271B5BF" w:rsidR="001E500F" w:rsidRPr="001E500F" w:rsidRDefault="001E500F" w:rsidP="001E500F">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Правильный ответ: 1-В, 2-Д, 3-Б, 4-Г, 5-А</w:t>
      </w:r>
    </w:p>
    <w:p w14:paraId="01E2B395" w14:textId="183F8E8B" w:rsidR="001E500F" w:rsidRDefault="001E500F" w:rsidP="001E500F">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Компетенции (индикаторы): ПК-5 (ПК-5.3)</w:t>
      </w:r>
    </w:p>
    <w:p w14:paraId="51DF762A" w14:textId="408CB508" w:rsidR="001E500F" w:rsidRDefault="001E500F" w:rsidP="001E500F">
      <w:pPr>
        <w:contextualSpacing/>
        <w:jc w:val="both"/>
        <w:rPr>
          <w:rFonts w:ascii="Times New Roman" w:hAnsi="Times New Roman"/>
          <w:sz w:val="28"/>
          <w:szCs w:val="28"/>
          <w:shd w:val="clear" w:color="auto" w:fill="FFFFFF"/>
        </w:rPr>
      </w:pPr>
    </w:p>
    <w:p w14:paraId="2463BF73" w14:textId="77777777" w:rsidR="0031533E" w:rsidRPr="0031533E" w:rsidRDefault="0031533E" w:rsidP="0031533E">
      <w:pPr>
        <w:contextualSpacing/>
        <w:jc w:val="both"/>
        <w:rPr>
          <w:rFonts w:ascii="Times New Roman" w:hAnsi="Times New Roman"/>
          <w:i/>
          <w:iCs/>
          <w:sz w:val="28"/>
          <w:szCs w:val="28"/>
          <w:shd w:val="clear" w:color="auto" w:fill="FFFFFF"/>
        </w:rPr>
      </w:pPr>
      <w:r w:rsidRPr="0031533E">
        <w:rPr>
          <w:rFonts w:ascii="Times New Roman" w:hAnsi="Times New Roman"/>
          <w:i/>
          <w:iCs/>
          <w:sz w:val="28"/>
          <w:szCs w:val="28"/>
          <w:shd w:val="clear" w:color="auto" w:fill="FFFFFF"/>
        </w:rPr>
        <w:t>3. Установите соответствия между видами функционально-психологических вопросов и их содержанием</w:t>
      </w:r>
    </w:p>
    <w:p w14:paraId="21B461C4" w14:textId="77777777" w:rsidR="0031533E" w:rsidRPr="0031533E" w:rsidRDefault="0031533E" w:rsidP="0031533E">
      <w:pPr>
        <w:contextualSpacing/>
        <w:jc w:val="both"/>
        <w:rPr>
          <w:rFonts w:ascii="Times New Roman" w:hAnsi="Times New Roman"/>
          <w:sz w:val="28"/>
          <w:szCs w:val="28"/>
          <w:shd w:val="clear" w:color="auto" w:fill="FFFFFF"/>
        </w:rPr>
      </w:pPr>
    </w:p>
    <w:tbl>
      <w:tblPr>
        <w:tblStyle w:val="a7"/>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2"/>
        <w:gridCol w:w="2665"/>
        <w:gridCol w:w="708"/>
        <w:gridCol w:w="5529"/>
      </w:tblGrid>
      <w:tr w:rsidR="0031533E" w14:paraId="651067E2" w14:textId="77777777" w:rsidTr="00A33F50">
        <w:trPr>
          <w:trHeight w:val="423"/>
        </w:trPr>
        <w:tc>
          <w:tcPr>
            <w:tcW w:w="562" w:type="dxa"/>
          </w:tcPr>
          <w:p w14:paraId="0E65DD06" w14:textId="77777777" w:rsidR="0031533E" w:rsidRDefault="0031533E" w:rsidP="00594CD6">
            <w:pPr>
              <w:jc w:val="both"/>
              <w:rPr>
                <w:rFonts w:ascii="Times New Roman" w:eastAsia="Times New Roman" w:hAnsi="Times New Roman"/>
                <w:bCs/>
                <w:i/>
                <w:iCs/>
                <w:sz w:val="28"/>
                <w:szCs w:val="28"/>
                <w:lang w:eastAsia="ru-RU"/>
              </w:rPr>
            </w:pPr>
          </w:p>
        </w:tc>
        <w:tc>
          <w:tcPr>
            <w:tcW w:w="2665" w:type="dxa"/>
          </w:tcPr>
          <w:p w14:paraId="74DCFA08" w14:textId="77777777" w:rsidR="0031533E" w:rsidRDefault="0031533E" w:rsidP="003C4513">
            <w:pPr>
              <w:jc w:val="center"/>
              <w:rPr>
                <w:rFonts w:ascii="Times New Roman" w:eastAsia="Times New Roman" w:hAnsi="Times New Roman"/>
                <w:bCs/>
                <w:i/>
                <w:iCs/>
                <w:sz w:val="28"/>
                <w:szCs w:val="28"/>
                <w:lang w:eastAsia="ru-RU"/>
              </w:rPr>
            </w:pPr>
            <w:r w:rsidRPr="00B54134">
              <w:rPr>
                <w:rFonts w:ascii="Times New Roman" w:eastAsia="Times New Roman" w:hAnsi="Times New Roman"/>
                <w:bCs/>
                <w:sz w:val="28"/>
                <w:szCs w:val="28"/>
                <w:lang w:eastAsia="ru-RU"/>
              </w:rPr>
              <w:t>Виды вопросов</w:t>
            </w:r>
          </w:p>
        </w:tc>
        <w:tc>
          <w:tcPr>
            <w:tcW w:w="708" w:type="dxa"/>
          </w:tcPr>
          <w:p w14:paraId="5C70F05A" w14:textId="77777777" w:rsidR="0031533E" w:rsidRDefault="0031533E" w:rsidP="003C4513">
            <w:pPr>
              <w:jc w:val="center"/>
              <w:rPr>
                <w:rFonts w:ascii="Times New Roman" w:eastAsia="Times New Roman" w:hAnsi="Times New Roman"/>
                <w:bCs/>
                <w:i/>
                <w:iCs/>
                <w:sz w:val="28"/>
                <w:szCs w:val="28"/>
                <w:lang w:eastAsia="ru-RU"/>
              </w:rPr>
            </w:pPr>
          </w:p>
        </w:tc>
        <w:tc>
          <w:tcPr>
            <w:tcW w:w="5529" w:type="dxa"/>
          </w:tcPr>
          <w:p w14:paraId="73C198D0" w14:textId="77777777" w:rsidR="0031533E" w:rsidRDefault="0031533E" w:rsidP="003C4513">
            <w:pPr>
              <w:jc w:val="center"/>
              <w:rPr>
                <w:rFonts w:ascii="Times New Roman" w:eastAsia="Times New Roman" w:hAnsi="Times New Roman"/>
                <w:bCs/>
                <w:i/>
                <w:iCs/>
                <w:sz w:val="28"/>
                <w:szCs w:val="28"/>
                <w:lang w:eastAsia="ru-RU"/>
              </w:rPr>
            </w:pPr>
            <w:r w:rsidRPr="00B54134">
              <w:rPr>
                <w:rFonts w:ascii="Times New Roman" w:eastAsia="Times New Roman" w:hAnsi="Times New Roman"/>
                <w:bCs/>
                <w:sz w:val="28"/>
                <w:szCs w:val="28"/>
                <w:lang w:eastAsia="ru-RU"/>
              </w:rPr>
              <w:t>Содержание</w:t>
            </w:r>
          </w:p>
        </w:tc>
      </w:tr>
      <w:tr w:rsidR="0031533E" w14:paraId="253E500D" w14:textId="77777777" w:rsidTr="00A33F50">
        <w:tc>
          <w:tcPr>
            <w:tcW w:w="562" w:type="dxa"/>
          </w:tcPr>
          <w:p w14:paraId="416E40EA"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rPr>
              <w:t>1)</w:t>
            </w:r>
          </w:p>
        </w:tc>
        <w:tc>
          <w:tcPr>
            <w:tcW w:w="2665" w:type="dxa"/>
          </w:tcPr>
          <w:p w14:paraId="3DBD157E"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lang w:eastAsia="ru-RU"/>
              </w:rPr>
              <w:t>Открытые</w:t>
            </w:r>
          </w:p>
        </w:tc>
        <w:tc>
          <w:tcPr>
            <w:tcW w:w="708" w:type="dxa"/>
          </w:tcPr>
          <w:p w14:paraId="19EE5D5D"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lang w:eastAsia="ru-RU"/>
              </w:rPr>
              <w:t>А)</w:t>
            </w:r>
          </w:p>
        </w:tc>
        <w:tc>
          <w:tcPr>
            <w:tcW w:w="5529" w:type="dxa"/>
          </w:tcPr>
          <w:p w14:paraId="68808369"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rPr>
              <w:t>Предполагают ответ со стороны собеседников в форме «да» или «нет».</w:t>
            </w:r>
            <w:r>
              <w:rPr>
                <w:rFonts w:ascii="Times New Roman" w:hAnsi="Times New Roman"/>
                <w:sz w:val="28"/>
                <w:szCs w:val="28"/>
              </w:rPr>
              <w:t xml:space="preserve"> </w:t>
            </w:r>
            <w:r w:rsidRPr="00B54134">
              <w:rPr>
                <w:rFonts w:ascii="Times New Roman" w:hAnsi="Times New Roman"/>
                <w:sz w:val="28"/>
                <w:szCs w:val="28"/>
              </w:rPr>
              <w:t>Конкретный безальтернативный ответ</w:t>
            </w:r>
          </w:p>
        </w:tc>
      </w:tr>
      <w:tr w:rsidR="0031533E" w14:paraId="6B2EFA83" w14:textId="77777777" w:rsidTr="00A33F50">
        <w:tc>
          <w:tcPr>
            <w:tcW w:w="562" w:type="dxa"/>
          </w:tcPr>
          <w:p w14:paraId="6291D4B1"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rPr>
              <w:t>2)</w:t>
            </w:r>
          </w:p>
        </w:tc>
        <w:tc>
          <w:tcPr>
            <w:tcW w:w="2665" w:type="dxa"/>
          </w:tcPr>
          <w:p w14:paraId="0F997F91"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lang w:eastAsia="ru-RU"/>
              </w:rPr>
              <w:t>Зеркальные</w:t>
            </w:r>
          </w:p>
        </w:tc>
        <w:tc>
          <w:tcPr>
            <w:tcW w:w="708" w:type="dxa"/>
          </w:tcPr>
          <w:p w14:paraId="0EBF9B6C"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lang w:eastAsia="ru-RU"/>
              </w:rPr>
              <w:t>Б)</w:t>
            </w:r>
          </w:p>
        </w:tc>
        <w:tc>
          <w:tcPr>
            <w:tcW w:w="5529" w:type="dxa"/>
          </w:tcPr>
          <w:p w14:paraId="67BA251F"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rPr>
              <w:t>Позволяют придать динамику диалогу, развивать высказывания собеседников, помогать им в случае возникновения затруднений во взаимопонимании сторон</w:t>
            </w:r>
          </w:p>
        </w:tc>
      </w:tr>
      <w:tr w:rsidR="0031533E" w14:paraId="2EA1F947" w14:textId="77777777" w:rsidTr="00A33F50">
        <w:tc>
          <w:tcPr>
            <w:tcW w:w="562" w:type="dxa"/>
          </w:tcPr>
          <w:p w14:paraId="044D7525"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rPr>
              <w:t>3)</w:t>
            </w:r>
          </w:p>
        </w:tc>
        <w:tc>
          <w:tcPr>
            <w:tcW w:w="2665" w:type="dxa"/>
          </w:tcPr>
          <w:p w14:paraId="2A93C22B"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lang w:eastAsia="ru-RU"/>
              </w:rPr>
              <w:t>Эстафетные</w:t>
            </w:r>
          </w:p>
        </w:tc>
        <w:tc>
          <w:tcPr>
            <w:tcW w:w="708" w:type="dxa"/>
          </w:tcPr>
          <w:p w14:paraId="018CA82B"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lang w:eastAsia="ru-RU"/>
              </w:rPr>
              <w:t>В)</w:t>
            </w:r>
          </w:p>
        </w:tc>
        <w:tc>
          <w:tcPr>
            <w:tcW w:w="5529" w:type="dxa"/>
          </w:tcPr>
          <w:p w14:paraId="0C1C241C" w14:textId="77777777" w:rsidR="0031533E" w:rsidRDefault="0031533E" w:rsidP="00594CD6">
            <w:pPr>
              <w:jc w:val="both"/>
              <w:rPr>
                <w:rFonts w:ascii="Times New Roman" w:eastAsia="Times New Roman" w:hAnsi="Times New Roman"/>
                <w:bCs/>
                <w:i/>
                <w:iCs/>
                <w:sz w:val="28"/>
                <w:szCs w:val="28"/>
                <w:lang w:eastAsia="ru-RU"/>
              </w:rPr>
            </w:pPr>
            <w:r w:rsidRPr="003C4513">
              <w:rPr>
                <w:rFonts w:ascii="Times New Roman" w:hAnsi="Times New Roman"/>
                <w:sz w:val="28"/>
                <w:szCs w:val="28"/>
              </w:rPr>
              <w:t>Предполагают получение со стороны собеседника развёрнутой объёмной информации по сути вопроса</w:t>
            </w:r>
          </w:p>
        </w:tc>
      </w:tr>
      <w:tr w:rsidR="0031533E" w14:paraId="60ED403A" w14:textId="77777777" w:rsidTr="00A33F50">
        <w:tc>
          <w:tcPr>
            <w:tcW w:w="562" w:type="dxa"/>
          </w:tcPr>
          <w:p w14:paraId="16E4D321" w14:textId="77777777" w:rsidR="0031533E" w:rsidRPr="00394DA0" w:rsidRDefault="0031533E" w:rsidP="00594CD6">
            <w:pPr>
              <w:rPr>
                <w:rFonts w:ascii="Times New Roman" w:eastAsia="Times New Roman" w:hAnsi="Times New Roman"/>
                <w:bCs/>
                <w:sz w:val="28"/>
                <w:szCs w:val="28"/>
                <w:lang w:val="en-US" w:eastAsia="ru-RU"/>
              </w:rPr>
            </w:pPr>
            <w:r w:rsidRPr="00394DA0">
              <w:rPr>
                <w:rFonts w:ascii="Times New Roman" w:eastAsia="Times New Roman" w:hAnsi="Times New Roman"/>
                <w:bCs/>
                <w:sz w:val="28"/>
                <w:szCs w:val="28"/>
                <w:lang w:val="en-US" w:eastAsia="ru-RU"/>
              </w:rPr>
              <w:t>4)</w:t>
            </w:r>
          </w:p>
        </w:tc>
        <w:tc>
          <w:tcPr>
            <w:tcW w:w="2665" w:type="dxa"/>
          </w:tcPr>
          <w:p w14:paraId="638448E7"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lang w:eastAsia="ru-RU"/>
              </w:rPr>
              <w:t>Гипотетические</w:t>
            </w:r>
          </w:p>
        </w:tc>
        <w:tc>
          <w:tcPr>
            <w:tcW w:w="708" w:type="dxa"/>
          </w:tcPr>
          <w:p w14:paraId="64EDB90B"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lang w:eastAsia="ru-RU"/>
              </w:rPr>
              <w:t>Г)</w:t>
            </w:r>
          </w:p>
        </w:tc>
        <w:tc>
          <w:tcPr>
            <w:tcW w:w="5529" w:type="dxa"/>
          </w:tcPr>
          <w:p w14:paraId="0EE0CB8B"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rPr>
              <w:t xml:space="preserve">Позволяют построить несложную модель развития беседы с помощью предположения </w:t>
            </w:r>
            <w:r w:rsidRPr="00B54134">
              <w:rPr>
                <w:rFonts w:ascii="Times New Roman" w:hAnsi="Times New Roman"/>
                <w:sz w:val="28"/>
                <w:szCs w:val="28"/>
              </w:rPr>
              <w:lastRenderedPageBreak/>
              <w:t>о влиянии каких-либо внешних условий на развитие обсуждаемой проблемы</w:t>
            </w:r>
          </w:p>
        </w:tc>
      </w:tr>
      <w:tr w:rsidR="0031533E" w14:paraId="5B6FFFF1" w14:textId="77777777" w:rsidTr="00A33F50">
        <w:tc>
          <w:tcPr>
            <w:tcW w:w="562" w:type="dxa"/>
          </w:tcPr>
          <w:p w14:paraId="08C5DBC6"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rPr>
              <w:lastRenderedPageBreak/>
              <w:t>5)</w:t>
            </w:r>
          </w:p>
        </w:tc>
        <w:tc>
          <w:tcPr>
            <w:tcW w:w="2665" w:type="dxa"/>
          </w:tcPr>
          <w:p w14:paraId="298CE138"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lang w:eastAsia="ru-RU"/>
              </w:rPr>
              <w:t>Закрытые</w:t>
            </w:r>
          </w:p>
        </w:tc>
        <w:tc>
          <w:tcPr>
            <w:tcW w:w="708" w:type="dxa"/>
          </w:tcPr>
          <w:p w14:paraId="1CA8F438" w14:textId="77777777" w:rsidR="0031533E" w:rsidRDefault="0031533E" w:rsidP="00594CD6">
            <w:pPr>
              <w:jc w:val="both"/>
              <w:rPr>
                <w:rFonts w:ascii="Times New Roman" w:eastAsia="Times New Roman" w:hAnsi="Times New Roman"/>
                <w:bCs/>
                <w:i/>
                <w:iCs/>
                <w:sz w:val="28"/>
                <w:szCs w:val="28"/>
                <w:lang w:eastAsia="ru-RU"/>
              </w:rPr>
            </w:pPr>
            <w:r>
              <w:rPr>
                <w:rFonts w:ascii="Times New Roman" w:eastAsia="Times New Roman" w:hAnsi="Times New Roman"/>
                <w:sz w:val="28"/>
                <w:szCs w:val="28"/>
                <w:lang w:eastAsia="ru-RU"/>
              </w:rPr>
              <w:t>Д)</w:t>
            </w:r>
          </w:p>
        </w:tc>
        <w:tc>
          <w:tcPr>
            <w:tcW w:w="5529" w:type="dxa"/>
          </w:tcPr>
          <w:p w14:paraId="18ADB7C7" w14:textId="77777777" w:rsidR="0031533E" w:rsidRDefault="0031533E" w:rsidP="00594CD6">
            <w:pPr>
              <w:jc w:val="both"/>
              <w:rPr>
                <w:rFonts w:ascii="Times New Roman" w:eastAsia="Times New Roman" w:hAnsi="Times New Roman"/>
                <w:bCs/>
                <w:i/>
                <w:iCs/>
                <w:sz w:val="28"/>
                <w:szCs w:val="28"/>
                <w:lang w:eastAsia="ru-RU"/>
              </w:rPr>
            </w:pPr>
            <w:r w:rsidRPr="00B54134">
              <w:rPr>
                <w:rFonts w:ascii="Times New Roman" w:hAnsi="Times New Roman"/>
                <w:sz w:val="28"/>
                <w:szCs w:val="28"/>
              </w:rPr>
              <w:t>Заключает в себе повтор с вопросительной интонацией части утверждения, только что произнесённого одним из участников</w:t>
            </w:r>
          </w:p>
        </w:tc>
      </w:tr>
    </w:tbl>
    <w:p w14:paraId="5F16CEFC" w14:textId="77777777" w:rsidR="0031533E" w:rsidRDefault="0031533E" w:rsidP="0031533E">
      <w:pPr>
        <w:contextualSpacing/>
        <w:jc w:val="both"/>
        <w:rPr>
          <w:rFonts w:ascii="Times New Roman" w:hAnsi="Times New Roman"/>
          <w:sz w:val="28"/>
          <w:szCs w:val="28"/>
          <w:shd w:val="clear" w:color="auto" w:fill="FFFFFF"/>
        </w:rPr>
      </w:pPr>
    </w:p>
    <w:p w14:paraId="68C6FE06" w14:textId="2D4C3194" w:rsidR="0031533E" w:rsidRPr="0031533E" w:rsidRDefault="0031533E" w:rsidP="0031533E">
      <w:pPr>
        <w:contextualSpacing/>
        <w:jc w:val="both"/>
        <w:rPr>
          <w:rFonts w:ascii="Times New Roman" w:hAnsi="Times New Roman"/>
          <w:sz w:val="28"/>
          <w:szCs w:val="28"/>
          <w:shd w:val="clear" w:color="auto" w:fill="FFFFFF"/>
        </w:rPr>
      </w:pPr>
      <w:r w:rsidRPr="0031533E">
        <w:rPr>
          <w:rFonts w:ascii="Times New Roman" w:hAnsi="Times New Roman"/>
          <w:sz w:val="28"/>
          <w:szCs w:val="28"/>
          <w:shd w:val="clear" w:color="auto" w:fill="FFFFFF"/>
        </w:rPr>
        <w:t>Правильный ответ: 1-Д, 2-В, 3-Г, 4-А, 5-Б</w:t>
      </w:r>
    </w:p>
    <w:p w14:paraId="7109CEDE" w14:textId="350C209F" w:rsidR="0031533E" w:rsidRDefault="0031533E" w:rsidP="0031533E">
      <w:pPr>
        <w:contextualSpacing/>
        <w:jc w:val="both"/>
        <w:rPr>
          <w:rFonts w:ascii="Times New Roman" w:hAnsi="Times New Roman"/>
          <w:sz w:val="28"/>
          <w:szCs w:val="28"/>
          <w:shd w:val="clear" w:color="auto" w:fill="FFFFFF"/>
        </w:rPr>
      </w:pPr>
      <w:r w:rsidRPr="0031533E">
        <w:rPr>
          <w:rFonts w:ascii="Times New Roman" w:hAnsi="Times New Roman"/>
          <w:sz w:val="28"/>
          <w:szCs w:val="28"/>
          <w:shd w:val="clear" w:color="auto" w:fill="FFFFFF"/>
        </w:rPr>
        <w:t>Компетенции (индикаторы): ПК-5 (ПК-5.3)</w:t>
      </w:r>
    </w:p>
    <w:p w14:paraId="1088BFBB" w14:textId="090F79AF" w:rsidR="00394DA0" w:rsidRDefault="00394DA0" w:rsidP="001E500F">
      <w:pPr>
        <w:contextualSpacing/>
        <w:jc w:val="both"/>
        <w:rPr>
          <w:rFonts w:ascii="Times New Roman" w:hAnsi="Times New Roman"/>
          <w:sz w:val="28"/>
          <w:szCs w:val="28"/>
          <w:shd w:val="clear" w:color="auto" w:fill="FFFFFF"/>
        </w:rPr>
      </w:pPr>
    </w:p>
    <w:p w14:paraId="31BBE3C6" w14:textId="77777777" w:rsidR="0031533E" w:rsidRDefault="0031533E" w:rsidP="001E500F">
      <w:pPr>
        <w:contextualSpacing/>
        <w:jc w:val="both"/>
        <w:rPr>
          <w:rFonts w:ascii="Times New Roman" w:hAnsi="Times New Roman"/>
          <w:sz w:val="28"/>
          <w:szCs w:val="28"/>
          <w:shd w:val="clear" w:color="auto" w:fill="FFFFFF"/>
        </w:rPr>
      </w:pPr>
    </w:p>
    <w:p w14:paraId="3A290211" w14:textId="77777777" w:rsidR="00394DA0" w:rsidRDefault="00394DA0" w:rsidP="00563549">
      <w:pPr>
        <w:shd w:val="clear" w:color="auto" w:fill="FFFFFF"/>
        <w:ind w:firstLine="709"/>
        <w:rPr>
          <w:rFonts w:ascii="Times New Roman" w:eastAsia="Times New Roman" w:hAnsi="Times New Roman"/>
          <w:b/>
          <w:color w:val="1A1A1A"/>
          <w:sz w:val="28"/>
          <w:szCs w:val="28"/>
          <w:lang w:eastAsia="ru-RU"/>
        </w:rPr>
      </w:pPr>
      <w:r w:rsidRPr="00B54134">
        <w:rPr>
          <w:rFonts w:ascii="Times New Roman" w:eastAsia="Times New Roman" w:hAnsi="Times New Roman"/>
          <w:b/>
          <w:color w:val="1A1A1A"/>
          <w:sz w:val="28"/>
          <w:szCs w:val="28"/>
          <w:lang w:eastAsia="ru-RU"/>
        </w:rPr>
        <w:t>Задания закрытого типа на установление правильной последовательности</w:t>
      </w:r>
    </w:p>
    <w:p w14:paraId="52410FE8" w14:textId="77777777" w:rsidR="00394DA0" w:rsidRPr="001D52D7" w:rsidRDefault="00394DA0" w:rsidP="00394DA0">
      <w:pPr>
        <w:jc w:val="both"/>
        <w:rPr>
          <w:rFonts w:ascii="Times New Roman" w:hAnsi="Times New Roman"/>
          <w:i/>
          <w:iCs/>
          <w:sz w:val="28"/>
          <w:szCs w:val="28"/>
        </w:rPr>
      </w:pPr>
      <w:r w:rsidRPr="001D52D7">
        <w:rPr>
          <w:rFonts w:ascii="Times New Roman" w:hAnsi="Times New Roman"/>
          <w:i/>
          <w:iCs/>
          <w:sz w:val="28"/>
          <w:szCs w:val="28"/>
        </w:rPr>
        <w:t xml:space="preserve">1. Расположите в порядке возрастания титулы в обращении к официальным лицам: </w:t>
      </w:r>
    </w:p>
    <w:p w14:paraId="250C06EF" w14:textId="77777777" w:rsidR="00394DA0" w:rsidRPr="00B54134" w:rsidRDefault="00394DA0" w:rsidP="00394DA0">
      <w:pPr>
        <w:contextualSpacing/>
        <w:jc w:val="both"/>
        <w:rPr>
          <w:rFonts w:ascii="Times New Roman" w:hAnsi="Times New Roman"/>
          <w:sz w:val="28"/>
          <w:szCs w:val="28"/>
        </w:rPr>
      </w:pPr>
      <w:r w:rsidRPr="00B54134">
        <w:rPr>
          <w:rFonts w:ascii="Times New Roman" w:hAnsi="Times New Roman"/>
          <w:sz w:val="28"/>
          <w:szCs w:val="28"/>
        </w:rPr>
        <w:t>А</w:t>
      </w:r>
      <w:r>
        <w:rPr>
          <w:rFonts w:ascii="Times New Roman" w:hAnsi="Times New Roman"/>
          <w:sz w:val="28"/>
          <w:szCs w:val="28"/>
        </w:rPr>
        <w:t>)</w:t>
      </w:r>
      <w:r w:rsidRPr="00B54134">
        <w:rPr>
          <w:rFonts w:ascii="Times New Roman" w:hAnsi="Times New Roman"/>
          <w:sz w:val="28"/>
          <w:szCs w:val="28"/>
        </w:rPr>
        <w:t xml:space="preserve"> Ваше Высочество</w:t>
      </w:r>
    </w:p>
    <w:p w14:paraId="5972B585" w14:textId="77777777" w:rsidR="00394DA0" w:rsidRPr="00B54134" w:rsidRDefault="00394DA0" w:rsidP="00394DA0">
      <w:pPr>
        <w:contextualSpacing/>
        <w:jc w:val="both"/>
        <w:rPr>
          <w:rFonts w:ascii="Times New Roman" w:hAnsi="Times New Roman"/>
          <w:sz w:val="28"/>
          <w:szCs w:val="28"/>
        </w:rPr>
      </w:pPr>
      <w:r w:rsidRPr="00B54134">
        <w:rPr>
          <w:rFonts w:ascii="Times New Roman" w:hAnsi="Times New Roman"/>
          <w:sz w:val="28"/>
          <w:szCs w:val="28"/>
        </w:rPr>
        <w:t>Б</w:t>
      </w:r>
      <w:r>
        <w:rPr>
          <w:rFonts w:ascii="Times New Roman" w:hAnsi="Times New Roman"/>
          <w:sz w:val="28"/>
          <w:szCs w:val="28"/>
        </w:rPr>
        <w:t>)</w:t>
      </w:r>
      <w:r w:rsidRPr="00B54134">
        <w:rPr>
          <w:rFonts w:ascii="Times New Roman" w:hAnsi="Times New Roman"/>
          <w:sz w:val="28"/>
          <w:szCs w:val="28"/>
        </w:rPr>
        <w:t xml:space="preserve"> Ваше Превосходительство</w:t>
      </w:r>
    </w:p>
    <w:p w14:paraId="20AAA016" w14:textId="77777777" w:rsidR="00394DA0" w:rsidRPr="00B54134" w:rsidRDefault="00394DA0" w:rsidP="00394DA0">
      <w:pPr>
        <w:contextualSpacing/>
        <w:jc w:val="both"/>
        <w:rPr>
          <w:rFonts w:ascii="Times New Roman" w:hAnsi="Times New Roman"/>
          <w:sz w:val="28"/>
          <w:szCs w:val="28"/>
        </w:rPr>
      </w:pPr>
      <w:r w:rsidRPr="00B54134">
        <w:rPr>
          <w:rFonts w:ascii="Times New Roman" w:hAnsi="Times New Roman"/>
          <w:sz w:val="28"/>
          <w:szCs w:val="28"/>
        </w:rPr>
        <w:t>В</w:t>
      </w:r>
      <w:r>
        <w:rPr>
          <w:rFonts w:ascii="Times New Roman" w:hAnsi="Times New Roman"/>
          <w:sz w:val="28"/>
          <w:szCs w:val="28"/>
        </w:rPr>
        <w:t>)</w:t>
      </w:r>
      <w:r w:rsidRPr="00B54134">
        <w:rPr>
          <w:rFonts w:ascii="Times New Roman" w:hAnsi="Times New Roman"/>
          <w:sz w:val="28"/>
          <w:szCs w:val="28"/>
        </w:rPr>
        <w:t xml:space="preserve"> Ваше Величество</w:t>
      </w:r>
    </w:p>
    <w:p w14:paraId="4CCC2DA1" w14:textId="77777777" w:rsidR="00394DA0" w:rsidRPr="00B54134" w:rsidRDefault="00394DA0" w:rsidP="00394DA0">
      <w:pPr>
        <w:jc w:val="both"/>
        <w:rPr>
          <w:rFonts w:ascii="Times New Roman" w:hAnsi="Times New Roman"/>
          <w:sz w:val="28"/>
          <w:szCs w:val="28"/>
        </w:rPr>
      </w:pPr>
      <w:r w:rsidRPr="00B54134">
        <w:rPr>
          <w:rFonts w:ascii="Times New Roman" w:hAnsi="Times New Roman"/>
          <w:sz w:val="28"/>
          <w:szCs w:val="28"/>
        </w:rPr>
        <w:t>Г</w:t>
      </w:r>
      <w:r>
        <w:rPr>
          <w:rFonts w:ascii="Times New Roman" w:hAnsi="Times New Roman"/>
          <w:sz w:val="28"/>
          <w:szCs w:val="28"/>
        </w:rPr>
        <w:t>)</w:t>
      </w:r>
      <w:r w:rsidRPr="00B54134">
        <w:rPr>
          <w:rFonts w:ascii="Times New Roman" w:hAnsi="Times New Roman"/>
          <w:sz w:val="28"/>
          <w:szCs w:val="28"/>
        </w:rPr>
        <w:t xml:space="preserve"> Ваше Высокопревосходительство</w:t>
      </w:r>
    </w:p>
    <w:p w14:paraId="4FFF57D3" w14:textId="77777777" w:rsidR="00394DA0" w:rsidRDefault="00394DA0" w:rsidP="00394DA0">
      <w:pPr>
        <w:shd w:val="clear" w:color="auto" w:fill="FFFFFF"/>
        <w:rPr>
          <w:rFonts w:ascii="Times New Roman" w:hAnsi="Times New Roman"/>
          <w:sz w:val="28"/>
          <w:szCs w:val="28"/>
        </w:rPr>
      </w:pPr>
      <w:r w:rsidRPr="00DC3319">
        <w:rPr>
          <w:rFonts w:ascii="Times New Roman" w:eastAsia="Times New Roman" w:hAnsi="Times New Roman"/>
          <w:sz w:val="28"/>
          <w:szCs w:val="28"/>
        </w:rPr>
        <w:t>Правильный ответ:</w:t>
      </w:r>
      <w:r w:rsidRPr="00B54134">
        <w:rPr>
          <w:rFonts w:ascii="Times New Roman" w:hAnsi="Times New Roman"/>
          <w:sz w:val="28"/>
          <w:szCs w:val="28"/>
        </w:rPr>
        <w:t xml:space="preserve"> Б</w:t>
      </w:r>
      <w:r>
        <w:rPr>
          <w:rFonts w:ascii="Times New Roman" w:hAnsi="Times New Roman"/>
          <w:sz w:val="28"/>
          <w:szCs w:val="28"/>
        </w:rPr>
        <w:t xml:space="preserve">, </w:t>
      </w:r>
      <w:r w:rsidRPr="00B54134">
        <w:rPr>
          <w:rFonts w:ascii="Times New Roman" w:hAnsi="Times New Roman"/>
          <w:sz w:val="28"/>
          <w:szCs w:val="28"/>
        </w:rPr>
        <w:t>Г</w:t>
      </w:r>
      <w:r>
        <w:rPr>
          <w:rFonts w:ascii="Times New Roman" w:hAnsi="Times New Roman"/>
          <w:sz w:val="28"/>
          <w:szCs w:val="28"/>
        </w:rPr>
        <w:t xml:space="preserve">, </w:t>
      </w:r>
      <w:r w:rsidRPr="00B54134">
        <w:rPr>
          <w:rFonts w:ascii="Times New Roman" w:hAnsi="Times New Roman"/>
          <w:sz w:val="28"/>
          <w:szCs w:val="28"/>
        </w:rPr>
        <w:t>А</w:t>
      </w:r>
      <w:r>
        <w:rPr>
          <w:rFonts w:ascii="Times New Roman" w:hAnsi="Times New Roman"/>
          <w:sz w:val="28"/>
          <w:szCs w:val="28"/>
        </w:rPr>
        <w:t xml:space="preserve">, </w:t>
      </w:r>
      <w:r w:rsidRPr="00B54134">
        <w:rPr>
          <w:rFonts w:ascii="Times New Roman" w:hAnsi="Times New Roman"/>
          <w:sz w:val="28"/>
          <w:szCs w:val="28"/>
        </w:rPr>
        <w:t>В</w:t>
      </w:r>
    </w:p>
    <w:p w14:paraId="11D9076E" w14:textId="77777777" w:rsidR="00394DA0" w:rsidRDefault="00394DA0" w:rsidP="00394DA0">
      <w:pPr>
        <w:contextualSpacing/>
        <w:jc w:val="both"/>
        <w:rPr>
          <w:rFonts w:ascii="Times New Roman" w:hAnsi="Times New Roman"/>
          <w:sz w:val="28"/>
          <w:szCs w:val="28"/>
          <w:shd w:val="clear" w:color="auto" w:fill="FFFFFF"/>
        </w:rPr>
      </w:pPr>
      <w:r w:rsidRPr="00B54134">
        <w:rPr>
          <w:rFonts w:ascii="Times New Roman" w:hAnsi="Times New Roman"/>
          <w:sz w:val="28"/>
          <w:szCs w:val="28"/>
          <w:shd w:val="clear" w:color="auto" w:fill="FFFFFF"/>
        </w:rPr>
        <w:t>Компетенции (индикаторы):</w:t>
      </w:r>
      <w:r w:rsidRPr="00B54134">
        <w:rPr>
          <w:rFonts w:ascii="Times New Roman" w:hAnsi="Times New Roman"/>
          <w:sz w:val="28"/>
          <w:szCs w:val="28"/>
        </w:rPr>
        <w:t xml:space="preserve"> </w:t>
      </w:r>
      <w:r>
        <w:rPr>
          <w:rFonts w:ascii="Times New Roman" w:hAnsi="Times New Roman"/>
          <w:sz w:val="28"/>
          <w:szCs w:val="28"/>
        </w:rPr>
        <w:t>ПК-5 (</w:t>
      </w:r>
      <w:r w:rsidRPr="006B77DE">
        <w:rPr>
          <w:rFonts w:ascii="Times New Roman" w:hAnsi="Times New Roman"/>
          <w:sz w:val="28"/>
          <w:szCs w:val="28"/>
          <w:shd w:val="clear" w:color="auto" w:fill="FFFFFF"/>
        </w:rPr>
        <w:t>ПК-5.</w:t>
      </w:r>
      <w:r>
        <w:rPr>
          <w:rFonts w:ascii="Times New Roman" w:hAnsi="Times New Roman"/>
          <w:sz w:val="28"/>
          <w:szCs w:val="28"/>
          <w:shd w:val="clear" w:color="auto" w:fill="FFFFFF"/>
        </w:rPr>
        <w:t>3)</w:t>
      </w:r>
    </w:p>
    <w:p w14:paraId="4DFECF44" w14:textId="77777777" w:rsidR="00394DA0" w:rsidRDefault="00394DA0" w:rsidP="00394DA0">
      <w:pPr>
        <w:contextualSpacing/>
        <w:jc w:val="both"/>
        <w:rPr>
          <w:rFonts w:ascii="Times New Roman" w:hAnsi="Times New Roman"/>
          <w:sz w:val="28"/>
          <w:szCs w:val="28"/>
          <w:shd w:val="clear" w:color="auto" w:fill="FFFFFF"/>
        </w:rPr>
      </w:pPr>
    </w:p>
    <w:p w14:paraId="43624868" w14:textId="77777777" w:rsidR="00394DA0" w:rsidRPr="00394DA0" w:rsidRDefault="00394DA0" w:rsidP="00394DA0">
      <w:pPr>
        <w:spacing w:after="0" w:line="240" w:lineRule="auto"/>
        <w:contextualSpacing/>
        <w:jc w:val="both"/>
        <w:rPr>
          <w:rFonts w:ascii="Times New Roman" w:hAnsi="Times New Roman"/>
          <w:i/>
          <w:iCs/>
          <w:sz w:val="28"/>
          <w:szCs w:val="28"/>
          <w:shd w:val="clear" w:color="auto" w:fill="FFFFFF"/>
        </w:rPr>
      </w:pPr>
      <w:r w:rsidRPr="00394DA0">
        <w:rPr>
          <w:rFonts w:ascii="Times New Roman" w:hAnsi="Times New Roman"/>
          <w:i/>
          <w:iCs/>
          <w:sz w:val="28"/>
          <w:szCs w:val="28"/>
          <w:shd w:val="clear" w:color="auto" w:fill="FFFFFF"/>
        </w:rPr>
        <w:t xml:space="preserve">2.  Определите последовательность видов официальных приёмов по времени их проведения (по возрастанию): </w:t>
      </w:r>
    </w:p>
    <w:p w14:paraId="2C809C6B"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А) «коктейль»</w:t>
      </w:r>
    </w:p>
    <w:p w14:paraId="5CFD7828"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Б) «завтрак»</w:t>
      </w:r>
    </w:p>
    <w:p w14:paraId="02F774B8"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В) «обед»</w:t>
      </w:r>
    </w:p>
    <w:p w14:paraId="6A4576AE" w14:textId="5546ECF8"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Г) «бокал шампанского» («бокал вина»)</w:t>
      </w:r>
    </w:p>
    <w:p w14:paraId="6DA2EA2A"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Правильный ответ: Г, Б, А, В</w:t>
      </w:r>
    </w:p>
    <w:p w14:paraId="1CFDC39B" w14:textId="3B486F28" w:rsid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Компетенции (индикаторы): ПК-5 (ПК-5.3)</w:t>
      </w:r>
    </w:p>
    <w:p w14:paraId="3D8FB396" w14:textId="77777777" w:rsidR="00394DA0" w:rsidRDefault="00394DA0" w:rsidP="00394DA0">
      <w:pPr>
        <w:contextualSpacing/>
        <w:jc w:val="both"/>
        <w:rPr>
          <w:rFonts w:ascii="Times New Roman" w:hAnsi="Times New Roman"/>
          <w:sz w:val="28"/>
          <w:szCs w:val="28"/>
          <w:shd w:val="clear" w:color="auto" w:fill="FFFFFF"/>
        </w:rPr>
      </w:pPr>
    </w:p>
    <w:p w14:paraId="249E742F" w14:textId="619573FE" w:rsidR="00394DA0" w:rsidRPr="00394DA0" w:rsidRDefault="00394DA0" w:rsidP="00394DA0">
      <w:pPr>
        <w:contextualSpacing/>
        <w:jc w:val="both"/>
        <w:rPr>
          <w:rFonts w:ascii="Times New Roman" w:hAnsi="Times New Roman"/>
          <w:i/>
          <w:iCs/>
          <w:sz w:val="28"/>
          <w:szCs w:val="28"/>
          <w:shd w:val="clear" w:color="auto" w:fill="FFFFFF"/>
        </w:rPr>
      </w:pPr>
      <w:r w:rsidRPr="00394DA0">
        <w:rPr>
          <w:rFonts w:ascii="Times New Roman" w:hAnsi="Times New Roman"/>
          <w:i/>
          <w:iCs/>
          <w:sz w:val="28"/>
          <w:szCs w:val="28"/>
          <w:shd w:val="clear" w:color="auto" w:fill="FFFFFF"/>
        </w:rPr>
        <w:t xml:space="preserve">3.  Укажите правильный порядок встречи иностранной делегации: </w:t>
      </w:r>
    </w:p>
    <w:p w14:paraId="6DDBFE6C"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А) В аэропорту поднимаются государственные флаги страны иностранного гостя и принимающей области. После посадки самолёта официальные лица, приглашённые к участию в церемонии, занимают места перед зданием аэропорта, определённые в соответствии с протокольным старшинством. К трапу подходят глава принимающей стороны и начальник организационно-контрольного управления. Глава принимающей стороны приветствует главу официальной делегации.</w:t>
      </w:r>
    </w:p>
    <w:p w14:paraId="2BBC5CC9"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 xml:space="preserve">Б) Глава принимающей стороны приветствует сопровождающих гостя лиц, приглашает главу официальной делегации пройти к группе встречающих </w:t>
      </w:r>
      <w:r w:rsidRPr="00394DA0">
        <w:rPr>
          <w:rFonts w:ascii="Times New Roman" w:hAnsi="Times New Roman"/>
          <w:sz w:val="28"/>
          <w:szCs w:val="28"/>
          <w:shd w:val="clear" w:color="auto" w:fill="FFFFFF"/>
        </w:rPr>
        <w:lastRenderedPageBreak/>
        <w:t>официальных лиц и представляет их высокому гостю. Во время движения глава официальной делегации идёт слева от главы принимающей стороны.</w:t>
      </w:r>
    </w:p>
    <w:p w14:paraId="7440660E"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В) Составляются две программы: общую для гостей и подробную для принимающей стороны. Если в состав делегации входит супруга руководителя с сопровождающими лицами, то для этой группы разрабатывается отдельная программа пребывания.</w:t>
      </w:r>
    </w:p>
    <w:p w14:paraId="65981B86"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Г) Проводы делегации до гостиницы. Расставаться с гостями нужно не на улице, а в вестибюле. Там же можно договориться о протокольном визите</w:t>
      </w:r>
    </w:p>
    <w:p w14:paraId="1764C803" w14:textId="77777777" w:rsidR="00394DA0" w:rsidRP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Правильный ответ: В, А, Б, Г</w:t>
      </w:r>
    </w:p>
    <w:p w14:paraId="330C0B79" w14:textId="4E5BF7E6" w:rsidR="00394DA0" w:rsidRDefault="00394DA0" w:rsidP="00394DA0">
      <w:pPr>
        <w:contextualSpacing/>
        <w:jc w:val="both"/>
        <w:rPr>
          <w:rFonts w:ascii="Times New Roman" w:hAnsi="Times New Roman"/>
          <w:sz w:val="28"/>
          <w:szCs w:val="28"/>
          <w:shd w:val="clear" w:color="auto" w:fill="FFFFFF"/>
        </w:rPr>
      </w:pPr>
      <w:r w:rsidRPr="00394DA0">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3469C14E" w14:textId="77777777" w:rsidR="00532C1A" w:rsidRDefault="00532C1A" w:rsidP="00394DA0">
      <w:pPr>
        <w:contextualSpacing/>
        <w:jc w:val="both"/>
        <w:rPr>
          <w:rFonts w:ascii="Times New Roman" w:hAnsi="Times New Roman"/>
          <w:b/>
          <w:color w:val="1A1A1A"/>
          <w:sz w:val="28"/>
          <w:szCs w:val="28"/>
          <w:shd w:val="clear" w:color="auto" w:fill="FFFFFF"/>
        </w:rPr>
      </w:pPr>
    </w:p>
    <w:p w14:paraId="72D37293" w14:textId="39420294" w:rsidR="00394DA0" w:rsidRPr="00B54134" w:rsidRDefault="00394DA0" w:rsidP="00A55057">
      <w:pPr>
        <w:ind w:firstLine="709"/>
        <w:contextualSpacing/>
        <w:rPr>
          <w:rFonts w:ascii="Times New Roman" w:hAnsi="Times New Roman"/>
          <w:b/>
          <w:color w:val="1A1A1A"/>
          <w:sz w:val="28"/>
          <w:szCs w:val="28"/>
          <w:shd w:val="clear" w:color="auto" w:fill="FFFFFF"/>
        </w:rPr>
      </w:pPr>
      <w:r w:rsidRPr="00B54134">
        <w:rPr>
          <w:rFonts w:ascii="Times New Roman" w:hAnsi="Times New Roman"/>
          <w:b/>
          <w:color w:val="1A1A1A"/>
          <w:sz w:val="28"/>
          <w:szCs w:val="28"/>
          <w:shd w:val="clear" w:color="auto" w:fill="FFFFFF"/>
        </w:rPr>
        <w:t>Задания открытого типа</w:t>
      </w:r>
    </w:p>
    <w:p w14:paraId="34DF6ADD" w14:textId="77777777" w:rsidR="00394DA0" w:rsidRPr="00B54134" w:rsidRDefault="00394DA0" w:rsidP="00563549">
      <w:pPr>
        <w:ind w:firstLine="709"/>
        <w:contextualSpacing/>
        <w:jc w:val="both"/>
        <w:rPr>
          <w:rFonts w:ascii="Times New Roman" w:hAnsi="Times New Roman"/>
          <w:b/>
          <w:color w:val="1A1A1A"/>
          <w:sz w:val="28"/>
          <w:szCs w:val="28"/>
          <w:shd w:val="clear" w:color="auto" w:fill="FFFFFF"/>
        </w:rPr>
      </w:pPr>
    </w:p>
    <w:p w14:paraId="7A1364B1" w14:textId="77777777" w:rsidR="00394DA0" w:rsidRDefault="00394DA0" w:rsidP="00A55057">
      <w:pPr>
        <w:ind w:firstLine="709"/>
        <w:contextualSpacing/>
        <w:jc w:val="both"/>
        <w:rPr>
          <w:rFonts w:ascii="Times New Roman" w:hAnsi="Times New Roman"/>
          <w:b/>
          <w:color w:val="1A1A1A"/>
          <w:sz w:val="28"/>
          <w:szCs w:val="28"/>
          <w:shd w:val="clear" w:color="auto" w:fill="FFFFFF"/>
        </w:rPr>
      </w:pPr>
      <w:r w:rsidRPr="00B54134">
        <w:rPr>
          <w:rFonts w:ascii="Times New Roman" w:hAnsi="Times New Roman"/>
          <w:b/>
          <w:color w:val="1A1A1A"/>
          <w:sz w:val="28"/>
          <w:szCs w:val="28"/>
          <w:shd w:val="clear" w:color="auto" w:fill="FFFFFF"/>
        </w:rPr>
        <w:t>Задания открытого типа на дополнение</w:t>
      </w:r>
    </w:p>
    <w:p w14:paraId="550AD448" w14:textId="77777777" w:rsidR="00394DA0" w:rsidRDefault="00394DA0" w:rsidP="00394DA0">
      <w:pPr>
        <w:ind w:firstLine="709"/>
        <w:contextualSpacing/>
        <w:jc w:val="center"/>
        <w:rPr>
          <w:rFonts w:ascii="Times New Roman" w:hAnsi="Times New Roman"/>
          <w:b/>
          <w:color w:val="1A1A1A"/>
          <w:sz w:val="28"/>
          <w:szCs w:val="28"/>
          <w:shd w:val="clear" w:color="auto" w:fill="FFFFFF"/>
        </w:rPr>
      </w:pPr>
    </w:p>
    <w:p w14:paraId="1B7EC346" w14:textId="77777777" w:rsidR="00394DA0" w:rsidRPr="001E500F" w:rsidRDefault="00394DA0" w:rsidP="00394DA0">
      <w:pPr>
        <w:spacing w:after="0" w:line="240" w:lineRule="auto"/>
        <w:contextualSpacing/>
        <w:jc w:val="both"/>
        <w:rPr>
          <w:rFonts w:ascii="Times New Roman" w:hAnsi="Times New Roman"/>
          <w:i/>
          <w:iCs/>
          <w:sz w:val="28"/>
          <w:szCs w:val="28"/>
          <w:shd w:val="clear" w:color="auto" w:fill="FFFFFF"/>
        </w:rPr>
      </w:pPr>
      <w:r w:rsidRPr="001E500F">
        <w:rPr>
          <w:rFonts w:ascii="Times New Roman" w:hAnsi="Times New Roman"/>
          <w:i/>
          <w:iCs/>
          <w:sz w:val="28"/>
          <w:szCs w:val="28"/>
          <w:shd w:val="clear" w:color="auto" w:fill="FFFFFF"/>
        </w:rPr>
        <w:t xml:space="preserve">1.  Напишите пропущенное слово (словосочетание). </w:t>
      </w:r>
    </w:p>
    <w:p w14:paraId="6916043B" w14:textId="77777777"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_______________ этика – это система моральных принципов и правил, которые определяют, как сотрудники организации должны вести себя на работе. Она влияет как на взаимоотношения внутри компании, так и на взаимодействие со сторонними организациями.</w:t>
      </w:r>
    </w:p>
    <w:p w14:paraId="0CAD474B" w14:textId="77777777"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Правильный ответ: Корпоративная</w:t>
      </w:r>
    </w:p>
    <w:p w14:paraId="6E94C563" w14:textId="51585702"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5C654932" w14:textId="77777777" w:rsidR="00394DA0" w:rsidRDefault="00394DA0" w:rsidP="00394DA0">
      <w:pPr>
        <w:contextualSpacing/>
        <w:jc w:val="both"/>
        <w:rPr>
          <w:rFonts w:ascii="Times New Roman" w:hAnsi="Times New Roman"/>
          <w:sz w:val="28"/>
          <w:szCs w:val="28"/>
          <w:shd w:val="clear" w:color="auto" w:fill="FFFFFF"/>
        </w:rPr>
      </w:pPr>
    </w:p>
    <w:p w14:paraId="34B5E219" w14:textId="77777777" w:rsidR="00394DA0" w:rsidRPr="001E500F" w:rsidRDefault="00394DA0" w:rsidP="00394DA0">
      <w:pPr>
        <w:spacing w:after="0" w:line="240" w:lineRule="auto"/>
        <w:contextualSpacing/>
        <w:jc w:val="both"/>
        <w:rPr>
          <w:rFonts w:ascii="Times New Roman" w:hAnsi="Times New Roman"/>
          <w:i/>
          <w:iCs/>
          <w:sz w:val="28"/>
          <w:szCs w:val="28"/>
          <w:shd w:val="clear" w:color="auto" w:fill="FFFFFF"/>
        </w:rPr>
      </w:pPr>
      <w:r w:rsidRPr="001E500F">
        <w:rPr>
          <w:rFonts w:ascii="Times New Roman" w:hAnsi="Times New Roman"/>
          <w:i/>
          <w:iCs/>
          <w:sz w:val="28"/>
          <w:szCs w:val="28"/>
          <w:shd w:val="clear" w:color="auto" w:fill="FFFFFF"/>
        </w:rPr>
        <w:t xml:space="preserve">2.  Напишите пропущенное слово (словосочетание). </w:t>
      </w:r>
    </w:p>
    <w:p w14:paraId="40AFB83E" w14:textId="77777777"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Корпоративный___________ – документ, который определяет стандарты профессионального поведения. Он включает в себя цели, ценности, правила, регламенты, описания процессов, этические нормы, а также требования к конфиденциальности.</w:t>
      </w:r>
    </w:p>
    <w:p w14:paraId="303BF03A" w14:textId="77777777"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Правильный ответ: кодекс</w:t>
      </w:r>
    </w:p>
    <w:p w14:paraId="067BA269" w14:textId="65ED5DC3"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5012589B"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p>
    <w:p w14:paraId="6ADE1091" w14:textId="77777777" w:rsidR="00394DA0" w:rsidRPr="001E500F" w:rsidRDefault="00394DA0" w:rsidP="00394DA0">
      <w:pPr>
        <w:contextualSpacing/>
        <w:jc w:val="both"/>
        <w:rPr>
          <w:rFonts w:ascii="Times New Roman" w:hAnsi="Times New Roman"/>
          <w:i/>
          <w:iCs/>
          <w:sz w:val="28"/>
          <w:szCs w:val="28"/>
          <w:shd w:val="clear" w:color="auto" w:fill="FFFFFF"/>
        </w:rPr>
      </w:pPr>
      <w:r w:rsidRPr="001E500F">
        <w:rPr>
          <w:rFonts w:ascii="Times New Roman" w:hAnsi="Times New Roman"/>
          <w:i/>
          <w:iCs/>
          <w:sz w:val="28"/>
          <w:szCs w:val="28"/>
          <w:shd w:val="clear" w:color="auto" w:fill="FFFFFF"/>
        </w:rPr>
        <w:t>3. Напишите пропущенное слово (словосочетание).</w:t>
      </w:r>
    </w:p>
    <w:p w14:paraId="642E77D8"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Система правил речевого поведения, установленных в обществе, называется __________.</w:t>
      </w:r>
    </w:p>
    <w:p w14:paraId="65B88C55"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Правильный ответ: речевым этикетом</w:t>
      </w:r>
    </w:p>
    <w:p w14:paraId="53979062" w14:textId="3D9D306E"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5257B7B6" w14:textId="77777777" w:rsidR="00532C1A" w:rsidRDefault="00532C1A" w:rsidP="00394DA0">
      <w:pPr>
        <w:contextualSpacing/>
        <w:jc w:val="both"/>
        <w:rPr>
          <w:rFonts w:ascii="Times New Roman" w:hAnsi="Times New Roman"/>
          <w:sz w:val="28"/>
          <w:szCs w:val="28"/>
          <w:shd w:val="clear" w:color="auto" w:fill="FFFFFF"/>
        </w:rPr>
      </w:pPr>
    </w:p>
    <w:p w14:paraId="788AD7F0" w14:textId="77777777" w:rsidR="00394DA0" w:rsidRPr="001E500F" w:rsidRDefault="00394DA0" w:rsidP="00394DA0">
      <w:pPr>
        <w:spacing w:after="0" w:line="240" w:lineRule="auto"/>
        <w:contextualSpacing/>
        <w:jc w:val="both"/>
        <w:rPr>
          <w:rFonts w:ascii="Times New Roman" w:hAnsi="Times New Roman"/>
          <w:i/>
          <w:iCs/>
          <w:sz w:val="28"/>
          <w:szCs w:val="28"/>
          <w:shd w:val="clear" w:color="auto" w:fill="FFFFFF"/>
        </w:rPr>
      </w:pPr>
      <w:r w:rsidRPr="001E500F">
        <w:rPr>
          <w:rFonts w:ascii="Times New Roman" w:hAnsi="Times New Roman"/>
          <w:i/>
          <w:iCs/>
          <w:sz w:val="28"/>
          <w:szCs w:val="28"/>
          <w:shd w:val="clear" w:color="auto" w:fill="FFFFFF"/>
        </w:rPr>
        <w:t>4. Напишите пропущенное слово (словосочетание).</w:t>
      </w:r>
    </w:p>
    <w:p w14:paraId="018B1850"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Дополните предложение </w:t>
      </w:r>
    </w:p>
    <w:p w14:paraId="50306DEF"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_______________ (ответ два слова) – это совокупность общепринятых правил, традиций и условностей, соблюдаемых правительствами, ведомствами </w:t>
      </w:r>
      <w:r w:rsidRPr="001E500F">
        <w:rPr>
          <w:rFonts w:ascii="Times New Roman" w:hAnsi="Times New Roman"/>
          <w:sz w:val="28"/>
          <w:szCs w:val="28"/>
          <w:shd w:val="clear" w:color="auto" w:fill="FFFFFF"/>
        </w:rPr>
        <w:lastRenderedPageBreak/>
        <w:t>иностранных дел, дипломатическими представительствами, официальными лицами в международном общении</w:t>
      </w:r>
    </w:p>
    <w:p w14:paraId="6CF63E7E"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Правильный ответ: Дипломатический протокол</w:t>
      </w:r>
    </w:p>
    <w:p w14:paraId="3DC856D1" w14:textId="63047062" w:rsidR="00394DA0"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49B77142" w14:textId="77777777" w:rsidR="00394DA0" w:rsidRDefault="00394DA0" w:rsidP="00394DA0">
      <w:pPr>
        <w:contextualSpacing/>
        <w:jc w:val="both"/>
        <w:rPr>
          <w:rFonts w:ascii="Times New Roman" w:hAnsi="Times New Roman"/>
          <w:sz w:val="28"/>
          <w:szCs w:val="28"/>
          <w:shd w:val="clear" w:color="auto" w:fill="FFFFFF"/>
        </w:rPr>
      </w:pPr>
    </w:p>
    <w:p w14:paraId="1D80C8F2" w14:textId="77777777" w:rsidR="00394DA0" w:rsidRDefault="00394DA0" w:rsidP="00394DA0">
      <w:pPr>
        <w:contextualSpacing/>
        <w:jc w:val="both"/>
        <w:rPr>
          <w:rFonts w:ascii="Times New Roman" w:hAnsi="Times New Roman"/>
          <w:sz w:val="28"/>
          <w:szCs w:val="28"/>
          <w:shd w:val="clear" w:color="auto" w:fill="FFFFFF"/>
        </w:rPr>
      </w:pPr>
    </w:p>
    <w:p w14:paraId="70A9A8D4" w14:textId="77777777" w:rsidR="00394DA0" w:rsidRPr="001E500F" w:rsidRDefault="00394DA0" w:rsidP="00563549">
      <w:pPr>
        <w:ind w:firstLine="709"/>
        <w:contextualSpacing/>
        <w:rPr>
          <w:rFonts w:ascii="Times New Roman" w:hAnsi="Times New Roman"/>
          <w:b/>
          <w:bCs/>
          <w:sz w:val="28"/>
          <w:szCs w:val="28"/>
          <w:shd w:val="clear" w:color="auto" w:fill="FFFFFF"/>
        </w:rPr>
      </w:pPr>
      <w:r w:rsidRPr="001E500F">
        <w:rPr>
          <w:rFonts w:ascii="Times New Roman" w:hAnsi="Times New Roman"/>
          <w:b/>
          <w:bCs/>
          <w:sz w:val="28"/>
          <w:szCs w:val="28"/>
          <w:shd w:val="clear" w:color="auto" w:fill="FFFFFF"/>
        </w:rPr>
        <w:t>Задание открытого типа с кратким свободным ответом</w:t>
      </w:r>
    </w:p>
    <w:p w14:paraId="37BEC0B5"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p>
    <w:p w14:paraId="2BF3A49D" w14:textId="77777777"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t>1.    Ответьте на вопрос:</w:t>
      </w:r>
    </w:p>
    <w:p w14:paraId="3CFEF21A" w14:textId="77777777" w:rsidR="00394DA0" w:rsidRPr="001E500F" w:rsidRDefault="00394DA0" w:rsidP="00394DA0">
      <w:pPr>
        <w:spacing w:after="0" w:line="240" w:lineRule="auto"/>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Кто впервые ввел термин «этикет» в его современном понимании и что он означает?</w:t>
      </w:r>
    </w:p>
    <w:p w14:paraId="1B9AABD6" w14:textId="77777777" w:rsidR="00394DA0" w:rsidRPr="000C46E7" w:rsidRDefault="00394DA0" w:rsidP="00394DA0">
      <w:pPr>
        <w:contextualSpacing/>
        <w:jc w:val="both"/>
        <w:rPr>
          <w:rFonts w:ascii="Times New Roman" w:hAnsi="Times New Roman"/>
          <w:sz w:val="28"/>
          <w:szCs w:val="28"/>
          <w:shd w:val="clear" w:color="auto" w:fill="FFFFFF"/>
        </w:rPr>
      </w:pPr>
      <w:r w:rsidRPr="001E500F">
        <w:rPr>
          <w:rFonts w:ascii="Times New Roman" w:hAnsi="Times New Roman"/>
          <w:sz w:val="28"/>
          <w:szCs w:val="28"/>
          <w:shd w:val="clear" w:color="auto" w:fill="FFFFFF"/>
        </w:rPr>
        <w:t xml:space="preserve">Правильный ответ: В современном понимании термин «этикет» впервые был использован на одном из приемов короля «солнце» Людовика XIV, когда придворным и приглашенным были преподнесены карточки с перечнем </w:t>
      </w:r>
      <w:r w:rsidRPr="000C46E7">
        <w:rPr>
          <w:rFonts w:ascii="Times New Roman" w:hAnsi="Times New Roman"/>
          <w:sz w:val="28"/>
          <w:szCs w:val="28"/>
          <w:shd w:val="clear" w:color="auto" w:fill="FFFFFF"/>
        </w:rPr>
        <w:t>правил поведения при дворе.  Этикет – это совокупность правил поведения, регулирующих внешние проявления человеческих взаимоотношений (обхождение с окружающими, формы общения и приветствия, поведение в общественных местах, манеры и одежду) в той среде, в которой он живет. Различают несколько видов этикета, основными из которых являются: придворный этикет, дипломатический этикет, воинский этикет, общегражданский (светский) этикет.</w:t>
      </w:r>
    </w:p>
    <w:p w14:paraId="17BEE2CC" w14:textId="24941CB1"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r w:rsidRPr="000C46E7">
        <w:rPr>
          <w:rFonts w:ascii="Times New Roman" w:hAnsi="Times New Roman"/>
          <w:sz w:val="28"/>
          <w:szCs w:val="28"/>
          <w:shd w:val="clear" w:color="auto" w:fill="FFFFFF"/>
        </w:rPr>
        <w:t>.</w:t>
      </w:r>
    </w:p>
    <w:p w14:paraId="17C138EC"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p>
    <w:p w14:paraId="6AB17CD7" w14:textId="77777777"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t>2.  Ответьте на вопрос:</w:t>
      </w:r>
    </w:p>
    <w:p w14:paraId="360F2C68"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Что такое имидж и из чего он складывается?</w:t>
      </w:r>
    </w:p>
    <w:p w14:paraId="7F27659F" w14:textId="77C2558C"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Правильный ответ: под имиджем (от англ. </w:t>
      </w:r>
      <w:proofErr w:type="spellStart"/>
      <w:r w:rsidRPr="000C46E7">
        <w:rPr>
          <w:rFonts w:ascii="Times New Roman" w:hAnsi="Times New Roman"/>
          <w:sz w:val="28"/>
          <w:szCs w:val="28"/>
          <w:shd w:val="clear" w:color="auto" w:fill="FFFFFF"/>
        </w:rPr>
        <w:t>image</w:t>
      </w:r>
      <w:proofErr w:type="spellEnd"/>
      <w:r w:rsidRPr="000C46E7">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w:t>
      </w:r>
      <w:r w:rsidRPr="000C46E7">
        <w:rPr>
          <w:rFonts w:ascii="Times New Roman" w:hAnsi="Times New Roman"/>
          <w:sz w:val="28"/>
          <w:szCs w:val="28"/>
          <w:shd w:val="clear" w:color="auto" w:fill="FFFFFF"/>
        </w:rPr>
        <w:t xml:space="preserve"> образ) обычно понимают сформировавшийся образ делового человека (организации), в котором выделяются ценностные характеристики и черты, оказывающие определённое воздействие на окружающих. Имидж складывается в ходе личных контактов человека, на основе мнений, высказываемых о нем окружающими.</w:t>
      </w:r>
    </w:p>
    <w:p w14:paraId="25728EC8" w14:textId="435FCC3A"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36DC589D" w14:textId="77777777" w:rsidR="00394DA0" w:rsidRPr="000C46E7" w:rsidRDefault="00394DA0" w:rsidP="00394DA0">
      <w:pPr>
        <w:contextualSpacing/>
        <w:jc w:val="both"/>
        <w:rPr>
          <w:rFonts w:ascii="Times New Roman" w:hAnsi="Times New Roman"/>
          <w:sz w:val="28"/>
          <w:szCs w:val="28"/>
          <w:shd w:val="clear" w:color="auto" w:fill="FFFFFF"/>
        </w:rPr>
      </w:pPr>
    </w:p>
    <w:p w14:paraId="3E403D3A" w14:textId="77777777"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t>3.  Ответьте на вопрос:</w:t>
      </w:r>
    </w:p>
    <w:p w14:paraId="4179AAC5"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 чем отличие дипломатического протокола и делового протокола?</w:t>
      </w:r>
    </w:p>
    <w:p w14:paraId="73991317" w14:textId="77777777"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Правильный ответ: дипломатический протокол — это совокупность правил, традиций и условностей, соблюдаемых в международном общения. Деловой протокол, как и дипломатический, регламентирует порядок встреч и проводов делегаций, проведения бесед, переговоров и приёмов, ведения деловой переписки, подписания договоров и соглашений и т. д. Но в отличие от дипломатического, деловой протокол соблюдается не так строго. В сфере делового общения его правила могут быть более гибкими.</w:t>
      </w:r>
    </w:p>
    <w:p w14:paraId="527E5D27" w14:textId="792F605B"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54C88E7D" w14:textId="77777777" w:rsidR="00394DA0" w:rsidRPr="000C46E7" w:rsidRDefault="00394DA0" w:rsidP="00394DA0">
      <w:pPr>
        <w:contextualSpacing/>
        <w:jc w:val="both"/>
        <w:rPr>
          <w:rFonts w:ascii="Times New Roman" w:hAnsi="Times New Roman"/>
          <w:sz w:val="28"/>
          <w:szCs w:val="28"/>
          <w:shd w:val="clear" w:color="auto" w:fill="FFFFFF"/>
        </w:rPr>
      </w:pPr>
    </w:p>
    <w:p w14:paraId="2D0F2BC6" w14:textId="77777777" w:rsidR="00394DA0" w:rsidRPr="000C46E7" w:rsidRDefault="00394DA0" w:rsidP="00563549">
      <w:pPr>
        <w:spacing w:after="0" w:line="240" w:lineRule="auto"/>
        <w:ind w:firstLine="709"/>
        <w:contextualSpacing/>
        <w:rPr>
          <w:rFonts w:ascii="Times New Roman" w:hAnsi="Times New Roman"/>
          <w:b/>
          <w:bCs/>
          <w:sz w:val="28"/>
          <w:szCs w:val="28"/>
          <w:shd w:val="clear" w:color="auto" w:fill="FFFFFF"/>
        </w:rPr>
      </w:pPr>
      <w:r w:rsidRPr="000C46E7">
        <w:rPr>
          <w:rFonts w:ascii="Times New Roman" w:hAnsi="Times New Roman"/>
          <w:b/>
          <w:bCs/>
          <w:sz w:val="28"/>
          <w:szCs w:val="28"/>
          <w:shd w:val="clear" w:color="auto" w:fill="FFFFFF"/>
        </w:rPr>
        <w:t>Задания открытого типа с развернутым ответом</w:t>
      </w:r>
    </w:p>
    <w:p w14:paraId="3A0F2704"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p>
    <w:p w14:paraId="7258A75B" w14:textId="77777777"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t>1. Дайте развёрнутый ответ на вопрос:</w:t>
      </w:r>
    </w:p>
    <w:p w14:paraId="4E194545"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 чём заключается управленческая функция деловой этики?</w:t>
      </w:r>
    </w:p>
    <w:p w14:paraId="3A83419B"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Время выполнения – 10 мин.</w:t>
      </w:r>
    </w:p>
    <w:p w14:paraId="5878B378"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Ожидаемый результат: Управленческая функция деловой этики заключается в регламентации и упорядочивании корпоративного поведения в сложных и неоднозначных ситуациях с точки зрения соблюдения принципов этики, честности и добросовестности. Эта функция обеспечивается следующими способами: формирование этических аспектов корпоративной культуры между заинтересованными лицами внутри корпорации (акционерами, директорами, менеджерами и работниками); регламентация приоритетов в отношениях с внешними заинтересованными лицами (поставщиками, потребителями, кредиторами и т.д.); определение порядка и процедуры разработки и принятия решений в сложных этических ситуациях; перечисление и конкретизация форм поведения, недопустимых с позиции этики </w:t>
      </w:r>
    </w:p>
    <w:p w14:paraId="2989EC78"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Критерии оценивания: наличие в ответе не менее трёх признаков.</w:t>
      </w:r>
    </w:p>
    <w:p w14:paraId="2B418452" w14:textId="2667A5EA"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0B7E17A2" w14:textId="77777777" w:rsidR="00394DA0" w:rsidRPr="000C46E7" w:rsidRDefault="00394DA0" w:rsidP="00394DA0">
      <w:pPr>
        <w:contextualSpacing/>
        <w:jc w:val="both"/>
        <w:rPr>
          <w:rFonts w:ascii="Times New Roman" w:hAnsi="Times New Roman"/>
          <w:sz w:val="28"/>
          <w:szCs w:val="28"/>
          <w:shd w:val="clear" w:color="auto" w:fill="FFFFFF"/>
        </w:rPr>
      </w:pPr>
    </w:p>
    <w:p w14:paraId="7F5D4D28" w14:textId="77777777"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t>2. Дайте развёрнутый ответ на вопрос:</w:t>
      </w:r>
    </w:p>
    <w:p w14:paraId="3965F749"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Чем характеризуется стиль конкуренции или соперничества для поведения в конфликтной ситуации?</w:t>
      </w:r>
    </w:p>
    <w:p w14:paraId="17CC79D3" w14:textId="77777777"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Время выполнения – 10 мин.</w:t>
      </w:r>
    </w:p>
    <w:p w14:paraId="1A6A4003"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Ожидаемый результат: Стиль конкуренции или соперничества для поведения в конфликтной ситуации характеризуется стремлением к одностороннему выигрышу, к победе, удовлетворению в первую очередь собственных интересов. Стиль конкуренции или соперничества может использовать человек, обладающий сильной волей, достаточным авторитетом, властью. Его также можно использовать, если есть веские аргументы; если нет иного выбора и нечего терять, или если человек находится в критической ситуации, которая требует мгновенного реагирования, принципиальности, настойчивости. Однако, эта стратегия редко приносит долгосрочные результаты, так как проигравшая сторона может не поддержать решение, принятое вопреки ее воле, или даже попытается саботировать его. Кроме того, тот, кто сегодня проиграл, завтра может отказаться от сотрудничества.</w:t>
      </w:r>
    </w:p>
    <w:p w14:paraId="79267AF1" w14:textId="77777777"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Критерии оценивания: наличие в ответе не менее трёх признаков.</w:t>
      </w:r>
    </w:p>
    <w:p w14:paraId="5447772C" w14:textId="5F188A4A"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p w14:paraId="54B3A421" w14:textId="012247F3" w:rsidR="00394DA0" w:rsidRDefault="00394DA0" w:rsidP="00394DA0">
      <w:pPr>
        <w:contextualSpacing/>
        <w:jc w:val="both"/>
        <w:rPr>
          <w:rFonts w:ascii="Times New Roman" w:hAnsi="Times New Roman"/>
          <w:sz w:val="28"/>
          <w:szCs w:val="28"/>
          <w:shd w:val="clear" w:color="auto" w:fill="FFFFFF"/>
        </w:rPr>
      </w:pPr>
    </w:p>
    <w:p w14:paraId="1B2EE828" w14:textId="718D06D1" w:rsidR="00442B5D" w:rsidRDefault="00442B5D" w:rsidP="00394DA0">
      <w:pPr>
        <w:contextualSpacing/>
        <w:jc w:val="both"/>
        <w:rPr>
          <w:rFonts w:ascii="Times New Roman" w:hAnsi="Times New Roman"/>
          <w:sz w:val="28"/>
          <w:szCs w:val="28"/>
          <w:shd w:val="clear" w:color="auto" w:fill="FFFFFF"/>
        </w:rPr>
      </w:pPr>
    </w:p>
    <w:p w14:paraId="4A4B85C9" w14:textId="4E584A02" w:rsidR="00442B5D" w:rsidRDefault="00442B5D" w:rsidP="00394DA0">
      <w:pPr>
        <w:contextualSpacing/>
        <w:jc w:val="both"/>
        <w:rPr>
          <w:rFonts w:ascii="Times New Roman" w:hAnsi="Times New Roman"/>
          <w:sz w:val="28"/>
          <w:szCs w:val="28"/>
          <w:shd w:val="clear" w:color="auto" w:fill="FFFFFF"/>
        </w:rPr>
      </w:pPr>
    </w:p>
    <w:p w14:paraId="2C1C0E56" w14:textId="77777777" w:rsidR="00442B5D" w:rsidRPr="000C46E7" w:rsidRDefault="00442B5D" w:rsidP="00394DA0">
      <w:pPr>
        <w:contextualSpacing/>
        <w:jc w:val="both"/>
        <w:rPr>
          <w:rFonts w:ascii="Times New Roman" w:hAnsi="Times New Roman"/>
          <w:sz w:val="28"/>
          <w:szCs w:val="28"/>
          <w:shd w:val="clear" w:color="auto" w:fill="FFFFFF"/>
        </w:rPr>
      </w:pPr>
    </w:p>
    <w:p w14:paraId="1C7E33E4" w14:textId="77777777" w:rsidR="000C6A56" w:rsidRDefault="000C6A56" w:rsidP="00394DA0">
      <w:pPr>
        <w:contextualSpacing/>
        <w:jc w:val="both"/>
        <w:rPr>
          <w:rFonts w:ascii="Times New Roman" w:hAnsi="Times New Roman"/>
          <w:sz w:val="28"/>
          <w:szCs w:val="28"/>
          <w:shd w:val="clear" w:color="auto" w:fill="FFFFFF"/>
        </w:rPr>
      </w:pPr>
    </w:p>
    <w:p w14:paraId="0AAC7B54" w14:textId="22972BF6" w:rsidR="00394DA0" w:rsidRPr="000C6A56" w:rsidRDefault="00394DA0" w:rsidP="00394DA0">
      <w:pPr>
        <w:spacing w:after="0" w:line="240" w:lineRule="auto"/>
        <w:contextualSpacing/>
        <w:jc w:val="both"/>
        <w:rPr>
          <w:rFonts w:ascii="Times New Roman" w:hAnsi="Times New Roman"/>
          <w:i/>
          <w:iCs/>
          <w:sz w:val="28"/>
          <w:szCs w:val="28"/>
          <w:shd w:val="clear" w:color="auto" w:fill="FFFFFF"/>
        </w:rPr>
      </w:pPr>
      <w:r w:rsidRPr="000C6A56">
        <w:rPr>
          <w:rFonts w:ascii="Times New Roman" w:hAnsi="Times New Roman"/>
          <w:i/>
          <w:iCs/>
          <w:sz w:val="28"/>
          <w:szCs w:val="28"/>
          <w:shd w:val="clear" w:color="auto" w:fill="FFFFFF"/>
        </w:rPr>
        <w:lastRenderedPageBreak/>
        <w:t>3.  Дайте развернутый ответ на вопрос:</w:t>
      </w:r>
    </w:p>
    <w:p w14:paraId="16040A3A"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 чем причины возникновения конфликтов в рабочем коллективе?</w:t>
      </w:r>
    </w:p>
    <w:p w14:paraId="34091C34" w14:textId="77777777"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Время выполнения – 10 мин.</w:t>
      </w:r>
    </w:p>
    <w:p w14:paraId="5C8BB528" w14:textId="77777777" w:rsidR="00394DA0" w:rsidRPr="000C46E7" w:rsidRDefault="00394DA0" w:rsidP="00394DA0">
      <w:pPr>
        <w:spacing w:after="0" w:line="240" w:lineRule="auto"/>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Ожидаемый результат: причины возникновения конфликтов в рабочем коллективе можно разделить на объективные и личностные. Объективные причины связаны с противоречиями по таким рабочим вопросам как: невыполнение рабочих обязанностей, изменения в компании, нехватка ресурсов, неправильное распределение обязанностей, нечёткая постановка задач, особенности коммуникации в компании, недостаток информирования сотрудников руководством, намеренные искажения данных, слухи могут стать причиной разногласий. Личностные причины связаны с проблемами в личных отношениях сотрудников: различия во взглядах, неумение давать обратную связь, эмоциональное напряжение, несправедливое отношение руководства, проблемы за пределами работы (болезнь, развод, проблемы в семье, смерть близкого человека могут отразиться на работе человека. Коллеги, не зная причин снижения работоспособности сотрудника, могут вступать с ним в конфликт.</w:t>
      </w:r>
    </w:p>
    <w:p w14:paraId="76B19732" w14:textId="77777777"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Критерии оценивания: наличие в ответе не менее двух признаков.</w:t>
      </w:r>
    </w:p>
    <w:p w14:paraId="160246F0" w14:textId="3E6D5735" w:rsidR="00394DA0" w:rsidRPr="000C46E7" w:rsidRDefault="00394DA0" w:rsidP="00394DA0">
      <w:pPr>
        <w:contextualSpacing/>
        <w:jc w:val="both"/>
        <w:rPr>
          <w:rFonts w:ascii="Times New Roman" w:hAnsi="Times New Roman"/>
          <w:sz w:val="28"/>
          <w:szCs w:val="28"/>
          <w:shd w:val="clear" w:color="auto" w:fill="FFFFFF"/>
        </w:rPr>
      </w:pPr>
      <w:r w:rsidRPr="000C46E7">
        <w:rPr>
          <w:rFonts w:ascii="Times New Roman" w:hAnsi="Times New Roman"/>
          <w:sz w:val="28"/>
          <w:szCs w:val="28"/>
          <w:shd w:val="clear" w:color="auto" w:fill="FFFFFF"/>
        </w:rPr>
        <w:t xml:space="preserve">Компетенции (индикаторы): </w:t>
      </w:r>
      <w:r w:rsidR="00532C1A" w:rsidRPr="00394DA0">
        <w:rPr>
          <w:rFonts w:ascii="Times New Roman" w:hAnsi="Times New Roman"/>
          <w:sz w:val="28"/>
          <w:szCs w:val="28"/>
          <w:shd w:val="clear" w:color="auto" w:fill="FFFFFF"/>
        </w:rPr>
        <w:t>ПК-5 (ПК-5.3)</w:t>
      </w:r>
    </w:p>
    <w:sectPr w:rsidR="00394DA0" w:rsidRPr="000C46E7" w:rsidSect="00394DA0">
      <w:footerReference w:type="default" r:id="rId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898C87" w14:textId="77777777" w:rsidR="007F6E4A" w:rsidRDefault="007F6E4A">
      <w:pPr>
        <w:spacing w:after="0" w:line="240" w:lineRule="auto"/>
      </w:pPr>
      <w:r>
        <w:separator/>
      </w:r>
    </w:p>
  </w:endnote>
  <w:endnote w:type="continuationSeparator" w:id="0">
    <w:p w14:paraId="7B4730A6" w14:textId="77777777" w:rsidR="007F6E4A" w:rsidRDefault="007F6E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595167"/>
      <w:docPartObj>
        <w:docPartGallery w:val="Page Numbers (Bottom of Page)"/>
        <w:docPartUnique/>
      </w:docPartObj>
    </w:sdtPr>
    <w:sdtEndPr/>
    <w:sdtContent>
      <w:p w14:paraId="3BC274AF" w14:textId="77777777" w:rsidR="00EC7AE0" w:rsidRDefault="00671C99">
        <w:pPr>
          <w:pStyle w:val="aa"/>
          <w:jc w:val="right"/>
        </w:pPr>
        <w:r>
          <w:fldChar w:fldCharType="begin"/>
        </w:r>
        <w:r>
          <w:instrText>PAGE   \* MERGEFORMAT</w:instrText>
        </w:r>
        <w:r>
          <w:fldChar w:fldCharType="separate"/>
        </w:r>
        <w:r w:rsidR="00F337E7">
          <w:rPr>
            <w:noProof/>
          </w:rPr>
          <w:t>2</w:t>
        </w:r>
        <w:r>
          <w:fldChar w:fldCharType="end"/>
        </w:r>
      </w:p>
    </w:sdtContent>
  </w:sdt>
  <w:p w14:paraId="2E032236" w14:textId="77777777" w:rsidR="00EC7AE0" w:rsidRDefault="00EC7AE0">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76CD94" w14:textId="77777777" w:rsidR="007F6E4A" w:rsidRDefault="007F6E4A">
      <w:pPr>
        <w:spacing w:after="0" w:line="240" w:lineRule="auto"/>
      </w:pPr>
      <w:r>
        <w:separator/>
      </w:r>
    </w:p>
  </w:footnote>
  <w:footnote w:type="continuationSeparator" w:id="0">
    <w:p w14:paraId="26C8CF75" w14:textId="77777777" w:rsidR="007F6E4A" w:rsidRDefault="007F6E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943A2"/>
    <w:multiLevelType w:val="hybridMultilevel"/>
    <w:tmpl w:val="E5A0B6DC"/>
    <w:lvl w:ilvl="0" w:tplc="04190011">
      <w:start w:val="1"/>
      <w:numFmt w:val="decimal"/>
      <w:lvlText w:val="%1)"/>
      <w:lvlJc w:val="left"/>
      <w:pPr>
        <w:ind w:left="754" w:hanging="360"/>
      </w:p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 w15:restartNumberingAfterBreak="0">
    <w:nsid w:val="14082540"/>
    <w:multiLevelType w:val="hybridMultilevel"/>
    <w:tmpl w:val="6218B00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1564427F"/>
    <w:multiLevelType w:val="hybridMultilevel"/>
    <w:tmpl w:val="711CD948"/>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16DC2313"/>
    <w:multiLevelType w:val="hybridMultilevel"/>
    <w:tmpl w:val="1CB840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DCA0DE2"/>
    <w:multiLevelType w:val="hybridMultilevel"/>
    <w:tmpl w:val="619CF6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19B5D0D"/>
    <w:multiLevelType w:val="hybridMultilevel"/>
    <w:tmpl w:val="FBE07718"/>
    <w:lvl w:ilvl="0" w:tplc="04190011">
      <w:start w:val="1"/>
      <w:numFmt w:val="decimal"/>
      <w:lvlText w:val="%1)"/>
      <w:lvlJc w:val="left"/>
      <w:pPr>
        <w:ind w:left="754" w:hanging="360"/>
      </w:p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6" w15:restartNumberingAfterBreak="0">
    <w:nsid w:val="25167184"/>
    <w:multiLevelType w:val="hybridMultilevel"/>
    <w:tmpl w:val="6B2A919C"/>
    <w:lvl w:ilvl="0" w:tplc="04190011">
      <w:start w:val="1"/>
      <w:numFmt w:val="decimal"/>
      <w:lvlText w:val="%1)"/>
      <w:lvlJc w:val="left"/>
      <w:pPr>
        <w:ind w:left="641" w:hanging="360"/>
      </w:pPr>
    </w:lvl>
    <w:lvl w:ilvl="1" w:tplc="04190019">
      <w:start w:val="1"/>
      <w:numFmt w:val="lowerLetter"/>
      <w:lvlText w:val="%2."/>
      <w:lvlJc w:val="left"/>
      <w:pPr>
        <w:ind w:left="1361" w:hanging="360"/>
      </w:pPr>
    </w:lvl>
    <w:lvl w:ilvl="2" w:tplc="0419001B">
      <w:start w:val="1"/>
      <w:numFmt w:val="lowerRoman"/>
      <w:lvlText w:val="%3."/>
      <w:lvlJc w:val="right"/>
      <w:pPr>
        <w:ind w:left="2081" w:hanging="180"/>
      </w:pPr>
    </w:lvl>
    <w:lvl w:ilvl="3" w:tplc="0419000F">
      <w:start w:val="1"/>
      <w:numFmt w:val="decimal"/>
      <w:lvlText w:val="%4."/>
      <w:lvlJc w:val="left"/>
      <w:pPr>
        <w:ind w:left="2801" w:hanging="360"/>
      </w:pPr>
    </w:lvl>
    <w:lvl w:ilvl="4" w:tplc="04190019">
      <w:start w:val="1"/>
      <w:numFmt w:val="lowerLetter"/>
      <w:lvlText w:val="%5."/>
      <w:lvlJc w:val="left"/>
      <w:pPr>
        <w:ind w:left="3521" w:hanging="360"/>
      </w:pPr>
    </w:lvl>
    <w:lvl w:ilvl="5" w:tplc="0419001B">
      <w:start w:val="1"/>
      <w:numFmt w:val="lowerRoman"/>
      <w:lvlText w:val="%6."/>
      <w:lvlJc w:val="right"/>
      <w:pPr>
        <w:ind w:left="4241" w:hanging="180"/>
      </w:pPr>
    </w:lvl>
    <w:lvl w:ilvl="6" w:tplc="0419000F">
      <w:start w:val="1"/>
      <w:numFmt w:val="decimal"/>
      <w:lvlText w:val="%7."/>
      <w:lvlJc w:val="left"/>
      <w:pPr>
        <w:ind w:left="4961" w:hanging="360"/>
      </w:pPr>
    </w:lvl>
    <w:lvl w:ilvl="7" w:tplc="04190019">
      <w:start w:val="1"/>
      <w:numFmt w:val="lowerLetter"/>
      <w:lvlText w:val="%8."/>
      <w:lvlJc w:val="left"/>
      <w:pPr>
        <w:ind w:left="5681" w:hanging="360"/>
      </w:pPr>
    </w:lvl>
    <w:lvl w:ilvl="8" w:tplc="0419001B">
      <w:start w:val="1"/>
      <w:numFmt w:val="lowerRoman"/>
      <w:lvlText w:val="%9."/>
      <w:lvlJc w:val="right"/>
      <w:pPr>
        <w:ind w:left="6401" w:hanging="180"/>
      </w:pPr>
    </w:lvl>
  </w:abstractNum>
  <w:abstractNum w:abstractNumId="7" w15:restartNumberingAfterBreak="0">
    <w:nsid w:val="25E14FBE"/>
    <w:multiLevelType w:val="hybridMultilevel"/>
    <w:tmpl w:val="057E22F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26721CB9"/>
    <w:multiLevelType w:val="hybridMultilevel"/>
    <w:tmpl w:val="1E58696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8C37CE5"/>
    <w:multiLevelType w:val="hybridMultilevel"/>
    <w:tmpl w:val="6A128CA4"/>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31AD67BA"/>
    <w:multiLevelType w:val="hybridMultilevel"/>
    <w:tmpl w:val="0BA414C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33225DD0"/>
    <w:multiLevelType w:val="hybridMultilevel"/>
    <w:tmpl w:val="005894A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E878F1"/>
    <w:multiLevelType w:val="multilevel"/>
    <w:tmpl w:val="F042926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D92E60"/>
    <w:multiLevelType w:val="hybridMultilevel"/>
    <w:tmpl w:val="32B4A4D0"/>
    <w:lvl w:ilvl="0" w:tplc="68B6AE32">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3EBF729B"/>
    <w:multiLevelType w:val="hybridMultilevel"/>
    <w:tmpl w:val="E15AB79C"/>
    <w:lvl w:ilvl="0" w:tplc="04190011">
      <w:start w:val="1"/>
      <w:numFmt w:val="decimal"/>
      <w:lvlText w:val="%1)"/>
      <w:lvlJc w:val="left"/>
      <w:pPr>
        <w:ind w:left="754" w:hanging="360"/>
      </w:p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5" w15:restartNumberingAfterBreak="0">
    <w:nsid w:val="423E0B5A"/>
    <w:multiLevelType w:val="hybridMultilevel"/>
    <w:tmpl w:val="E23CDCD2"/>
    <w:lvl w:ilvl="0" w:tplc="04190011">
      <w:start w:val="1"/>
      <w:numFmt w:val="decimal"/>
      <w:lvlText w:val="%1)"/>
      <w:lvlJc w:val="left"/>
      <w:pPr>
        <w:ind w:left="710" w:hanging="360"/>
      </w:pPr>
    </w:lvl>
    <w:lvl w:ilvl="1" w:tplc="04190019">
      <w:start w:val="1"/>
      <w:numFmt w:val="lowerLetter"/>
      <w:lvlText w:val="%2."/>
      <w:lvlJc w:val="left"/>
      <w:pPr>
        <w:ind w:left="1430" w:hanging="360"/>
      </w:pPr>
    </w:lvl>
    <w:lvl w:ilvl="2" w:tplc="0419001B">
      <w:start w:val="1"/>
      <w:numFmt w:val="lowerRoman"/>
      <w:lvlText w:val="%3."/>
      <w:lvlJc w:val="right"/>
      <w:pPr>
        <w:ind w:left="2150" w:hanging="180"/>
      </w:pPr>
    </w:lvl>
    <w:lvl w:ilvl="3" w:tplc="0419000F">
      <w:start w:val="1"/>
      <w:numFmt w:val="decimal"/>
      <w:lvlText w:val="%4."/>
      <w:lvlJc w:val="left"/>
      <w:pPr>
        <w:ind w:left="2870" w:hanging="360"/>
      </w:pPr>
    </w:lvl>
    <w:lvl w:ilvl="4" w:tplc="04190019">
      <w:start w:val="1"/>
      <w:numFmt w:val="lowerLetter"/>
      <w:lvlText w:val="%5."/>
      <w:lvlJc w:val="left"/>
      <w:pPr>
        <w:ind w:left="3590" w:hanging="360"/>
      </w:pPr>
    </w:lvl>
    <w:lvl w:ilvl="5" w:tplc="0419001B">
      <w:start w:val="1"/>
      <w:numFmt w:val="lowerRoman"/>
      <w:lvlText w:val="%6."/>
      <w:lvlJc w:val="right"/>
      <w:pPr>
        <w:ind w:left="4310" w:hanging="180"/>
      </w:pPr>
    </w:lvl>
    <w:lvl w:ilvl="6" w:tplc="0419000F">
      <w:start w:val="1"/>
      <w:numFmt w:val="decimal"/>
      <w:lvlText w:val="%7."/>
      <w:lvlJc w:val="left"/>
      <w:pPr>
        <w:ind w:left="5030" w:hanging="360"/>
      </w:pPr>
    </w:lvl>
    <w:lvl w:ilvl="7" w:tplc="04190019">
      <w:start w:val="1"/>
      <w:numFmt w:val="lowerLetter"/>
      <w:lvlText w:val="%8."/>
      <w:lvlJc w:val="left"/>
      <w:pPr>
        <w:ind w:left="5750" w:hanging="360"/>
      </w:pPr>
    </w:lvl>
    <w:lvl w:ilvl="8" w:tplc="0419001B">
      <w:start w:val="1"/>
      <w:numFmt w:val="lowerRoman"/>
      <w:lvlText w:val="%9."/>
      <w:lvlJc w:val="right"/>
      <w:pPr>
        <w:ind w:left="6470" w:hanging="180"/>
      </w:pPr>
    </w:lvl>
  </w:abstractNum>
  <w:abstractNum w:abstractNumId="16" w15:restartNumberingAfterBreak="0">
    <w:nsid w:val="49DC3EEB"/>
    <w:multiLevelType w:val="hybridMultilevel"/>
    <w:tmpl w:val="E23CDCD2"/>
    <w:lvl w:ilvl="0" w:tplc="04190011">
      <w:start w:val="1"/>
      <w:numFmt w:val="decimal"/>
      <w:lvlText w:val="%1)"/>
      <w:lvlJc w:val="left"/>
      <w:pPr>
        <w:ind w:left="710" w:hanging="360"/>
      </w:pPr>
    </w:lvl>
    <w:lvl w:ilvl="1" w:tplc="04190019">
      <w:start w:val="1"/>
      <w:numFmt w:val="lowerLetter"/>
      <w:lvlText w:val="%2."/>
      <w:lvlJc w:val="left"/>
      <w:pPr>
        <w:ind w:left="1430" w:hanging="360"/>
      </w:pPr>
    </w:lvl>
    <w:lvl w:ilvl="2" w:tplc="0419001B">
      <w:start w:val="1"/>
      <w:numFmt w:val="lowerRoman"/>
      <w:lvlText w:val="%3."/>
      <w:lvlJc w:val="right"/>
      <w:pPr>
        <w:ind w:left="2150" w:hanging="180"/>
      </w:pPr>
    </w:lvl>
    <w:lvl w:ilvl="3" w:tplc="0419000F">
      <w:start w:val="1"/>
      <w:numFmt w:val="decimal"/>
      <w:lvlText w:val="%4."/>
      <w:lvlJc w:val="left"/>
      <w:pPr>
        <w:ind w:left="2870" w:hanging="360"/>
      </w:pPr>
    </w:lvl>
    <w:lvl w:ilvl="4" w:tplc="04190019">
      <w:start w:val="1"/>
      <w:numFmt w:val="lowerLetter"/>
      <w:lvlText w:val="%5."/>
      <w:lvlJc w:val="left"/>
      <w:pPr>
        <w:ind w:left="3590" w:hanging="360"/>
      </w:pPr>
    </w:lvl>
    <w:lvl w:ilvl="5" w:tplc="0419001B">
      <w:start w:val="1"/>
      <w:numFmt w:val="lowerRoman"/>
      <w:lvlText w:val="%6."/>
      <w:lvlJc w:val="right"/>
      <w:pPr>
        <w:ind w:left="4310" w:hanging="180"/>
      </w:pPr>
    </w:lvl>
    <w:lvl w:ilvl="6" w:tplc="0419000F">
      <w:start w:val="1"/>
      <w:numFmt w:val="decimal"/>
      <w:lvlText w:val="%7."/>
      <w:lvlJc w:val="left"/>
      <w:pPr>
        <w:ind w:left="5030" w:hanging="360"/>
      </w:pPr>
    </w:lvl>
    <w:lvl w:ilvl="7" w:tplc="04190019">
      <w:start w:val="1"/>
      <w:numFmt w:val="lowerLetter"/>
      <w:lvlText w:val="%8."/>
      <w:lvlJc w:val="left"/>
      <w:pPr>
        <w:ind w:left="5750" w:hanging="360"/>
      </w:pPr>
    </w:lvl>
    <w:lvl w:ilvl="8" w:tplc="0419001B">
      <w:start w:val="1"/>
      <w:numFmt w:val="lowerRoman"/>
      <w:lvlText w:val="%9."/>
      <w:lvlJc w:val="right"/>
      <w:pPr>
        <w:ind w:left="6470" w:hanging="180"/>
      </w:pPr>
    </w:lvl>
  </w:abstractNum>
  <w:abstractNum w:abstractNumId="17" w15:restartNumberingAfterBreak="0">
    <w:nsid w:val="4D964629"/>
    <w:multiLevelType w:val="multilevel"/>
    <w:tmpl w:val="BF96887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EEA7176"/>
    <w:multiLevelType w:val="hybridMultilevel"/>
    <w:tmpl w:val="396EC2D4"/>
    <w:lvl w:ilvl="0" w:tplc="04190011">
      <w:start w:val="1"/>
      <w:numFmt w:val="decimal"/>
      <w:lvlText w:val="%1)"/>
      <w:lvlJc w:val="left"/>
      <w:pPr>
        <w:ind w:left="754" w:hanging="360"/>
      </w:pPr>
    </w:lvl>
    <w:lvl w:ilvl="1" w:tplc="04190019">
      <w:start w:val="1"/>
      <w:numFmt w:val="lowerLetter"/>
      <w:lvlText w:val="%2."/>
      <w:lvlJc w:val="left"/>
      <w:pPr>
        <w:ind w:left="1474" w:hanging="360"/>
      </w:pPr>
    </w:lvl>
    <w:lvl w:ilvl="2" w:tplc="0419001B">
      <w:start w:val="1"/>
      <w:numFmt w:val="lowerRoman"/>
      <w:lvlText w:val="%3."/>
      <w:lvlJc w:val="right"/>
      <w:pPr>
        <w:ind w:left="2194" w:hanging="180"/>
      </w:pPr>
    </w:lvl>
    <w:lvl w:ilvl="3" w:tplc="0419000F">
      <w:start w:val="1"/>
      <w:numFmt w:val="decimal"/>
      <w:lvlText w:val="%4."/>
      <w:lvlJc w:val="left"/>
      <w:pPr>
        <w:ind w:left="2914" w:hanging="360"/>
      </w:pPr>
    </w:lvl>
    <w:lvl w:ilvl="4" w:tplc="04190019">
      <w:start w:val="1"/>
      <w:numFmt w:val="lowerLetter"/>
      <w:lvlText w:val="%5."/>
      <w:lvlJc w:val="left"/>
      <w:pPr>
        <w:ind w:left="3634" w:hanging="360"/>
      </w:pPr>
    </w:lvl>
    <w:lvl w:ilvl="5" w:tplc="0419001B">
      <w:start w:val="1"/>
      <w:numFmt w:val="lowerRoman"/>
      <w:lvlText w:val="%6."/>
      <w:lvlJc w:val="right"/>
      <w:pPr>
        <w:ind w:left="4354" w:hanging="180"/>
      </w:pPr>
    </w:lvl>
    <w:lvl w:ilvl="6" w:tplc="0419000F">
      <w:start w:val="1"/>
      <w:numFmt w:val="decimal"/>
      <w:lvlText w:val="%7."/>
      <w:lvlJc w:val="left"/>
      <w:pPr>
        <w:ind w:left="5074" w:hanging="360"/>
      </w:pPr>
    </w:lvl>
    <w:lvl w:ilvl="7" w:tplc="04190019">
      <w:start w:val="1"/>
      <w:numFmt w:val="lowerLetter"/>
      <w:lvlText w:val="%8."/>
      <w:lvlJc w:val="left"/>
      <w:pPr>
        <w:ind w:left="5794" w:hanging="360"/>
      </w:pPr>
    </w:lvl>
    <w:lvl w:ilvl="8" w:tplc="0419001B">
      <w:start w:val="1"/>
      <w:numFmt w:val="lowerRoman"/>
      <w:lvlText w:val="%9."/>
      <w:lvlJc w:val="right"/>
      <w:pPr>
        <w:ind w:left="6514" w:hanging="180"/>
      </w:pPr>
    </w:lvl>
  </w:abstractNum>
  <w:abstractNum w:abstractNumId="19" w15:restartNumberingAfterBreak="0">
    <w:nsid w:val="66B61E90"/>
    <w:multiLevelType w:val="hybridMultilevel"/>
    <w:tmpl w:val="1EE6AE7C"/>
    <w:lvl w:ilvl="0" w:tplc="50C4F2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75A87BA9"/>
    <w:multiLevelType w:val="hybridMultilevel"/>
    <w:tmpl w:val="A7D4041A"/>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7BD57C19"/>
    <w:multiLevelType w:val="hybridMultilevel"/>
    <w:tmpl w:val="47C4B4F8"/>
    <w:lvl w:ilvl="0" w:tplc="04190011">
      <w:start w:val="1"/>
      <w:numFmt w:val="decimal"/>
      <w:lvlText w:val="%1)"/>
      <w:lvlJc w:val="left"/>
      <w:pPr>
        <w:ind w:left="502"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2" w15:restartNumberingAfterBreak="0">
    <w:nsid w:val="7D410472"/>
    <w:multiLevelType w:val="hybridMultilevel"/>
    <w:tmpl w:val="0A268E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7"/>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6"/>
  </w:num>
  <w:num w:numId="19">
    <w:abstractNumId w:val="22"/>
  </w:num>
  <w:num w:numId="20">
    <w:abstractNumId w:val="19"/>
  </w:num>
  <w:num w:numId="21">
    <w:abstractNumId w:val="13"/>
  </w:num>
  <w:num w:numId="22">
    <w:abstractNumId w:val="11"/>
  </w:num>
  <w:num w:numId="23">
    <w:abstractNumId w:val="4"/>
  </w:num>
  <w:num w:numId="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38A6"/>
    <w:rsid w:val="00021785"/>
    <w:rsid w:val="00024F70"/>
    <w:rsid w:val="00041C11"/>
    <w:rsid w:val="00046B3D"/>
    <w:rsid w:val="00063EBC"/>
    <w:rsid w:val="00080D4A"/>
    <w:rsid w:val="00085F6D"/>
    <w:rsid w:val="000A7392"/>
    <w:rsid w:val="000C034E"/>
    <w:rsid w:val="000C6A56"/>
    <w:rsid w:val="000D2115"/>
    <w:rsid w:val="000E180E"/>
    <w:rsid w:val="0015559A"/>
    <w:rsid w:val="00176936"/>
    <w:rsid w:val="001B453F"/>
    <w:rsid w:val="001B79F2"/>
    <w:rsid w:val="001C0A82"/>
    <w:rsid w:val="001C1148"/>
    <w:rsid w:val="001C115A"/>
    <w:rsid w:val="001C2F35"/>
    <w:rsid w:val="001D52D7"/>
    <w:rsid w:val="001E500F"/>
    <w:rsid w:val="001E79FD"/>
    <w:rsid w:val="001F3CCA"/>
    <w:rsid w:val="002058B9"/>
    <w:rsid w:val="00206580"/>
    <w:rsid w:val="00210AE4"/>
    <w:rsid w:val="00230EBB"/>
    <w:rsid w:val="0025130D"/>
    <w:rsid w:val="00280EE7"/>
    <w:rsid w:val="002C0C47"/>
    <w:rsid w:val="002D05B5"/>
    <w:rsid w:val="002F6736"/>
    <w:rsid w:val="003000B9"/>
    <w:rsid w:val="00300B5F"/>
    <w:rsid w:val="00300E57"/>
    <w:rsid w:val="0031533E"/>
    <w:rsid w:val="0033086D"/>
    <w:rsid w:val="003418AD"/>
    <w:rsid w:val="00345195"/>
    <w:rsid w:val="00350466"/>
    <w:rsid w:val="00364A32"/>
    <w:rsid w:val="003710B9"/>
    <w:rsid w:val="0038012B"/>
    <w:rsid w:val="003857BD"/>
    <w:rsid w:val="00387CCE"/>
    <w:rsid w:val="00394DA0"/>
    <w:rsid w:val="003A275C"/>
    <w:rsid w:val="003C0C41"/>
    <w:rsid w:val="003C2C40"/>
    <w:rsid w:val="003C4513"/>
    <w:rsid w:val="003D7E06"/>
    <w:rsid w:val="003E4391"/>
    <w:rsid w:val="003F77F7"/>
    <w:rsid w:val="00413CBF"/>
    <w:rsid w:val="0041615D"/>
    <w:rsid w:val="00442B5D"/>
    <w:rsid w:val="0044576D"/>
    <w:rsid w:val="00446A97"/>
    <w:rsid w:val="0047174F"/>
    <w:rsid w:val="00471884"/>
    <w:rsid w:val="00491961"/>
    <w:rsid w:val="004973FB"/>
    <w:rsid w:val="004B0A32"/>
    <w:rsid w:val="004C0959"/>
    <w:rsid w:val="004C6E6F"/>
    <w:rsid w:val="004C79D4"/>
    <w:rsid w:val="004D3107"/>
    <w:rsid w:val="004F6BE9"/>
    <w:rsid w:val="00516580"/>
    <w:rsid w:val="0051789D"/>
    <w:rsid w:val="00532C1A"/>
    <w:rsid w:val="00547700"/>
    <w:rsid w:val="00556A95"/>
    <w:rsid w:val="00562114"/>
    <w:rsid w:val="00563549"/>
    <w:rsid w:val="0057064D"/>
    <w:rsid w:val="00590DA7"/>
    <w:rsid w:val="005A7890"/>
    <w:rsid w:val="005B3636"/>
    <w:rsid w:val="005B5FB3"/>
    <w:rsid w:val="005C06D0"/>
    <w:rsid w:val="005C2084"/>
    <w:rsid w:val="005E1CE7"/>
    <w:rsid w:val="00600EE9"/>
    <w:rsid w:val="00606300"/>
    <w:rsid w:val="00606D0F"/>
    <w:rsid w:val="006411CB"/>
    <w:rsid w:val="00642D18"/>
    <w:rsid w:val="00643D3B"/>
    <w:rsid w:val="00652976"/>
    <w:rsid w:val="006547FC"/>
    <w:rsid w:val="00671C99"/>
    <w:rsid w:val="006B1D58"/>
    <w:rsid w:val="006B77DE"/>
    <w:rsid w:val="006C7C28"/>
    <w:rsid w:val="006D6C68"/>
    <w:rsid w:val="006E02EC"/>
    <w:rsid w:val="006E3DFA"/>
    <w:rsid w:val="006F10EF"/>
    <w:rsid w:val="007062E2"/>
    <w:rsid w:val="007111ED"/>
    <w:rsid w:val="00712493"/>
    <w:rsid w:val="00723384"/>
    <w:rsid w:val="00747AAD"/>
    <w:rsid w:val="00766D02"/>
    <w:rsid w:val="0076730F"/>
    <w:rsid w:val="007719DD"/>
    <w:rsid w:val="00776B34"/>
    <w:rsid w:val="00797681"/>
    <w:rsid w:val="007A0DAF"/>
    <w:rsid w:val="007C1F7F"/>
    <w:rsid w:val="007D4A3B"/>
    <w:rsid w:val="007D6879"/>
    <w:rsid w:val="007F6AAE"/>
    <w:rsid w:val="007F6E4A"/>
    <w:rsid w:val="00833C0A"/>
    <w:rsid w:val="008404A2"/>
    <w:rsid w:val="0084519E"/>
    <w:rsid w:val="00872F70"/>
    <w:rsid w:val="008750F2"/>
    <w:rsid w:val="0088535C"/>
    <w:rsid w:val="008A2BB3"/>
    <w:rsid w:val="008A5E30"/>
    <w:rsid w:val="008E3454"/>
    <w:rsid w:val="008F0B8A"/>
    <w:rsid w:val="00914935"/>
    <w:rsid w:val="009231DD"/>
    <w:rsid w:val="0093089F"/>
    <w:rsid w:val="00934F23"/>
    <w:rsid w:val="009715E6"/>
    <w:rsid w:val="00990ACC"/>
    <w:rsid w:val="009A67AF"/>
    <w:rsid w:val="009B0BA1"/>
    <w:rsid w:val="009B6B00"/>
    <w:rsid w:val="009C37CC"/>
    <w:rsid w:val="009D72BA"/>
    <w:rsid w:val="009F2BAE"/>
    <w:rsid w:val="00A01983"/>
    <w:rsid w:val="00A07B87"/>
    <w:rsid w:val="00A33F50"/>
    <w:rsid w:val="00A55057"/>
    <w:rsid w:val="00A618D3"/>
    <w:rsid w:val="00A91B92"/>
    <w:rsid w:val="00AB4783"/>
    <w:rsid w:val="00AC3FD4"/>
    <w:rsid w:val="00AD335C"/>
    <w:rsid w:val="00AE42C5"/>
    <w:rsid w:val="00AF0132"/>
    <w:rsid w:val="00AF3471"/>
    <w:rsid w:val="00B07875"/>
    <w:rsid w:val="00B14C7B"/>
    <w:rsid w:val="00B20FB5"/>
    <w:rsid w:val="00B3054D"/>
    <w:rsid w:val="00B54134"/>
    <w:rsid w:val="00B57B15"/>
    <w:rsid w:val="00B633B8"/>
    <w:rsid w:val="00B668FF"/>
    <w:rsid w:val="00B66A40"/>
    <w:rsid w:val="00B7011B"/>
    <w:rsid w:val="00BA460D"/>
    <w:rsid w:val="00BB1D7F"/>
    <w:rsid w:val="00BE2771"/>
    <w:rsid w:val="00C13FBA"/>
    <w:rsid w:val="00C50A87"/>
    <w:rsid w:val="00C73807"/>
    <w:rsid w:val="00C848FE"/>
    <w:rsid w:val="00C969F3"/>
    <w:rsid w:val="00CC1E7A"/>
    <w:rsid w:val="00CD43D2"/>
    <w:rsid w:val="00CD5C13"/>
    <w:rsid w:val="00D0097A"/>
    <w:rsid w:val="00D22BB9"/>
    <w:rsid w:val="00D722CD"/>
    <w:rsid w:val="00D75643"/>
    <w:rsid w:val="00DA1918"/>
    <w:rsid w:val="00DA53B2"/>
    <w:rsid w:val="00DB0C79"/>
    <w:rsid w:val="00DC01EE"/>
    <w:rsid w:val="00DD1DA7"/>
    <w:rsid w:val="00DD30E2"/>
    <w:rsid w:val="00DF7944"/>
    <w:rsid w:val="00E17082"/>
    <w:rsid w:val="00E3181F"/>
    <w:rsid w:val="00E528F5"/>
    <w:rsid w:val="00E55F9E"/>
    <w:rsid w:val="00E638A6"/>
    <w:rsid w:val="00E906E3"/>
    <w:rsid w:val="00EA6F73"/>
    <w:rsid w:val="00EA755E"/>
    <w:rsid w:val="00EA7AD3"/>
    <w:rsid w:val="00EC6DBA"/>
    <w:rsid w:val="00EC7AE0"/>
    <w:rsid w:val="00EE0D32"/>
    <w:rsid w:val="00F06D7F"/>
    <w:rsid w:val="00F337E7"/>
    <w:rsid w:val="00F40707"/>
    <w:rsid w:val="00F44DAE"/>
    <w:rsid w:val="00F5366C"/>
    <w:rsid w:val="00F57017"/>
    <w:rsid w:val="00F67A98"/>
    <w:rsid w:val="00F71498"/>
    <w:rsid w:val="00F90FCF"/>
    <w:rsid w:val="00FA6482"/>
    <w:rsid w:val="00FC43FF"/>
    <w:rsid w:val="00FD2F35"/>
    <w:rsid w:val="00FE46E3"/>
    <w:rsid w:val="00FF00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0B0AAB"/>
  <w15:docId w15:val="{48D601DC-4B79-48C4-AFC1-BFE01954D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6482"/>
  </w:style>
  <w:style w:type="paragraph" w:styleId="1">
    <w:name w:val="heading 1"/>
    <w:basedOn w:val="a0"/>
    <w:next w:val="a"/>
    <w:link w:val="10"/>
    <w:uiPriority w:val="9"/>
    <w:qFormat/>
    <w:rsid w:val="00E638A6"/>
    <w:pPr>
      <w:pageBreakBefore/>
      <w:jc w:val="center"/>
      <w:outlineLvl w:val="0"/>
    </w:pPr>
    <w:rPr>
      <w:b/>
      <w:bCs/>
    </w:rPr>
  </w:style>
  <w:style w:type="paragraph" w:styleId="3">
    <w:name w:val="heading 3"/>
    <w:basedOn w:val="a"/>
    <w:next w:val="a"/>
    <w:link w:val="30"/>
    <w:uiPriority w:val="9"/>
    <w:unhideWhenUsed/>
    <w:qFormat/>
    <w:rsid w:val="00E638A6"/>
    <w:pPr>
      <w:spacing w:after="0" w:line="240" w:lineRule="auto"/>
      <w:jc w:val="both"/>
      <w:outlineLvl w:val="2"/>
    </w:pPr>
    <w:rPr>
      <w:rFonts w:ascii="Times New Roman" w:hAnsi="Times New Roman"/>
      <w:b/>
      <w:bCs/>
      <w:kern w:val="2"/>
      <w:sz w:val="28"/>
      <w:szCs w:val="24"/>
      <w14:ligatures w14:val="standardContextual"/>
    </w:rPr>
  </w:style>
  <w:style w:type="paragraph" w:styleId="4">
    <w:name w:val="heading 4"/>
    <w:basedOn w:val="a"/>
    <w:next w:val="a"/>
    <w:link w:val="40"/>
    <w:uiPriority w:val="9"/>
    <w:unhideWhenUsed/>
    <w:qFormat/>
    <w:rsid w:val="00E638A6"/>
    <w:pPr>
      <w:spacing w:after="0" w:line="240" w:lineRule="auto"/>
      <w:ind w:firstLine="709"/>
      <w:jc w:val="both"/>
      <w:outlineLvl w:val="3"/>
    </w:pPr>
    <w:rPr>
      <w:rFonts w:ascii="Times New Roman" w:hAnsi="Times New Roman"/>
      <w:b/>
      <w:bCs/>
      <w:kern w:val="2"/>
      <w:sz w:val="28"/>
      <w:szCs w:val="24"/>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uiPriority w:val="1"/>
    <w:qFormat/>
    <w:rsid w:val="00E638A6"/>
    <w:pPr>
      <w:spacing w:after="0" w:line="240" w:lineRule="auto"/>
    </w:pPr>
    <w:rPr>
      <w:rFonts w:ascii="Times New Roman" w:hAnsi="Times New Roman"/>
      <w:kern w:val="2"/>
      <w:sz w:val="28"/>
      <w:szCs w:val="24"/>
      <w14:ligatures w14:val="standardContextual"/>
    </w:rPr>
  </w:style>
  <w:style w:type="character" w:customStyle="1" w:styleId="10">
    <w:name w:val="Заголовок 1 Знак"/>
    <w:basedOn w:val="a1"/>
    <w:link w:val="1"/>
    <w:uiPriority w:val="9"/>
    <w:rsid w:val="00E638A6"/>
    <w:rPr>
      <w:rFonts w:ascii="Times New Roman" w:hAnsi="Times New Roman"/>
      <w:b/>
      <w:bCs/>
      <w:kern w:val="2"/>
      <w:sz w:val="28"/>
      <w:szCs w:val="24"/>
      <w14:ligatures w14:val="standardContextual"/>
    </w:rPr>
  </w:style>
  <w:style w:type="character" w:customStyle="1" w:styleId="30">
    <w:name w:val="Заголовок 3 Знак"/>
    <w:basedOn w:val="a1"/>
    <w:link w:val="3"/>
    <w:uiPriority w:val="9"/>
    <w:rsid w:val="00E638A6"/>
    <w:rPr>
      <w:rFonts w:ascii="Times New Roman" w:hAnsi="Times New Roman"/>
      <w:b/>
      <w:bCs/>
      <w:kern w:val="2"/>
      <w:sz w:val="28"/>
      <w:szCs w:val="24"/>
      <w14:ligatures w14:val="standardContextual"/>
    </w:rPr>
  </w:style>
  <w:style w:type="character" w:customStyle="1" w:styleId="40">
    <w:name w:val="Заголовок 4 Знак"/>
    <w:basedOn w:val="a1"/>
    <w:link w:val="4"/>
    <w:uiPriority w:val="9"/>
    <w:rsid w:val="00E638A6"/>
    <w:rPr>
      <w:rFonts w:ascii="Times New Roman" w:hAnsi="Times New Roman"/>
      <w:b/>
      <w:bCs/>
      <w:kern w:val="2"/>
      <w:sz w:val="28"/>
      <w:szCs w:val="24"/>
      <w14:ligatures w14:val="standardContextual"/>
    </w:rPr>
  </w:style>
  <w:style w:type="paragraph" w:styleId="a4">
    <w:name w:val="List Paragraph"/>
    <w:basedOn w:val="a"/>
    <w:uiPriority w:val="34"/>
    <w:qFormat/>
    <w:rsid w:val="007C1F7F"/>
    <w:pPr>
      <w:ind w:left="720"/>
      <w:contextualSpacing/>
    </w:pPr>
  </w:style>
  <w:style w:type="character" w:styleId="a5">
    <w:name w:val="Strong"/>
    <w:basedOn w:val="a1"/>
    <w:uiPriority w:val="22"/>
    <w:qFormat/>
    <w:rsid w:val="007C1F7F"/>
    <w:rPr>
      <w:b/>
      <w:bCs/>
    </w:rPr>
  </w:style>
  <w:style w:type="paragraph" w:styleId="a6">
    <w:name w:val="Normal (Web)"/>
    <w:basedOn w:val="a"/>
    <w:uiPriority w:val="99"/>
    <w:semiHidden/>
    <w:unhideWhenUsed/>
    <w:rsid w:val="007C1F7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7">
    <w:name w:val="Table Grid"/>
    <w:basedOn w:val="a2"/>
    <w:uiPriority w:val="59"/>
    <w:rsid w:val="005B363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Основной текст.MsoNormal"/>
    <w:basedOn w:val="a8"/>
    <w:rsid w:val="00DD1DA7"/>
    <w:pPr>
      <w:spacing w:line="240" w:lineRule="auto"/>
    </w:pPr>
    <w:rPr>
      <w:rFonts w:ascii="Times New Roman" w:eastAsia="Times New Roman" w:hAnsi="Times New Roman" w:cs="Times New Roman"/>
      <w:sz w:val="28"/>
      <w:szCs w:val="28"/>
      <w:lang w:eastAsia="zh-CN"/>
    </w:rPr>
  </w:style>
  <w:style w:type="paragraph" w:styleId="a8">
    <w:name w:val="Body Text"/>
    <w:basedOn w:val="a"/>
    <w:link w:val="a9"/>
    <w:uiPriority w:val="99"/>
    <w:semiHidden/>
    <w:unhideWhenUsed/>
    <w:rsid w:val="00DD1DA7"/>
    <w:pPr>
      <w:spacing w:after="120"/>
    </w:pPr>
  </w:style>
  <w:style w:type="character" w:customStyle="1" w:styleId="a9">
    <w:name w:val="Основной текст Знак"/>
    <w:basedOn w:val="a1"/>
    <w:link w:val="a8"/>
    <w:uiPriority w:val="99"/>
    <w:semiHidden/>
    <w:rsid w:val="00DD1DA7"/>
  </w:style>
  <w:style w:type="table" w:customStyle="1" w:styleId="TableNormal">
    <w:name w:val="Table Normal"/>
    <w:uiPriority w:val="2"/>
    <w:semiHidden/>
    <w:unhideWhenUsed/>
    <w:qFormat/>
    <w:rsid w:val="00413CB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a">
    <w:name w:val="footer"/>
    <w:basedOn w:val="a"/>
    <w:link w:val="ab"/>
    <w:uiPriority w:val="99"/>
    <w:unhideWhenUsed/>
    <w:rsid w:val="00413CBF"/>
    <w:pPr>
      <w:tabs>
        <w:tab w:val="center" w:pos="4677"/>
        <w:tab w:val="right" w:pos="9355"/>
      </w:tabs>
      <w:spacing w:after="0" w:line="240" w:lineRule="auto"/>
    </w:pPr>
  </w:style>
  <w:style w:type="character" w:customStyle="1" w:styleId="ab">
    <w:name w:val="Нижний колонтитул Знак"/>
    <w:basedOn w:val="a1"/>
    <w:link w:val="aa"/>
    <w:uiPriority w:val="99"/>
    <w:rsid w:val="00413CBF"/>
  </w:style>
  <w:style w:type="paragraph" w:styleId="ac">
    <w:name w:val="Balloon Text"/>
    <w:basedOn w:val="a"/>
    <w:link w:val="ad"/>
    <w:uiPriority w:val="99"/>
    <w:semiHidden/>
    <w:unhideWhenUsed/>
    <w:rsid w:val="00F337E7"/>
    <w:pPr>
      <w:spacing w:after="0" w:line="240" w:lineRule="auto"/>
    </w:pPr>
    <w:rPr>
      <w:rFonts w:ascii="Tahoma" w:hAnsi="Tahoma" w:cs="Tahoma"/>
      <w:sz w:val="16"/>
      <w:szCs w:val="16"/>
    </w:rPr>
  </w:style>
  <w:style w:type="character" w:customStyle="1" w:styleId="ad">
    <w:name w:val="Текст выноски Знак"/>
    <w:basedOn w:val="a1"/>
    <w:link w:val="ac"/>
    <w:uiPriority w:val="99"/>
    <w:semiHidden/>
    <w:rsid w:val="00F337E7"/>
    <w:rPr>
      <w:rFonts w:ascii="Tahoma" w:hAnsi="Tahoma" w:cs="Tahoma"/>
      <w:sz w:val="16"/>
      <w:szCs w:val="16"/>
    </w:rPr>
  </w:style>
  <w:style w:type="paragraph" w:styleId="ae">
    <w:name w:val="header"/>
    <w:basedOn w:val="a"/>
    <w:link w:val="af"/>
    <w:uiPriority w:val="99"/>
    <w:unhideWhenUsed/>
    <w:rsid w:val="00F337E7"/>
    <w:pPr>
      <w:tabs>
        <w:tab w:val="center" w:pos="4677"/>
        <w:tab w:val="right" w:pos="9355"/>
      </w:tabs>
      <w:spacing w:after="0" w:line="240" w:lineRule="auto"/>
    </w:pPr>
  </w:style>
  <w:style w:type="character" w:customStyle="1" w:styleId="af">
    <w:name w:val="Верхний колонтитул Знак"/>
    <w:basedOn w:val="a1"/>
    <w:link w:val="ae"/>
    <w:uiPriority w:val="99"/>
    <w:rsid w:val="00F337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61333">
      <w:bodyDiv w:val="1"/>
      <w:marLeft w:val="0"/>
      <w:marRight w:val="0"/>
      <w:marTop w:val="0"/>
      <w:marBottom w:val="0"/>
      <w:divBdr>
        <w:top w:val="none" w:sz="0" w:space="0" w:color="auto"/>
        <w:left w:val="none" w:sz="0" w:space="0" w:color="auto"/>
        <w:bottom w:val="none" w:sz="0" w:space="0" w:color="auto"/>
        <w:right w:val="none" w:sz="0" w:space="0" w:color="auto"/>
      </w:divBdr>
    </w:div>
    <w:div w:id="183905470">
      <w:bodyDiv w:val="1"/>
      <w:marLeft w:val="0"/>
      <w:marRight w:val="0"/>
      <w:marTop w:val="0"/>
      <w:marBottom w:val="0"/>
      <w:divBdr>
        <w:top w:val="none" w:sz="0" w:space="0" w:color="auto"/>
        <w:left w:val="none" w:sz="0" w:space="0" w:color="auto"/>
        <w:bottom w:val="none" w:sz="0" w:space="0" w:color="auto"/>
        <w:right w:val="none" w:sz="0" w:space="0" w:color="auto"/>
      </w:divBdr>
    </w:div>
    <w:div w:id="683215744">
      <w:bodyDiv w:val="1"/>
      <w:marLeft w:val="0"/>
      <w:marRight w:val="0"/>
      <w:marTop w:val="0"/>
      <w:marBottom w:val="0"/>
      <w:divBdr>
        <w:top w:val="none" w:sz="0" w:space="0" w:color="auto"/>
        <w:left w:val="none" w:sz="0" w:space="0" w:color="auto"/>
        <w:bottom w:val="none" w:sz="0" w:space="0" w:color="auto"/>
        <w:right w:val="none" w:sz="0" w:space="0" w:color="auto"/>
      </w:divBdr>
    </w:div>
    <w:div w:id="1143039451">
      <w:bodyDiv w:val="1"/>
      <w:marLeft w:val="0"/>
      <w:marRight w:val="0"/>
      <w:marTop w:val="0"/>
      <w:marBottom w:val="0"/>
      <w:divBdr>
        <w:top w:val="none" w:sz="0" w:space="0" w:color="auto"/>
        <w:left w:val="none" w:sz="0" w:space="0" w:color="auto"/>
        <w:bottom w:val="none" w:sz="0" w:space="0" w:color="auto"/>
        <w:right w:val="none" w:sz="0" w:space="0" w:color="auto"/>
      </w:divBdr>
    </w:div>
    <w:div w:id="1468279810">
      <w:bodyDiv w:val="1"/>
      <w:marLeft w:val="0"/>
      <w:marRight w:val="0"/>
      <w:marTop w:val="0"/>
      <w:marBottom w:val="0"/>
      <w:divBdr>
        <w:top w:val="none" w:sz="0" w:space="0" w:color="auto"/>
        <w:left w:val="none" w:sz="0" w:space="0" w:color="auto"/>
        <w:bottom w:val="none" w:sz="0" w:space="0" w:color="auto"/>
        <w:right w:val="none" w:sz="0" w:space="0" w:color="auto"/>
      </w:divBdr>
    </w:div>
    <w:div w:id="1774278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8</Pages>
  <Words>1872</Words>
  <Characters>10676</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Asus</cp:lastModifiedBy>
  <cp:revision>7</cp:revision>
  <dcterms:created xsi:type="dcterms:W3CDTF">2025-03-23T21:27:00Z</dcterms:created>
  <dcterms:modified xsi:type="dcterms:W3CDTF">2025-04-04T07:04:00Z</dcterms:modified>
</cp:coreProperties>
</file>