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A90D1" w14:textId="724BD847" w:rsidR="00D65A1A" w:rsidRPr="008E613F" w:rsidRDefault="00D65A1A" w:rsidP="008E613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E613F">
        <w:rPr>
          <w:rFonts w:ascii="Times New Roman" w:hAnsi="Times New Roman"/>
          <w:b/>
          <w:bCs/>
          <w:sz w:val="28"/>
          <w:szCs w:val="28"/>
        </w:rPr>
        <w:t>Комплект оценочных материалов</w:t>
      </w:r>
      <w:r w:rsidR="007D0DFE">
        <w:rPr>
          <w:rFonts w:ascii="Times New Roman" w:hAnsi="Times New Roman"/>
          <w:b/>
          <w:bCs/>
          <w:sz w:val="28"/>
          <w:szCs w:val="28"/>
        </w:rPr>
        <w:t xml:space="preserve"> по дисциплине</w:t>
      </w:r>
    </w:p>
    <w:p w14:paraId="0D728AD4" w14:textId="77777777" w:rsidR="00D65A1A" w:rsidRPr="008E613F" w:rsidRDefault="00D65A1A" w:rsidP="008E61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E613F">
        <w:rPr>
          <w:rFonts w:ascii="Times New Roman" w:hAnsi="Times New Roman"/>
          <w:b/>
          <w:sz w:val="28"/>
          <w:szCs w:val="28"/>
        </w:rPr>
        <w:t>«Современные и перспективные электронные системы автомобилей»</w:t>
      </w:r>
    </w:p>
    <w:p w14:paraId="7E44A5E1" w14:textId="77777777" w:rsidR="00D65A1A" w:rsidRDefault="00D65A1A" w:rsidP="008E613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A9C91CA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391BF55" w14:textId="77777777" w:rsidR="00D65A1A" w:rsidRPr="008E613F" w:rsidRDefault="00D65A1A" w:rsidP="008E613F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8"/>
        </w:rPr>
      </w:pPr>
      <w:r w:rsidRPr="008E613F">
        <w:rPr>
          <w:rFonts w:ascii="Times New Roman" w:hAnsi="Times New Roman"/>
          <w:b/>
          <w:bCs/>
          <w:kern w:val="2"/>
          <w:sz w:val="28"/>
          <w:szCs w:val="28"/>
        </w:rPr>
        <w:t>Задания закрытого типа</w:t>
      </w:r>
    </w:p>
    <w:p w14:paraId="19660EA0" w14:textId="77777777" w:rsidR="00D65A1A" w:rsidRPr="008E613F" w:rsidRDefault="00D65A1A" w:rsidP="008E613F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8"/>
        </w:rPr>
      </w:pPr>
    </w:p>
    <w:p w14:paraId="7B4BD56E" w14:textId="77777777" w:rsidR="00D65A1A" w:rsidRPr="008E613F" w:rsidRDefault="00D65A1A" w:rsidP="008E613F">
      <w:pPr>
        <w:pStyle w:val="4"/>
        <w:ind w:firstLine="0"/>
        <w:rPr>
          <w:szCs w:val="28"/>
        </w:rPr>
      </w:pPr>
      <w:r w:rsidRPr="008E613F">
        <w:rPr>
          <w:szCs w:val="28"/>
        </w:rPr>
        <w:t>Задания закрытого типа на выбор правильного ответа</w:t>
      </w:r>
    </w:p>
    <w:p w14:paraId="2747DDD7" w14:textId="77777777" w:rsidR="00D65A1A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1644C5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8E613F">
        <w:rPr>
          <w:rFonts w:ascii="Times New Roman" w:hAnsi="Times New Roman"/>
          <w:i/>
          <w:iCs/>
          <w:sz w:val="28"/>
          <w:szCs w:val="28"/>
        </w:rPr>
        <w:t>Выберите один правильный ответ.</w:t>
      </w:r>
    </w:p>
    <w:p w14:paraId="7058EDDD" w14:textId="77777777" w:rsidR="00D65A1A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1EAA2F3F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1. Какие агрегаты относятся к системе электроснабжения?</w:t>
      </w:r>
    </w:p>
    <w:p w14:paraId="01E35663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А) генератор</w:t>
      </w:r>
    </w:p>
    <w:p w14:paraId="0975C6EB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Б) стартер</w:t>
      </w:r>
    </w:p>
    <w:p w14:paraId="065CECA2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В) реле-регулятор</w:t>
      </w:r>
    </w:p>
    <w:p w14:paraId="35EEC35B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Г) электрическая лампа накаливания</w:t>
      </w:r>
    </w:p>
    <w:p w14:paraId="23C953B4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А</w:t>
      </w:r>
    </w:p>
    <w:p w14:paraId="7D9CE492" w14:textId="0906D75E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</w:p>
    <w:p w14:paraId="06F9C07C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5A09DF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</w:rPr>
        <w:t xml:space="preserve">2. </w:t>
      </w: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Какие типы генераторов используются в современном автомобиле?</w:t>
      </w:r>
    </w:p>
    <w:p w14:paraId="37398C06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А) стационарные</w:t>
      </w:r>
    </w:p>
    <w:p w14:paraId="35BD9E1E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Б) высокочастотные</w:t>
      </w:r>
    </w:p>
    <w:p w14:paraId="4667B9DE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В) переменного тока</w:t>
      </w:r>
    </w:p>
    <w:p w14:paraId="145252BE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  <w:shd w:val="clear" w:color="auto" w:fill="FFFFFF"/>
        </w:rPr>
        <w:t>Г) низкочастотные</w:t>
      </w:r>
    </w:p>
    <w:p w14:paraId="353CF56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В</w:t>
      </w:r>
    </w:p>
    <w:p w14:paraId="7E9E401C" w14:textId="7ADDD3A3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</w:p>
    <w:p w14:paraId="180E6304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F95935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3. Для чего служит реле-регулятор?</w:t>
      </w:r>
    </w:p>
    <w:p w14:paraId="4AE02E67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А) для регулировки сопротивления</w:t>
      </w:r>
    </w:p>
    <w:p w14:paraId="156111D8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Б) для автоматической регулировки выходного напряжения</w:t>
      </w:r>
    </w:p>
    <w:p w14:paraId="47F63893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В) для регулировки силы света</w:t>
      </w:r>
    </w:p>
    <w:p w14:paraId="4BE54694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  <w:shd w:val="clear" w:color="auto" w:fill="FFFFFF"/>
        </w:rPr>
        <w:t>Г) для регулировки силы тока</w:t>
      </w:r>
    </w:p>
    <w:p w14:paraId="35D17A2D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Б</w:t>
      </w:r>
    </w:p>
    <w:p w14:paraId="4048E518" w14:textId="2F3425DD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</w:p>
    <w:p w14:paraId="47898DE7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15BC0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4. К основным параметрам АКБ относятся:</w:t>
      </w:r>
    </w:p>
    <w:p w14:paraId="73DA00BF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А) мощность</w:t>
      </w:r>
    </w:p>
    <w:p w14:paraId="0D5B9ACD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Б) электродвижущая сила (ЭДС)</w:t>
      </w:r>
    </w:p>
    <w:p w14:paraId="0E4E54CF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В) температура электролита</w:t>
      </w:r>
    </w:p>
    <w:p w14:paraId="6E1854B9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  <w:shd w:val="clear" w:color="auto" w:fill="FFFFFF"/>
        </w:rPr>
        <w:t>Г) вес АКБ</w:t>
      </w:r>
    </w:p>
    <w:p w14:paraId="3677410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Б</w:t>
      </w:r>
    </w:p>
    <w:p w14:paraId="1805B0B0" w14:textId="73281839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</w:p>
    <w:p w14:paraId="2D5803F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9BEA47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</w:rPr>
        <w:t xml:space="preserve">5. </w:t>
      </w: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Что измеряет Амперметр?</w:t>
      </w:r>
    </w:p>
    <w:p w14:paraId="0C776257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А) сопротивление</w:t>
      </w:r>
    </w:p>
    <w:p w14:paraId="5B044E17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Б) напряжение</w:t>
      </w:r>
    </w:p>
    <w:p w14:paraId="4F34A1D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В) силу тока</w:t>
      </w:r>
    </w:p>
    <w:p w14:paraId="3130CA7C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  <w:shd w:val="clear" w:color="auto" w:fill="FFFFFF"/>
        </w:rPr>
        <w:t>Г) мощность</w:t>
      </w:r>
    </w:p>
    <w:p w14:paraId="37D4BEAE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В</w:t>
      </w:r>
    </w:p>
    <w:p w14:paraId="77A3E58F" w14:textId="0F75849F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</w:p>
    <w:p w14:paraId="65AAA2AC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E2F86E9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6. Как подключается Амперметр?</w:t>
      </w:r>
    </w:p>
    <w:p w14:paraId="60577E19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А) параллельно с АКБ</w:t>
      </w:r>
    </w:p>
    <w:p w14:paraId="178D5CAD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Б) последовательно с АКБ</w:t>
      </w:r>
    </w:p>
    <w:p w14:paraId="2529194A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В) параллельно и последовательно</w:t>
      </w:r>
    </w:p>
    <w:p w14:paraId="34BBE774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  <w:shd w:val="clear" w:color="auto" w:fill="FFFFFF"/>
        </w:rPr>
        <w:t>Г) в схему треугольника</w:t>
      </w:r>
    </w:p>
    <w:p w14:paraId="27AB1021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Б</w:t>
      </w:r>
    </w:p>
    <w:p w14:paraId="6896844C" w14:textId="450985BD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</w:p>
    <w:p w14:paraId="715E4E4B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EE88A9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7. Что измеряет Вольтметр?</w:t>
      </w:r>
    </w:p>
    <w:p w14:paraId="5EFD8725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А) сопротивление</w:t>
      </w:r>
    </w:p>
    <w:p w14:paraId="3F3688C8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Б) напряжение</w:t>
      </w:r>
    </w:p>
    <w:p w14:paraId="2A2A418A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E613F">
        <w:rPr>
          <w:rFonts w:ascii="Times New Roman" w:hAnsi="Times New Roman"/>
          <w:sz w:val="28"/>
          <w:szCs w:val="28"/>
          <w:shd w:val="clear" w:color="auto" w:fill="FFFFFF"/>
        </w:rPr>
        <w:t>В) силу тока</w:t>
      </w:r>
    </w:p>
    <w:p w14:paraId="32211FA7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  <w:shd w:val="clear" w:color="auto" w:fill="FFFFFF"/>
        </w:rPr>
        <w:t>Г) мощность</w:t>
      </w:r>
    </w:p>
    <w:p w14:paraId="3BC81F5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Б</w:t>
      </w:r>
    </w:p>
    <w:p w14:paraId="07660B25" w14:textId="0AC91A60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</w:p>
    <w:p w14:paraId="70C63E1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47F1CA" w14:textId="77777777" w:rsidR="00D65A1A" w:rsidRPr="008E613F" w:rsidRDefault="00D65A1A" w:rsidP="008E613F">
      <w:pPr>
        <w:pStyle w:val="4"/>
        <w:ind w:firstLine="0"/>
        <w:rPr>
          <w:szCs w:val="28"/>
        </w:rPr>
      </w:pPr>
      <w:r w:rsidRPr="008E613F">
        <w:rPr>
          <w:szCs w:val="28"/>
        </w:rPr>
        <w:t>Задания закрытого типа на установление соответствия</w:t>
      </w:r>
    </w:p>
    <w:p w14:paraId="63137D2A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7DB5A998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E613F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3D3825AE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E613F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E0A489F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5B90CF61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1. Установите соответствие между левым и правым столбцами.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5"/>
        <w:gridCol w:w="3393"/>
        <w:gridCol w:w="720"/>
        <w:gridCol w:w="5067"/>
      </w:tblGrid>
      <w:tr w:rsidR="00D65A1A" w:rsidRPr="008E613F" w14:paraId="7B11B6C6" w14:textId="77777777" w:rsidTr="00107F34">
        <w:tc>
          <w:tcPr>
            <w:tcW w:w="4068" w:type="dxa"/>
            <w:gridSpan w:val="2"/>
          </w:tcPr>
          <w:p w14:paraId="5D70B15A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8E613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Элемент</w:t>
            </w:r>
          </w:p>
        </w:tc>
        <w:tc>
          <w:tcPr>
            <w:tcW w:w="5787" w:type="dxa"/>
            <w:gridSpan w:val="2"/>
          </w:tcPr>
          <w:p w14:paraId="47509FDD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8E613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Назначение</w:t>
            </w:r>
          </w:p>
        </w:tc>
      </w:tr>
      <w:tr w:rsidR="00D65A1A" w:rsidRPr="008E613F" w14:paraId="70D1159D" w14:textId="77777777" w:rsidTr="00107F34">
        <w:trPr>
          <w:trHeight w:val="424"/>
        </w:trPr>
        <w:tc>
          <w:tcPr>
            <w:tcW w:w="675" w:type="dxa"/>
          </w:tcPr>
          <w:p w14:paraId="719DD3CC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1)</w:t>
            </w:r>
          </w:p>
        </w:tc>
        <w:tc>
          <w:tcPr>
            <w:tcW w:w="3393" w:type="dxa"/>
          </w:tcPr>
          <w:p w14:paraId="4ED31B57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color w:val="1A1A1A"/>
                <w:sz w:val="28"/>
                <w:szCs w:val="28"/>
                <w:shd w:val="clear" w:color="auto" w:fill="FFFFFF"/>
              </w:rPr>
              <w:t>Плавкий предохранитель</w:t>
            </w:r>
          </w:p>
        </w:tc>
        <w:tc>
          <w:tcPr>
            <w:tcW w:w="720" w:type="dxa"/>
          </w:tcPr>
          <w:p w14:paraId="13CCB78B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А)</w:t>
            </w:r>
          </w:p>
        </w:tc>
        <w:tc>
          <w:tcPr>
            <w:tcW w:w="5067" w:type="dxa"/>
          </w:tcPr>
          <w:p w14:paraId="2FAA084B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Для дистанционного управления</w:t>
            </w:r>
          </w:p>
          <w:p w14:paraId="290CF2F3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электромагнитными автоматами</w:t>
            </w:r>
          </w:p>
        </w:tc>
      </w:tr>
      <w:tr w:rsidR="00D65A1A" w:rsidRPr="008E613F" w14:paraId="7352F923" w14:textId="77777777" w:rsidTr="00107F34">
        <w:trPr>
          <w:trHeight w:val="492"/>
        </w:trPr>
        <w:tc>
          <w:tcPr>
            <w:tcW w:w="675" w:type="dxa"/>
          </w:tcPr>
          <w:p w14:paraId="203710DD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2)</w:t>
            </w:r>
          </w:p>
        </w:tc>
        <w:tc>
          <w:tcPr>
            <w:tcW w:w="3393" w:type="dxa"/>
          </w:tcPr>
          <w:p w14:paraId="7B8EA641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color w:val="1A1A1A"/>
                <w:sz w:val="28"/>
                <w:szCs w:val="28"/>
                <w:shd w:val="clear" w:color="auto" w:fill="FFFFFF"/>
              </w:rPr>
              <w:t>Кнопка управления</w:t>
            </w:r>
          </w:p>
        </w:tc>
        <w:tc>
          <w:tcPr>
            <w:tcW w:w="720" w:type="dxa"/>
          </w:tcPr>
          <w:p w14:paraId="2A8CFFC1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Б)</w:t>
            </w:r>
          </w:p>
        </w:tc>
        <w:tc>
          <w:tcPr>
            <w:tcW w:w="5067" w:type="dxa"/>
          </w:tcPr>
          <w:p w14:paraId="7E3C5791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Для автоматического отключения</w:t>
            </w:r>
          </w:p>
          <w:p w14:paraId="6BF84850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электрических цепей при коротких</w:t>
            </w:r>
          </w:p>
          <w:p w14:paraId="2EFB21F8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sz w:val="28"/>
                <w:szCs w:val="28"/>
                <w:lang w:eastAsia="uk-UA"/>
              </w:rPr>
              <w:t>замыканиях</w:t>
            </w:r>
          </w:p>
        </w:tc>
      </w:tr>
      <w:tr w:rsidR="00D65A1A" w:rsidRPr="008E613F" w14:paraId="3DF747D2" w14:textId="77777777" w:rsidTr="00107F34">
        <w:trPr>
          <w:trHeight w:val="353"/>
        </w:trPr>
        <w:tc>
          <w:tcPr>
            <w:tcW w:w="675" w:type="dxa"/>
          </w:tcPr>
          <w:p w14:paraId="512CAFF2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3)</w:t>
            </w:r>
          </w:p>
        </w:tc>
        <w:tc>
          <w:tcPr>
            <w:tcW w:w="3393" w:type="dxa"/>
          </w:tcPr>
          <w:p w14:paraId="3A66B70C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color w:val="1A1A1A"/>
                <w:sz w:val="28"/>
                <w:szCs w:val="28"/>
                <w:shd w:val="clear" w:color="auto" w:fill="FFFFFF"/>
              </w:rPr>
              <w:t>Контактор</w:t>
            </w:r>
          </w:p>
        </w:tc>
        <w:tc>
          <w:tcPr>
            <w:tcW w:w="720" w:type="dxa"/>
          </w:tcPr>
          <w:p w14:paraId="118922ED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В)</w:t>
            </w:r>
          </w:p>
        </w:tc>
        <w:tc>
          <w:tcPr>
            <w:tcW w:w="5067" w:type="dxa"/>
          </w:tcPr>
          <w:p w14:paraId="550D9039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Для частых включений и отключений</w:t>
            </w:r>
          </w:p>
          <w:p w14:paraId="0462C868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электрической цепи при нормальных</w:t>
            </w:r>
          </w:p>
          <w:p w14:paraId="5CAEEE42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sz w:val="28"/>
                <w:szCs w:val="28"/>
                <w:lang w:eastAsia="uk-UA"/>
              </w:rPr>
              <w:t>режимах работ</w:t>
            </w:r>
          </w:p>
        </w:tc>
      </w:tr>
    </w:tbl>
    <w:p w14:paraId="528B2811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85"/>
        <w:gridCol w:w="3285"/>
        <w:gridCol w:w="3285"/>
      </w:tblGrid>
      <w:tr w:rsidR="00D65A1A" w:rsidRPr="008E613F" w14:paraId="10FA3184" w14:textId="77777777" w:rsidTr="00B52511">
        <w:trPr>
          <w:trHeight w:val="15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F9C7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2CD3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52DA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65A1A" w:rsidRPr="008E613F" w14:paraId="3C8FFCA9" w14:textId="77777777" w:rsidTr="00B52511">
        <w:trPr>
          <w:trHeight w:val="157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50E5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4704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5EE3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7ADCC332" w14:textId="50E20422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</w:p>
    <w:p w14:paraId="7F19AF0A" w14:textId="77777777" w:rsidR="007D0DFE" w:rsidRPr="008E613F" w:rsidRDefault="007D0DFE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6511BB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 xml:space="preserve">2. </w:t>
      </w:r>
      <w:r w:rsidRPr="008E613F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Установите соответствие между понятиями и их определениями: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5"/>
        <w:gridCol w:w="3393"/>
        <w:gridCol w:w="720"/>
        <w:gridCol w:w="5067"/>
      </w:tblGrid>
      <w:tr w:rsidR="00D65A1A" w:rsidRPr="008E613F" w14:paraId="04909277" w14:textId="77777777" w:rsidTr="00107F34">
        <w:tc>
          <w:tcPr>
            <w:tcW w:w="4068" w:type="dxa"/>
            <w:gridSpan w:val="2"/>
          </w:tcPr>
          <w:p w14:paraId="7A65EC7A" w14:textId="77777777" w:rsidR="00D65A1A" w:rsidRPr="008E613F" w:rsidRDefault="00D65A1A" w:rsidP="008E613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E613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Понятие</w:t>
            </w:r>
          </w:p>
        </w:tc>
        <w:tc>
          <w:tcPr>
            <w:tcW w:w="5787" w:type="dxa"/>
            <w:gridSpan w:val="2"/>
          </w:tcPr>
          <w:p w14:paraId="332DF158" w14:textId="77777777" w:rsidR="00D65A1A" w:rsidRPr="008E613F" w:rsidRDefault="00D65A1A" w:rsidP="008E613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E613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D65A1A" w:rsidRPr="008E613F" w14:paraId="6E7E6E11" w14:textId="77777777" w:rsidTr="00107F34">
        <w:trPr>
          <w:trHeight w:val="424"/>
        </w:trPr>
        <w:tc>
          <w:tcPr>
            <w:tcW w:w="675" w:type="dxa"/>
          </w:tcPr>
          <w:p w14:paraId="394F9C5F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1)</w:t>
            </w:r>
          </w:p>
        </w:tc>
        <w:tc>
          <w:tcPr>
            <w:tcW w:w="3393" w:type="dxa"/>
          </w:tcPr>
          <w:p w14:paraId="3E2ECABE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color w:val="1A1A1A"/>
                <w:sz w:val="28"/>
                <w:szCs w:val="28"/>
                <w:shd w:val="clear" w:color="auto" w:fill="FFFFFF"/>
              </w:rPr>
              <w:t>Ветвь электрической цепи</w:t>
            </w:r>
          </w:p>
        </w:tc>
        <w:tc>
          <w:tcPr>
            <w:tcW w:w="720" w:type="dxa"/>
          </w:tcPr>
          <w:p w14:paraId="2424B9E2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А)</w:t>
            </w:r>
          </w:p>
        </w:tc>
        <w:tc>
          <w:tcPr>
            <w:tcW w:w="5067" w:type="dxa"/>
          </w:tcPr>
          <w:p w14:paraId="2FFBEB4B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Место соединения трех и более ветвей</w:t>
            </w:r>
          </w:p>
        </w:tc>
      </w:tr>
      <w:tr w:rsidR="00D65A1A" w:rsidRPr="008E613F" w14:paraId="6AF1F3AB" w14:textId="77777777" w:rsidTr="00107F34">
        <w:trPr>
          <w:trHeight w:val="492"/>
        </w:trPr>
        <w:tc>
          <w:tcPr>
            <w:tcW w:w="675" w:type="dxa"/>
          </w:tcPr>
          <w:p w14:paraId="03516982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2)</w:t>
            </w:r>
          </w:p>
        </w:tc>
        <w:tc>
          <w:tcPr>
            <w:tcW w:w="3393" w:type="dxa"/>
          </w:tcPr>
          <w:p w14:paraId="65493FEB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color w:val="1A1A1A"/>
                <w:sz w:val="28"/>
                <w:szCs w:val="28"/>
                <w:shd w:val="clear" w:color="auto" w:fill="FFFFFF"/>
              </w:rPr>
              <w:t>Узел электрической цепи</w:t>
            </w:r>
          </w:p>
        </w:tc>
        <w:tc>
          <w:tcPr>
            <w:tcW w:w="720" w:type="dxa"/>
          </w:tcPr>
          <w:p w14:paraId="46261435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Б)</w:t>
            </w:r>
          </w:p>
        </w:tc>
        <w:tc>
          <w:tcPr>
            <w:tcW w:w="5067" w:type="dxa"/>
          </w:tcPr>
          <w:p w14:paraId="3DE20D12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Замкнутый путь, проходящий по</w:t>
            </w:r>
          </w:p>
          <w:p w14:paraId="241C40E2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отдельным ветвям электрической цепи</w:t>
            </w:r>
          </w:p>
        </w:tc>
      </w:tr>
      <w:tr w:rsidR="00D65A1A" w:rsidRPr="008E613F" w14:paraId="4999A0AB" w14:textId="77777777" w:rsidTr="00107F34">
        <w:trPr>
          <w:trHeight w:val="353"/>
        </w:trPr>
        <w:tc>
          <w:tcPr>
            <w:tcW w:w="675" w:type="dxa"/>
          </w:tcPr>
          <w:p w14:paraId="5F1DD198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3)</w:t>
            </w:r>
          </w:p>
        </w:tc>
        <w:tc>
          <w:tcPr>
            <w:tcW w:w="3393" w:type="dxa"/>
          </w:tcPr>
          <w:p w14:paraId="15FE9268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color w:val="1A1A1A"/>
                <w:sz w:val="28"/>
                <w:szCs w:val="28"/>
                <w:shd w:val="clear" w:color="auto" w:fill="FFFFFF"/>
              </w:rPr>
              <w:t>Контур электрической цепи</w:t>
            </w:r>
          </w:p>
        </w:tc>
        <w:tc>
          <w:tcPr>
            <w:tcW w:w="720" w:type="dxa"/>
          </w:tcPr>
          <w:p w14:paraId="62435F9E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В)</w:t>
            </w:r>
          </w:p>
        </w:tc>
        <w:tc>
          <w:tcPr>
            <w:tcW w:w="5067" w:type="dxa"/>
          </w:tcPr>
          <w:p w14:paraId="4DB8274F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Участок цепи, состоящий из одного или</w:t>
            </w:r>
          </w:p>
          <w:p w14:paraId="2CC8E5A8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нескольких, последовательно соединенных элементов, по которым</w:t>
            </w:r>
          </w:p>
          <w:p w14:paraId="321F1D59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протекает один и тот же ток, участок,</w:t>
            </w:r>
          </w:p>
          <w:p w14:paraId="6EB5A576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заключенный между двумя узлами</w:t>
            </w:r>
          </w:p>
        </w:tc>
      </w:tr>
    </w:tbl>
    <w:p w14:paraId="25B5A341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85"/>
        <w:gridCol w:w="3285"/>
        <w:gridCol w:w="3285"/>
      </w:tblGrid>
      <w:tr w:rsidR="00D65A1A" w:rsidRPr="008E613F" w14:paraId="7A314C49" w14:textId="77777777" w:rsidTr="006D5D25">
        <w:trPr>
          <w:trHeight w:val="15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B401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5778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468B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65A1A" w:rsidRPr="008E613F" w14:paraId="6E403128" w14:textId="77777777" w:rsidTr="006D5D25">
        <w:trPr>
          <w:trHeight w:val="157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8E38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E45F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C4D0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2FAAC451" w14:textId="740561F2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</w:p>
    <w:p w14:paraId="453A29C6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615C4E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 xml:space="preserve">3. </w:t>
      </w:r>
      <w:r w:rsidRPr="008E613F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Установите соответствие: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5"/>
        <w:gridCol w:w="3393"/>
        <w:gridCol w:w="720"/>
        <w:gridCol w:w="5067"/>
      </w:tblGrid>
      <w:tr w:rsidR="00D65A1A" w:rsidRPr="008E613F" w14:paraId="2254C251" w14:textId="77777777" w:rsidTr="00107F34">
        <w:tc>
          <w:tcPr>
            <w:tcW w:w="4068" w:type="dxa"/>
            <w:gridSpan w:val="2"/>
          </w:tcPr>
          <w:p w14:paraId="291F1233" w14:textId="77777777" w:rsidR="00D65A1A" w:rsidRPr="008E613F" w:rsidRDefault="00D65A1A" w:rsidP="00DD583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E613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5787" w:type="dxa"/>
            <w:gridSpan w:val="2"/>
          </w:tcPr>
          <w:p w14:paraId="2809FDA7" w14:textId="77777777" w:rsidR="00D65A1A" w:rsidRPr="008E613F" w:rsidRDefault="00D65A1A" w:rsidP="00DD583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E613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Единица измерения</w:t>
            </w:r>
          </w:p>
        </w:tc>
      </w:tr>
      <w:tr w:rsidR="00D65A1A" w:rsidRPr="008E613F" w14:paraId="3BD8E357" w14:textId="77777777" w:rsidTr="00107F34">
        <w:trPr>
          <w:trHeight w:val="424"/>
        </w:trPr>
        <w:tc>
          <w:tcPr>
            <w:tcW w:w="675" w:type="dxa"/>
          </w:tcPr>
          <w:p w14:paraId="28AF5E51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1)</w:t>
            </w:r>
          </w:p>
        </w:tc>
        <w:tc>
          <w:tcPr>
            <w:tcW w:w="3393" w:type="dxa"/>
          </w:tcPr>
          <w:p w14:paraId="6AC20870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color w:val="1A1A1A"/>
                <w:sz w:val="28"/>
                <w:szCs w:val="28"/>
                <w:shd w:val="clear" w:color="auto" w:fill="FFFFFF"/>
              </w:rPr>
              <w:t>Магнитный поток</w:t>
            </w:r>
          </w:p>
        </w:tc>
        <w:tc>
          <w:tcPr>
            <w:tcW w:w="720" w:type="dxa"/>
          </w:tcPr>
          <w:p w14:paraId="30CAA7AD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А)</w:t>
            </w:r>
          </w:p>
        </w:tc>
        <w:tc>
          <w:tcPr>
            <w:tcW w:w="5067" w:type="dxa"/>
          </w:tcPr>
          <w:p w14:paraId="698F5C68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Фарад</w:t>
            </w:r>
          </w:p>
        </w:tc>
      </w:tr>
      <w:tr w:rsidR="00D65A1A" w:rsidRPr="008E613F" w14:paraId="4C9EF691" w14:textId="77777777" w:rsidTr="00107F34">
        <w:trPr>
          <w:trHeight w:val="492"/>
        </w:trPr>
        <w:tc>
          <w:tcPr>
            <w:tcW w:w="675" w:type="dxa"/>
          </w:tcPr>
          <w:p w14:paraId="0A96471E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2)</w:t>
            </w:r>
          </w:p>
        </w:tc>
        <w:tc>
          <w:tcPr>
            <w:tcW w:w="3393" w:type="dxa"/>
          </w:tcPr>
          <w:p w14:paraId="4232FA74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color w:val="1A1A1A"/>
                <w:sz w:val="28"/>
                <w:szCs w:val="28"/>
                <w:shd w:val="clear" w:color="auto" w:fill="FFFFFF"/>
              </w:rPr>
              <w:t>Ёмкость</w:t>
            </w:r>
          </w:p>
        </w:tc>
        <w:tc>
          <w:tcPr>
            <w:tcW w:w="720" w:type="dxa"/>
          </w:tcPr>
          <w:p w14:paraId="38BF0297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Б)</w:t>
            </w:r>
          </w:p>
        </w:tc>
        <w:tc>
          <w:tcPr>
            <w:tcW w:w="5067" w:type="dxa"/>
          </w:tcPr>
          <w:p w14:paraId="12D33B84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shd w:val="clear" w:color="auto" w:fill="FFFFFF"/>
              </w:rPr>
              <w:t>Вебер</w:t>
            </w:r>
          </w:p>
        </w:tc>
      </w:tr>
      <w:tr w:rsidR="00D65A1A" w:rsidRPr="008E613F" w14:paraId="161E1BC3" w14:textId="77777777" w:rsidTr="00107F34">
        <w:trPr>
          <w:trHeight w:val="353"/>
        </w:trPr>
        <w:tc>
          <w:tcPr>
            <w:tcW w:w="675" w:type="dxa"/>
          </w:tcPr>
          <w:p w14:paraId="0965FAB0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3)</w:t>
            </w:r>
          </w:p>
        </w:tc>
        <w:tc>
          <w:tcPr>
            <w:tcW w:w="3393" w:type="dxa"/>
          </w:tcPr>
          <w:p w14:paraId="284ED588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Индуктивность</w:t>
            </w:r>
          </w:p>
        </w:tc>
        <w:tc>
          <w:tcPr>
            <w:tcW w:w="720" w:type="dxa"/>
          </w:tcPr>
          <w:p w14:paraId="73628098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В)</w:t>
            </w:r>
          </w:p>
        </w:tc>
        <w:tc>
          <w:tcPr>
            <w:tcW w:w="5067" w:type="dxa"/>
          </w:tcPr>
          <w:p w14:paraId="24EC3E48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Генри</w:t>
            </w:r>
          </w:p>
        </w:tc>
      </w:tr>
    </w:tbl>
    <w:p w14:paraId="1C1BC5E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85"/>
        <w:gridCol w:w="3285"/>
        <w:gridCol w:w="3285"/>
      </w:tblGrid>
      <w:tr w:rsidR="00D65A1A" w:rsidRPr="008E613F" w14:paraId="0C9231AD" w14:textId="77777777" w:rsidTr="006D5D25">
        <w:trPr>
          <w:trHeight w:val="158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31DC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BF0D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58ED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65A1A" w:rsidRPr="008E613F" w14:paraId="7248D90A" w14:textId="77777777" w:rsidTr="006D5D25">
        <w:trPr>
          <w:trHeight w:val="157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6874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033C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C726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6FBB4579" w14:textId="3A1C2222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</w:p>
    <w:p w14:paraId="7E65221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D91B2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 xml:space="preserve">4. </w:t>
      </w:r>
      <w:r w:rsidRPr="008E613F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Установите соответствие элементов электронных схем: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5"/>
        <w:gridCol w:w="3393"/>
        <w:gridCol w:w="720"/>
        <w:gridCol w:w="5067"/>
      </w:tblGrid>
      <w:tr w:rsidR="00D65A1A" w:rsidRPr="008E613F" w14:paraId="647B7C22" w14:textId="77777777" w:rsidTr="00107F34">
        <w:tc>
          <w:tcPr>
            <w:tcW w:w="4068" w:type="dxa"/>
            <w:gridSpan w:val="2"/>
          </w:tcPr>
          <w:p w14:paraId="0BF28DF1" w14:textId="77777777" w:rsidR="00D65A1A" w:rsidRPr="008E613F" w:rsidRDefault="00D65A1A" w:rsidP="00DD583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E613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Условное обозначение</w:t>
            </w:r>
          </w:p>
        </w:tc>
        <w:tc>
          <w:tcPr>
            <w:tcW w:w="5787" w:type="dxa"/>
            <w:gridSpan w:val="2"/>
          </w:tcPr>
          <w:p w14:paraId="733C1EEE" w14:textId="77777777" w:rsidR="00D65A1A" w:rsidRPr="008E613F" w:rsidRDefault="00D65A1A" w:rsidP="00DD583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8E613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</w:tr>
      <w:tr w:rsidR="00D65A1A" w:rsidRPr="008E613F" w14:paraId="28B6F58B" w14:textId="77777777" w:rsidTr="00107F34">
        <w:trPr>
          <w:trHeight w:val="424"/>
        </w:trPr>
        <w:tc>
          <w:tcPr>
            <w:tcW w:w="675" w:type="dxa"/>
          </w:tcPr>
          <w:p w14:paraId="7055FEF0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1)</w:t>
            </w:r>
          </w:p>
        </w:tc>
        <w:tc>
          <w:tcPr>
            <w:tcW w:w="3393" w:type="dxa"/>
          </w:tcPr>
          <w:p w14:paraId="2E222E2E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object w:dxaOrig="1080" w:dyaOrig="1080" w14:anchorId="74BAFE4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pt;height:54pt" o:ole="">
                  <v:imagedata r:id="rId7" o:title=""/>
                </v:shape>
                <o:OLEObject Type="Embed" ProgID="Photoshop.Image.10" ShapeID="_x0000_i1025" DrawAspect="Content" ObjectID="_1804272676" r:id="rId8">
                  <o:FieldCodes>\s</o:FieldCodes>
                </o:OLEObject>
              </w:object>
            </w:r>
          </w:p>
        </w:tc>
        <w:tc>
          <w:tcPr>
            <w:tcW w:w="720" w:type="dxa"/>
          </w:tcPr>
          <w:p w14:paraId="70527140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А)</w:t>
            </w:r>
          </w:p>
        </w:tc>
        <w:tc>
          <w:tcPr>
            <w:tcW w:w="5067" w:type="dxa"/>
          </w:tcPr>
          <w:p w14:paraId="25CF9C96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Логический элемент</w:t>
            </w:r>
          </w:p>
        </w:tc>
      </w:tr>
      <w:tr w:rsidR="00D65A1A" w:rsidRPr="008E613F" w14:paraId="08460D2C" w14:textId="77777777" w:rsidTr="00107F34">
        <w:trPr>
          <w:trHeight w:val="492"/>
        </w:trPr>
        <w:tc>
          <w:tcPr>
            <w:tcW w:w="675" w:type="dxa"/>
          </w:tcPr>
          <w:p w14:paraId="0DF6A12D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2)</w:t>
            </w:r>
          </w:p>
        </w:tc>
        <w:tc>
          <w:tcPr>
            <w:tcW w:w="3393" w:type="dxa"/>
          </w:tcPr>
          <w:p w14:paraId="4992005B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object w:dxaOrig="1080" w:dyaOrig="1080" w14:anchorId="44BAA4DE">
                <v:shape id="_x0000_i1026" type="#_x0000_t75" style="width:54pt;height:54pt" o:ole="">
                  <v:imagedata r:id="rId9" o:title=""/>
                </v:shape>
                <o:OLEObject Type="Embed" ProgID="Photoshop.Image.10" ShapeID="_x0000_i1026" DrawAspect="Content" ObjectID="_1804272677" r:id="rId10">
                  <o:FieldCodes>\s</o:FieldCodes>
                </o:OLEObject>
              </w:object>
            </w:r>
          </w:p>
        </w:tc>
        <w:tc>
          <w:tcPr>
            <w:tcW w:w="720" w:type="dxa"/>
          </w:tcPr>
          <w:p w14:paraId="01248811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Б)</w:t>
            </w:r>
          </w:p>
        </w:tc>
        <w:tc>
          <w:tcPr>
            <w:tcW w:w="5067" w:type="dxa"/>
          </w:tcPr>
          <w:p w14:paraId="7184A1F4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Резистор</w:t>
            </w:r>
          </w:p>
        </w:tc>
      </w:tr>
      <w:tr w:rsidR="00D65A1A" w:rsidRPr="008E613F" w14:paraId="2DCD1304" w14:textId="77777777" w:rsidTr="00107F34">
        <w:trPr>
          <w:trHeight w:val="353"/>
        </w:trPr>
        <w:tc>
          <w:tcPr>
            <w:tcW w:w="675" w:type="dxa"/>
          </w:tcPr>
          <w:p w14:paraId="027415D9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3)</w:t>
            </w:r>
          </w:p>
        </w:tc>
        <w:tc>
          <w:tcPr>
            <w:tcW w:w="3393" w:type="dxa"/>
          </w:tcPr>
          <w:p w14:paraId="3A76D689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object w:dxaOrig="1080" w:dyaOrig="1080" w14:anchorId="4753AAD8">
                <v:shape id="_x0000_i1027" type="#_x0000_t75" style="width:54pt;height:54pt" o:ole="">
                  <v:imagedata r:id="rId11" o:title=""/>
                </v:shape>
                <o:OLEObject Type="Embed" ProgID="Photoshop.Image.10" ShapeID="_x0000_i1027" DrawAspect="Content" ObjectID="_1804272678" r:id="rId12">
                  <o:FieldCodes>\s</o:FieldCodes>
                </o:OLEObject>
              </w:object>
            </w:r>
          </w:p>
        </w:tc>
        <w:tc>
          <w:tcPr>
            <w:tcW w:w="720" w:type="dxa"/>
          </w:tcPr>
          <w:p w14:paraId="7C112228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В)</w:t>
            </w:r>
          </w:p>
        </w:tc>
        <w:tc>
          <w:tcPr>
            <w:tcW w:w="5067" w:type="dxa"/>
          </w:tcPr>
          <w:p w14:paraId="385847F3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Полупроводниковый транзистор</w:t>
            </w:r>
          </w:p>
        </w:tc>
      </w:tr>
      <w:tr w:rsidR="00D65A1A" w:rsidRPr="008E613F" w14:paraId="747692FC" w14:textId="77777777" w:rsidTr="00107F34">
        <w:trPr>
          <w:trHeight w:val="353"/>
        </w:trPr>
        <w:tc>
          <w:tcPr>
            <w:tcW w:w="675" w:type="dxa"/>
          </w:tcPr>
          <w:p w14:paraId="2F5F3CD9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4)</w:t>
            </w:r>
          </w:p>
        </w:tc>
        <w:tc>
          <w:tcPr>
            <w:tcW w:w="3393" w:type="dxa"/>
          </w:tcPr>
          <w:p w14:paraId="73AE13BD" w14:textId="77777777" w:rsidR="00D65A1A" w:rsidRPr="008E613F" w:rsidRDefault="00B9214C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  <w:lang w:val="en-US"/>
              </w:rPr>
            </w:pPr>
            <w:r>
              <w:rPr>
                <w:noProof/>
                <w:sz w:val="28"/>
                <w:szCs w:val="28"/>
                <w:lang w:val="uk-UA" w:eastAsia="uk-UA"/>
              </w:rPr>
              <w:pict w14:anchorId="6FCE0445">
                <v:shape id="Рисунок 5" o:spid="_x0000_i1028" type="#_x0000_t75" style="width:56.25pt;height:28.5pt;visibility:visible">
                  <v:imagedata r:id="rId13" o:title=""/>
                </v:shape>
              </w:pict>
            </w:r>
            <w:r w:rsidR="00D65A1A" w:rsidRPr="008E613F">
              <w:rPr>
                <w:b/>
                <w:sz w:val="28"/>
                <w:szCs w:val="28"/>
                <w:lang w:val="en-US"/>
              </w:rPr>
              <w:t>VD1</w:t>
            </w:r>
          </w:p>
        </w:tc>
        <w:tc>
          <w:tcPr>
            <w:tcW w:w="720" w:type="dxa"/>
          </w:tcPr>
          <w:p w14:paraId="783841BA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613F">
              <w:rPr>
                <w:sz w:val="28"/>
                <w:szCs w:val="28"/>
              </w:rPr>
              <w:t>Г)</w:t>
            </w:r>
          </w:p>
        </w:tc>
        <w:tc>
          <w:tcPr>
            <w:tcW w:w="5067" w:type="dxa"/>
          </w:tcPr>
          <w:p w14:paraId="213E7761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  <w:r w:rsidRPr="008E613F"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  <w:t>Полупроводниковый диод</w:t>
            </w:r>
          </w:p>
        </w:tc>
      </w:tr>
      <w:tr w:rsidR="00D65A1A" w:rsidRPr="008E613F" w14:paraId="7C5AAF83" w14:textId="77777777" w:rsidTr="00107F34">
        <w:trPr>
          <w:trHeight w:val="353"/>
        </w:trPr>
        <w:tc>
          <w:tcPr>
            <w:tcW w:w="675" w:type="dxa"/>
          </w:tcPr>
          <w:p w14:paraId="03F1CA15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393" w:type="dxa"/>
          </w:tcPr>
          <w:p w14:paraId="6DE236E8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14:paraId="1A6153BA" w14:textId="77777777" w:rsidR="00D65A1A" w:rsidRPr="008E613F" w:rsidRDefault="00D65A1A" w:rsidP="008E613F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067" w:type="dxa"/>
          </w:tcPr>
          <w:p w14:paraId="22D5BA59" w14:textId="77777777" w:rsidR="00D65A1A" w:rsidRPr="008E613F" w:rsidRDefault="00D65A1A" w:rsidP="008E61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uk-UA"/>
              </w:rPr>
            </w:pPr>
          </w:p>
        </w:tc>
      </w:tr>
    </w:tbl>
    <w:p w14:paraId="3E0C23DC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3"/>
        <w:gridCol w:w="2464"/>
        <w:gridCol w:w="2464"/>
        <w:gridCol w:w="2464"/>
      </w:tblGrid>
      <w:tr w:rsidR="00D65A1A" w:rsidRPr="008E613F" w14:paraId="4EC1AF73" w14:textId="77777777" w:rsidTr="008E613F">
        <w:trPr>
          <w:trHeight w:val="158"/>
        </w:trPr>
        <w:tc>
          <w:tcPr>
            <w:tcW w:w="2463" w:type="dxa"/>
          </w:tcPr>
          <w:p w14:paraId="72C87EB8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64" w:type="dxa"/>
          </w:tcPr>
          <w:p w14:paraId="10B243D8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21E177A2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61B7443C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65A1A" w:rsidRPr="008E613F" w14:paraId="5217463A" w14:textId="77777777" w:rsidTr="008E613F">
        <w:trPr>
          <w:trHeight w:val="157"/>
        </w:trPr>
        <w:tc>
          <w:tcPr>
            <w:tcW w:w="2463" w:type="dxa"/>
          </w:tcPr>
          <w:p w14:paraId="7774C011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464" w:type="dxa"/>
          </w:tcPr>
          <w:p w14:paraId="54F93E97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78E30EC7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64" w:type="dxa"/>
          </w:tcPr>
          <w:p w14:paraId="39BAE606" w14:textId="77777777" w:rsidR="00D65A1A" w:rsidRPr="008E613F" w:rsidRDefault="00D65A1A" w:rsidP="008E61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613F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61EDF4F0" w14:textId="5E1A60F2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</w:p>
    <w:p w14:paraId="00DA7B2D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B4149C" w14:textId="77777777" w:rsidR="00D65A1A" w:rsidRPr="008E613F" w:rsidRDefault="00D65A1A" w:rsidP="008E613F">
      <w:pPr>
        <w:pStyle w:val="4"/>
        <w:ind w:firstLine="0"/>
        <w:rPr>
          <w:szCs w:val="28"/>
        </w:rPr>
      </w:pPr>
      <w:r w:rsidRPr="008E613F">
        <w:rPr>
          <w:szCs w:val="28"/>
        </w:rPr>
        <w:t>Задания закрытого типа на установление правильной последовательности</w:t>
      </w:r>
    </w:p>
    <w:p w14:paraId="0F878569" w14:textId="77777777" w:rsidR="00D65A1A" w:rsidRPr="008E613F" w:rsidRDefault="00D65A1A" w:rsidP="008E613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14:paraId="5D15B8D4" w14:textId="77777777" w:rsidR="00D65A1A" w:rsidRPr="00DD583B" w:rsidRDefault="00D65A1A" w:rsidP="00DD583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D583B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256072E3" w14:textId="77777777" w:rsidR="00D65A1A" w:rsidRPr="00DD583B" w:rsidRDefault="00D65A1A" w:rsidP="00DD583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highlight w:val="yellow"/>
        </w:rPr>
      </w:pPr>
      <w:r w:rsidRPr="00DD583B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00242817" w14:textId="77777777" w:rsidR="00D65A1A" w:rsidRPr="00DD583B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0622A19F" w14:textId="77777777" w:rsidR="00D65A1A" w:rsidRPr="005A2CE4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2CE4">
        <w:rPr>
          <w:rFonts w:ascii="Times New Roman" w:hAnsi="Times New Roman"/>
          <w:sz w:val="28"/>
          <w:szCs w:val="28"/>
        </w:rPr>
        <w:t>1. Какова правильная последовательность действий при замене предохранителя в автомобиле?</w:t>
      </w:r>
    </w:p>
    <w:p w14:paraId="799F0B21" w14:textId="77777777" w:rsidR="00D65A1A" w:rsidRPr="005A2CE4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A2CE4">
        <w:rPr>
          <w:rFonts w:ascii="Times New Roman" w:hAnsi="Times New Roman"/>
          <w:sz w:val="28"/>
          <w:szCs w:val="28"/>
          <w:shd w:val="clear" w:color="auto" w:fill="FFFFFF"/>
        </w:rPr>
        <w:t xml:space="preserve">А) Извлечь старый предохранитель </w:t>
      </w:r>
    </w:p>
    <w:p w14:paraId="657AEC4E" w14:textId="77777777" w:rsidR="00D65A1A" w:rsidRPr="005A2CE4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A2CE4">
        <w:rPr>
          <w:rFonts w:ascii="Times New Roman" w:hAnsi="Times New Roman"/>
          <w:sz w:val="28"/>
          <w:szCs w:val="28"/>
          <w:shd w:val="clear" w:color="auto" w:fill="FFFFFF"/>
        </w:rPr>
        <w:t>Б) Отключить аккумулятор</w:t>
      </w:r>
    </w:p>
    <w:p w14:paraId="37C85503" w14:textId="77777777" w:rsidR="00D65A1A" w:rsidRPr="005A2CE4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A2CE4">
        <w:rPr>
          <w:rFonts w:ascii="Times New Roman" w:hAnsi="Times New Roman"/>
          <w:sz w:val="28"/>
          <w:szCs w:val="28"/>
          <w:shd w:val="clear" w:color="auto" w:fill="FFFFFF"/>
        </w:rPr>
        <w:t>В) Установить исправный предохранитель</w:t>
      </w:r>
    </w:p>
    <w:p w14:paraId="1B72246A" w14:textId="77777777" w:rsidR="00D65A1A" w:rsidRPr="005A2CE4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5A2CE4">
        <w:rPr>
          <w:sz w:val="28"/>
          <w:szCs w:val="28"/>
          <w:shd w:val="clear" w:color="auto" w:fill="FFFFFF"/>
        </w:rPr>
        <w:t>Г) Подключить аккумулятор</w:t>
      </w:r>
    </w:p>
    <w:p w14:paraId="04EBC590" w14:textId="77777777" w:rsidR="00D65A1A" w:rsidRPr="005A2CE4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2CE4">
        <w:rPr>
          <w:rFonts w:ascii="Times New Roman" w:hAnsi="Times New Roman"/>
          <w:sz w:val="28"/>
          <w:szCs w:val="28"/>
        </w:rPr>
        <w:t>Правильный ответ: Б, А, В, Г</w:t>
      </w:r>
    </w:p>
    <w:p w14:paraId="6406CAA0" w14:textId="4334F7A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2CE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  <w:r w:rsidRPr="005A2CE4">
        <w:rPr>
          <w:rFonts w:ascii="Times New Roman" w:hAnsi="Times New Roman"/>
          <w:sz w:val="28"/>
          <w:szCs w:val="28"/>
        </w:rPr>
        <w:t>)</w:t>
      </w:r>
    </w:p>
    <w:p w14:paraId="7398477F" w14:textId="77777777" w:rsidR="00D65A1A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FBB824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D41139" w14:textId="77777777" w:rsidR="00D65A1A" w:rsidRPr="008E613F" w:rsidRDefault="00D65A1A" w:rsidP="008E613F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8"/>
        </w:rPr>
      </w:pPr>
      <w:r w:rsidRPr="008E613F">
        <w:rPr>
          <w:rFonts w:ascii="Times New Roman" w:hAnsi="Times New Roman"/>
          <w:b/>
          <w:bCs/>
          <w:kern w:val="2"/>
          <w:sz w:val="28"/>
          <w:szCs w:val="28"/>
        </w:rPr>
        <w:t>Задания открытого типа</w:t>
      </w:r>
    </w:p>
    <w:p w14:paraId="14A590E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B39AB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E613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3B4276C8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FD3A18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E613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4E7E3AC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7F16299A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1. Система (узел) автомобиля, алгоритм функционирования которой определяется принципиальной электрической схемой блока управления или всего узла является ____________.</w:t>
      </w:r>
    </w:p>
    <w:p w14:paraId="1046FD59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электронной системой автомобиля</w:t>
      </w:r>
    </w:p>
    <w:p w14:paraId="0E71F150" w14:textId="417DA018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  <w:r w:rsidRPr="008E613F">
        <w:rPr>
          <w:rFonts w:ascii="Times New Roman" w:hAnsi="Times New Roman"/>
          <w:sz w:val="28"/>
          <w:szCs w:val="28"/>
        </w:rPr>
        <w:t>)</w:t>
      </w:r>
    </w:p>
    <w:p w14:paraId="44434375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7FBE96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2. Система автомобиля, алгоритм функционирования которой определяется</w:t>
      </w:r>
    </w:p>
    <w:p w14:paraId="36BF6D97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программой процессора электронного блока управления (ЭБУ) является ___________.</w:t>
      </w:r>
    </w:p>
    <w:p w14:paraId="68DBFF5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микропроцессорной системой автомобиля</w:t>
      </w:r>
    </w:p>
    <w:p w14:paraId="5ADE8883" w14:textId="6B2C30BB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  <w:r w:rsidRPr="008E613F">
        <w:rPr>
          <w:rFonts w:ascii="Times New Roman" w:hAnsi="Times New Roman"/>
          <w:sz w:val="28"/>
          <w:szCs w:val="28"/>
        </w:rPr>
        <w:t>)</w:t>
      </w:r>
    </w:p>
    <w:p w14:paraId="2627EB6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47D76EC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 xml:space="preserve">3. _______________ это универсальные </w:t>
      </w:r>
      <w:proofErr w:type="spellStart"/>
      <w:r w:rsidRPr="008E613F">
        <w:rPr>
          <w:sz w:val="28"/>
          <w:szCs w:val="28"/>
        </w:rPr>
        <w:t>программно</w:t>
      </w:r>
      <w:proofErr w:type="spellEnd"/>
      <w:r w:rsidRPr="008E613F">
        <w:rPr>
          <w:sz w:val="28"/>
          <w:szCs w:val="28"/>
        </w:rPr>
        <w:t xml:space="preserve"> перестраиваемые наращиваемые модули цифровой аппаратуры, изготовленные в виде интегральных схем (ИС).</w:t>
      </w:r>
    </w:p>
    <w:p w14:paraId="3C482CA7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микропроцессоры</w:t>
      </w:r>
    </w:p>
    <w:p w14:paraId="37E5D23E" w14:textId="24669565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  <w:r w:rsidRPr="008E613F">
        <w:rPr>
          <w:rFonts w:ascii="Times New Roman" w:hAnsi="Times New Roman"/>
          <w:sz w:val="28"/>
          <w:szCs w:val="28"/>
        </w:rPr>
        <w:t>)</w:t>
      </w:r>
    </w:p>
    <w:p w14:paraId="06BF6A9F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869FDEC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4. Электронные компоненты автомобиля классифицируются по типу элементов на __________.</w:t>
      </w:r>
    </w:p>
    <w:p w14:paraId="153F2E5D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дискретные и интегральные</w:t>
      </w:r>
    </w:p>
    <w:p w14:paraId="33E2615B" w14:textId="11C21B52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</w:p>
    <w:p w14:paraId="0EBDA30C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C24C5AC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5. Электронные компонентов автомобиля классифицируются по типу рабочего сигнала на ____________.</w:t>
      </w:r>
    </w:p>
    <w:p w14:paraId="49C027CF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цифровые и аналоговые</w:t>
      </w:r>
    </w:p>
    <w:p w14:paraId="6BC3FF3F" w14:textId="1008DC1B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</w:p>
    <w:p w14:paraId="592405ED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604409E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6. Автомобильные электронные блоки управления (ЭБУ) разделяются по _____________ признаку.</w:t>
      </w:r>
    </w:p>
    <w:p w14:paraId="7C2FE056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функциональному</w:t>
      </w:r>
    </w:p>
    <w:p w14:paraId="53BE3582" w14:textId="34E75EAA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</w:p>
    <w:p w14:paraId="43179637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EA9B96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E613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155FC101" w14:textId="77777777" w:rsidR="00D65A1A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157C126A" w14:textId="77777777" w:rsidR="00D65A1A" w:rsidRPr="00DD583B" w:rsidRDefault="00D65A1A" w:rsidP="008E613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D583B">
        <w:rPr>
          <w:rFonts w:ascii="Times New Roman" w:hAnsi="Times New Roman"/>
          <w:i/>
          <w:sz w:val="28"/>
          <w:szCs w:val="28"/>
        </w:rPr>
        <w:t>Напишите пропущенное слово (слова, словосочетание).</w:t>
      </w:r>
    </w:p>
    <w:p w14:paraId="53DB382F" w14:textId="77777777" w:rsidR="00D65A1A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1C074E73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1. К пассивным электронным компонентам относятся ____________.</w:t>
      </w:r>
    </w:p>
    <w:p w14:paraId="5F59506A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резисторы, конденсаторы, индуктивности</w:t>
      </w:r>
    </w:p>
    <w:p w14:paraId="006EED05" w14:textId="2074422B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</w:p>
    <w:p w14:paraId="3A878B9E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D040C14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2. К активным электронным компонентам относятся ____________.</w:t>
      </w:r>
    </w:p>
    <w:p w14:paraId="1F506536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диоды, транзисторы, аналоговые и цифровые интегральные схемы и микропроцессоры</w:t>
      </w:r>
    </w:p>
    <w:p w14:paraId="6A478B87" w14:textId="5739EB9B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</w:p>
    <w:p w14:paraId="55C09BC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23E931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3. «Устройство», которое вырабатывает выходной сигнал с целью обнаружения какого-либо физического явления называется ___________.</w:t>
      </w:r>
    </w:p>
    <w:p w14:paraId="51B5F1D7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датчик</w:t>
      </w:r>
    </w:p>
    <w:p w14:paraId="4C0B944E" w14:textId="67631BDC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</w:p>
    <w:p w14:paraId="73454DF3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CC4668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4. «Устройство», которое преобразует аналоговый сигнал в цифровой код называется _________.</w:t>
      </w:r>
    </w:p>
    <w:p w14:paraId="6BB5E99B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аналого-цифровой преобразователь (АЦП)</w:t>
      </w:r>
    </w:p>
    <w:p w14:paraId="3CCFD9BE" w14:textId="49769241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</w:p>
    <w:p w14:paraId="0CE1206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A3A7E4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5. «Устройство», которое преобразует цифровой код в аналоговый сигнал для управления исполнительными механизмами называется _______________.</w:t>
      </w:r>
    </w:p>
    <w:p w14:paraId="286CA554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цифро-аналоговый преобразователь (ЦАП)</w:t>
      </w:r>
    </w:p>
    <w:p w14:paraId="6B0F56A3" w14:textId="50E0850E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</w:p>
    <w:p w14:paraId="467BA439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580609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8E613F">
        <w:rPr>
          <w:sz w:val="28"/>
          <w:szCs w:val="28"/>
        </w:rPr>
        <w:t>6. «Устройство», которое использует управляющий сигнал ЭБУ с целью реализации функции управления называется __________.</w:t>
      </w:r>
    </w:p>
    <w:p w14:paraId="1BEC4D41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>Правильный ответ: исполнительное устройство</w:t>
      </w:r>
    </w:p>
    <w:p w14:paraId="535C831D" w14:textId="741DFF9C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E613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sz w:val="28"/>
          <w:szCs w:val="28"/>
        </w:rPr>
        <w:t>ОПК-1 (ОПК-1.4, ОПК-1.5)</w:t>
      </w:r>
    </w:p>
    <w:p w14:paraId="1F1EDAD6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DBDFB69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E613F">
        <w:rPr>
          <w:rFonts w:ascii="Times New Roman" w:hAnsi="Times New Roman"/>
          <w:b/>
          <w:sz w:val="28"/>
          <w:szCs w:val="28"/>
        </w:rPr>
        <w:lastRenderedPageBreak/>
        <w:t>Задания открытого типа с развернутым ответом</w:t>
      </w:r>
    </w:p>
    <w:p w14:paraId="7C62E9C5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79AF29DE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E613F">
        <w:rPr>
          <w:rFonts w:ascii="Times New Roman" w:hAnsi="Times New Roman"/>
          <w:i/>
          <w:sz w:val="28"/>
          <w:szCs w:val="28"/>
        </w:rPr>
        <w:t>Дайте ответ на вопрос.</w:t>
      </w:r>
    </w:p>
    <w:p w14:paraId="4FE61ADD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49A17BCF" w14:textId="77777777" w:rsidR="00D65A1A" w:rsidRPr="008E613F" w:rsidRDefault="00D65A1A" w:rsidP="008E613F">
      <w:pPr>
        <w:pStyle w:val="a4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rPr>
          <w:iCs/>
          <w:sz w:val="28"/>
          <w:szCs w:val="28"/>
        </w:rPr>
      </w:pPr>
      <w:r w:rsidRPr="008E613F">
        <w:rPr>
          <w:iCs/>
          <w:sz w:val="28"/>
          <w:szCs w:val="28"/>
        </w:rPr>
        <w:t>Микропроцессор (МП) – это…</w:t>
      </w:r>
    </w:p>
    <w:p w14:paraId="531780C6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35C04432" w14:textId="7E1772D1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</w:rPr>
        <w:t>п</w:t>
      </w:r>
      <w:r w:rsidR="00D65A1A" w:rsidRPr="008E613F">
        <w:rPr>
          <w:rFonts w:ascii="Times New Roman" w:hAnsi="Times New Roman"/>
          <w:iCs/>
          <w:sz w:val="28"/>
          <w:szCs w:val="28"/>
          <w:lang w:eastAsia="ru-RU"/>
        </w:rPr>
        <w:t>рограммно</w:t>
      </w:r>
      <w:r w:rsidR="00D65A1A">
        <w:rPr>
          <w:rFonts w:ascii="Times New Roman" w:hAnsi="Times New Roman"/>
          <w:iCs/>
          <w:sz w:val="28"/>
          <w:szCs w:val="28"/>
          <w:lang w:eastAsia="ru-RU"/>
        </w:rPr>
        <w:t>-</w:t>
      </w:r>
      <w:r w:rsidR="00D65A1A" w:rsidRPr="008E613F">
        <w:rPr>
          <w:rFonts w:ascii="Times New Roman" w:hAnsi="Times New Roman"/>
          <w:iCs/>
          <w:sz w:val="28"/>
          <w:szCs w:val="28"/>
          <w:lang w:eastAsia="ru-RU"/>
        </w:rPr>
        <w:t>управляемое устройство, осуществляющее процесс обработки цифровой информации и управление этим процессом</w:t>
      </w:r>
      <w:r w:rsidR="00D65A1A"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14:paraId="1F155DE8" w14:textId="2C04EFC2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11C0628E" w14:textId="6DBDADFB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iCs/>
          <w:sz w:val="28"/>
          <w:szCs w:val="28"/>
        </w:rPr>
        <w:t>ОПК-1 (ОПК-1.4, ОПК-1.5)</w:t>
      </w:r>
    </w:p>
    <w:p w14:paraId="1C9189D3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16612BE3" w14:textId="77777777" w:rsidR="00D65A1A" w:rsidRPr="008E613F" w:rsidRDefault="00D65A1A" w:rsidP="008E613F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iCs/>
          <w:sz w:val="28"/>
          <w:szCs w:val="28"/>
        </w:rPr>
      </w:pPr>
      <w:r w:rsidRPr="008E613F">
        <w:rPr>
          <w:iCs/>
          <w:sz w:val="28"/>
          <w:szCs w:val="28"/>
        </w:rPr>
        <w:t>Микропроцессорная ЭВМ (или микро</w:t>
      </w:r>
      <w:r>
        <w:rPr>
          <w:iCs/>
          <w:sz w:val="28"/>
          <w:szCs w:val="28"/>
        </w:rPr>
        <w:t>-</w:t>
      </w:r>
      <w:r w:rsidRPr="008E613F">
        <w:rPr>
          <w:iCs/>
          <w:sz w:val="28"/>
          <w:szCs w:val="28"/>
        </w:rPr>
        <w:t>ЭВМ) – это…</w:t>
      </w:r>
    </w:p>
    <w:p w14:paraId="28DD5AD7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2E8F80DA" w14:textId="5439F2DA" w:rsidR="00D65A1A" w:rsidRPr="008E613F" w:rsidRDefault="00AD6139" w:rsidP="008E613F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  <w:lang w:eastAsia="ru-RU"/>
        </w:rPr>
        <w:t>электронное устройство, имеющее в себе: микропроцессор,</w:t>
      </w:r>
    </w:p>
    <w:p w14:paraId="58B4EE4D" w14:textId="77777777" w:rsidR="00AD6139" w:rsidRPr="00AD6139" w:rsidRDefault="00D65A1A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E613F">
        <w:rPr>
          <w:rFonts w:ascii="Times New Roman" w:hAnsi="Times New Roman"/>
          <w:iCs/>
          <w:sz w:val="28"/>
          <w:szCs w:val="28"/>
          <w:lang w:eastAsia="ru-RU"/>
        </w:rPr>
        <w:t>полупроводниковую память, средства связи с периферийными устройствами и, при необходимости, органы управления и блок питания</w:t>
      </w:r>
      <w:r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14:paraId="524EFFA4" w14:textId="3026D4CB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3BB20541" w14:textId="443933E2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iCs/>
          <w:sz w:val="28"/>
          <w:szCs w:val="28"/>
        </w:rPr>
        <w:t>ОПК-1 (ОПК-1.4, ОПК-1.5)</w:t>
      </w:r>
    </w:p>
    <w:p w14:paraId="37805DD0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529BCE2D" w14:textId="77777777" w:rsidR="00D65A1A" w:rsidRPr="008E613F" w:rsidRDefault="00D65A1A" w:rsidP="008E613F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iCs/>
          <w:sz w:val="28"/>
          <w:szCs w:val="28"/>
        </w:rPr>
      </w:pPr>
      <w:r w:rsidRPr="008E613F">
        <w:rPr>
          <w:iCs/>
          <w:sz w:val="28"/>
          <w:szCs w:val="28"/>
        </w:rPr>
        <w:t>Микропроцессорная система (МПС) это…</w:t>
      </w:r>
    </w:p>
    <w:p w14:paraId="3E41777A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45039D1B" w14:textId="6BF35DFF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</w:rPr>
        <w:t>и</w:t>
      </w:r>
      <w:r w:rsidR="00D65A1A" w:rsidRPr="008E613F">
        <w:rPr>
          <w:rFonts w:ascii="Times New Roman" w:hAnsi="Times New Roman"/>
          <w:iCs/>
          <w:sz w:val="28"/>
          <w:szCs w:val="28"/>
          <w:lang w:eastAsia="ru-RU"/>
        </w:rPr>
        <w:t>нформационная, измерительная, управляющая или другая специализированная цифровая система, включающая микро</w:t>
      </w:r>
      <w:r w:rsidR="00D65A1A">
        <w:rPr>
          <w:rFonts w:ascii="Times New Roman" w:hAnsi="Times New Roman"/>
          <w:iCs/>
          <w:sz w:val="28"/>
          <w:szCs w:val="28"/>
          <w:lang w:eastAsia="ru-RU"/>
        </w:rPr>
        <w:t>-</w:t>
      </w:r>
      <w:r w:rsidR="00D65A1A" w:rsidRPr="008E613F">
        <w:rPr>
          <w:rFonts w:ascii="Times New Roman" w:hAnsi="Times New Roman"/>
          <w:iCs/>
          <w:sz w:val="28"/>
          <w:szCs w:val="28"/>
          <w:lang w:eastAsia="ru-RU"/>
        </w:rPr>
        <w:t>ЭВМ и средства сопряжения с обслуживаемым объектом</w:t>
      </w:r>
      <w:r w:rsidR="00D65A1A"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14:paraId="5610BBC1" w14:textId="36AEF923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5AFFC583" w14:textId="433C913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iCs/>
          <w:sz w:val="28"/>
          <w:szCs w:val="28"/>
        </w:rPr>
        <w:t>ОПК-1 (ОПК-1.4, ОПК-1.5)</w:t>
      </w:r>
    </w:p>
    <w:p w14:paraId="214909BC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0A072E4B" w14:textId="77777777" w:rsidR="00D65A1A" w:rsidRPr="008E613F" w:rsidRDefault="00D65A1A" w:rsidP="008E613F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iCs/>
          <w:sz w:val="28"/>
          <w:szCs w:val="28"/>
        </w:rPr>
      </w:pPr>
      <w:r w:rsidRPr="008E613F">
        <w:rPr>
          <w:iCs/>
          <w:sz w:val="28"/>
          <w:szCs w:val="28"/>
        </w:rPr>
        <w:t>Программное обеспечение (ПО) это…</w:t>
      </w:r>
    </w:p>
    <w:p w14:paraId="5087A12D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515B9345" w14:textId="2284B18C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  <w:lang w:eastAsia="ru-RU"/>
        </w:rPr>
        <w:t>совокупность программ, которые находятся в памяти системы и реализуют алгоритм функционирования системы</w:t>
      </w:r>
      <w:r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14:paraId="057FD64A" w14:textId="412DA59E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144C794D" w14:textId="41E37498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iCs/>
          <w:sz w:val="28"/>
          <w:szCs w:val="28"/>
        </w:rPr>
        <w:t>ОПК-1 (ОПК-1.4, ОПК-1.5)</w:t>
      </w:r>
    </w:p>
    <w:p w14:paraId="54D63D16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39F26516" w14:textId="77777777" w:rsidR="00D65A1A" w:rsidRPr="008E613F" w:rsidRDefault="00D65A1A" w:rsidP="008E613F">
      <w:pPr>
        <w:pStyle w:val="a4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rPr>
          <w:iCs/>
          <w:sz w:val="28"/>
          <w:szCs w:val="28"/>
          <w:shd w:val="clear" w:color="auto" w:fill="FFFFFF"/>
        </w:rPr>
      </w:pPr>
      <w:r w:rsidRPr="008E613F">
        <w:rPr>
          <w:bCs/>
          <w:iCs/>
          <w:sz w:val="28"/>
          <w:szCs w:val="28"/>
          <w:shd w:val="clear" w:color="auto" w:fill="FFFFFF"/>
        </w:rPr>
        <w:t xml:space="preserve">Локальная сеть контроллера </w:t>
      </w:r>
      <w:r w:rsidRPr="008E613F">
        <w:rPr>
          <w:iCs/>
          <w:sz w:val="28"/>
          <w:szCs w:val="28"/>
          <w:shd w:val="clear" w:color="auto" w:fill="FFFFFF"/>
        </w:rPr>
        <w:t>(</w:t>
      </w:r>
      <w:r w:rsidRPr="008E613F">
        <w:rPr>
          <w:bCs/>
          <w:iCs/>
          <w:sz w:val="28"/>
          <w:szCs w:val="28"/>
          <w:shd w:val="clear" w:color="auto" w:fill="FFFFFF"/>
        </w:rPr>
        <w:t xml:space="preserve">CAN </w:t>
      </w:r>
      <w:proofErr w:type="spellStart"/>
      <w:r w:rsidRPr="008E613F">
        <w:rPr>
          <w:bCs/>
          <w:iCs/>
          <w:sz w:val="28"/>
          <w:szCs w:val="28"/>
          <w:shd w:val="clear" w:color="auto" w:fill="FFFFFF"/>
        </w:rPr>
        <w:t>bus</w:t>
      </w:r>
      <w:proofErr w:type="spellEnd"/>
      <w:r w:rsidRPr="008E613F">
        <w:rPr>
          <w:iCs/>
          <w:sz w:val="28"/>
          <w:szCs w:val="28"/>
          <w:shd w:val="clear" w:color="auto" w:fill="FFFFFF"/>
        </w:rPr>
        <w:t>) – это...</w:t>
      </w:r>
    </w:p>
    <w:p w14:paraId="231CCCA5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3489D0B1" w14:textId="7007AE02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</w:rPr>
        <w:t>с</w:t>
      </w:r>
      <w:r w:rsidR="00D65A1A" w:rsidRPr="008E613F">
        <w:rPr>
          <w:rFonts w:ascii="Times New Roman" w:hAnsi="Times New Roman"/>
          <w:iCs/>
          <w:sz w:val="28"/>
          <w:szCs w:val="28"/>
          <w:shd w:val="clear" w:color="auto" w:fill="FFFFFF"/>
        </w:rPr>
        <w:t>тандарт автомобильной шины</w:t>
      </w:r>
      <w:r w:rsidR="00D65A1A">
        <w:rPr>
          <w:rFonts w:ascii="Times New Roman" w:hAnsi="Times New Roman"/>
          <w:iCs/>
          <w:sz w:val="28"/>
          <w:szCs w:val="28"/>
          <w:shd w:val="clear" w:color="auto" w:fill="FFFFFF"/>
        </w:rPr>
        <w:t>,</w:t>
      </w:r>
      <w:r w:rsidR="00D65A1A" w:rsidRPr="008E613F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разработанный для обеспечения связи микроконтроллеров и устройств друг с другом</w:t>
      </w:r>
      <w:r w:rsidR="00D65A1A">
        <w:rPr>
          <w:rFonts w:ascii="Times New Roman" w:hAnsi="Times New Roman"/>
          <w:iCs/>
          <w:sz w:val="28"/>
          <w:szCs w:val="28"/>
          <w:shd w:val="clear" w:color="auto" w:fill="FFFFFF"/>
        </w:rPr>
        <w:t>.</w:t>
      </w:r>
    </w:p>
    <w:p w14:paraId="5A983A2F" w14:textId="2617F7EF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  <w:shd w:val="clear" w:color="auto" w:fill="FFFFFF"/>
        </w:rPr>
        <w:lastRenderedPageBreak/>
        <w:t>Критерий оценивания: ответ должен содержательно соответствовать ожидаемому результату.</w:t>
      </w:r>
    </w:p>
    <w:p w14:paraId="1CFCFB69" w14:textId="73E7503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iCs/>
          <w:sz w:val="28"/>
          <w:szCs w:val="28"/>
        </w:rPr>
        <w:t>ОПК-1 (ОПК-1.4, ОПК-1.5)</w:t>
      </w:r>
    </w:p>
    <w:p w14:paraId="3045B8EC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7DD3FE09" w14:textId="77777777" w:rsidR="00D65A1A" w:rsidRPr="008E613F" w:rsidRDefault="00D65A1A" w:rsidP="008E613F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bCs/>
          <w:iCs/>
          <w:sz w:val="28"/>
          <w:szCs w:val="28"/>
          <w:shd w:val="clear" w:color="auto" w:fill="FFFFFF"/>
        </w:rPr>
      </w:pPr>
      <w:r w:rsidRPr="008E613F">
        <w:rPr>
          <w:bCs/>
          <w:iCs/>
          <w:sz w:val="28"/>
          <w:szCs w:val="28"/>
          <w:shd w:val="clear" w:color="auto" w:fill="FFFFFF"/>
        </w:rPr>
        <w:t>Микроконтроллер это...</w:t>
      </w:r>
    </w:p>
    <w:p w14:paraId="48C5AA56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594BA5A7" w14:textId="3A1B1147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  <w:shd w:val="clear" w:color="auto" w:fill="FFFFFF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</w:rPr>
        <w:t>м</w:t>
      </w:r>
      <w:r w:rsidR="00D65A1A" w:rsidRPr="008E613F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икросхема для программного управления электронными устройствами. Обычно изготавливается в виде единого кристалла с функциями ядра микропроцессора, шин, команд, данных, ОЗУ и ПЗУ</w:t>
      </w:r>
      <w:r w:rsidR="00D65A1A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.</w:t>
      </w:r>
    </w:p>
    <w:p w14:paraId="21944E5E" w14:textId="461ED39B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Критерий оценивания: ответ должен содержательно соответствовать ожидаемому результату.</w:t>
      </w:r>
    </w:p>
    <w:p w14:paraId="518F2BFD" w14:textId="0DEFA6CC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iCs/>
          <w:sz w:val="28"/>
          <w:szCs w:val="28"/>
        </w:rPr>
        <w:t>ОПК-1 (ОПК-1.4, ОПК-1.5)</w:t>
      </w:r>
    </w:p>
    <w:p w14:paraId="7C975974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554FC175" w14:textId="77777777" w:rsidR="00D65A1A" w:rsidRPr="008E613F" w:rsidRDefault="00D65A1A" w:rsidP="008E613F">
      <w:pPr>
        <w:pStyle w:val="a4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rPr>
          <w:iCs/>
          <w:sz w:val="28"/>
          <w:szCs w:val="28"/>
        </w:rPr>
      </w:pPr>
      <w:r w:rsidRPr="008E613F">
        <w:rPr>
          <w:iCs/>
          <w:sz w:val="28"/>
          <w:szCs w:val="28"/>
        </w:rPr>
        <w:t>В функцию ЭБУ бензинового ДВС входит…</w:t>
      </w:r>
    </w:p>
    <w:p w14:paraId="6FBD8B54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25B5651F" w14:textId="78C84F7D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</w:rPr>
        <w:t>управление системой, углом опережения зажигания, частотой холостого хода, контроль детонации, проведение диагностики</w:t>
      </w:r>
      <w:r w:rsidR="00D65A1A">
        <w:rPr>
          <w:rFonts w:ascii="Times New Roman" w:hAnsi="Times New Roman"/>
          <w:iCs/>
          <w:sz w:val="28"/>
          <w:szCs w:val="28"/>
        </w:rPr>
        <w:t>.</w:t>
      </w:r>
    </w:p>
    <w:p w14:paraId="359D5881" w14:textId="3AF50B16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70591C5C" w14:textId="1CBCEB1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iCs/>
          <w:sz w:val="28"/>
          <w:szCs w:val="28"/>
        </w:rPr>
        <w:t>ОПК-1 (ОПК-1.4, ОПК-1.5)</w:t>
      </w:r>
    </w:p>
    <w:p w14:paraId="25A1EAE9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4FBDBF4A" w14:textId="77777777" w:rsidR="00D65A1A" w:rsidRPr="008E613F" w:rsidRDefault="00D65A1A" w:rsidP="008E613F">
      <w:pPr>
        <w:pStyle w:val="a4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rPr>
          <w:iCs/>
          <w:sz w:val="28"/>
          <w:szCs w:val="28"/>
        </w:rPr>
      </w:pPr>
      <w:r w:rsidRPr="008E613F">
        <w:rPr>
          <w:iCs/>
          <w:sz w:val="28"/>
          <w:szCs w:val="28"/>
        </w:rPr>
        <w:t>В функцию ЭБУ автоматической трансмиссией входит…</w:t>
      </w:r>
    </w:p>
    <w:p w14:paraId="3D60612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4836F277" w14:textId="03B09FA7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</w:rPr>
        <w:t>выбор оптимального передаточного числа и время включения сцепления</w:t>
      </w:r>
      <w:r w:rsidR="00D65A1A">
        <w:rPr>
          <w:rFonts w:ascii="Times New Roman" w:hAnsi="Times New Roman"/>
          <w:iCs/>
          <w:sz w:val="28"/>
          <w:szCs w:val="28"/>
        </w:rPr>
        <w:t>.</w:t>
      </w:r>
    </w:p>
    <w:p w14:paraId="464E7A82" w14:textId="7F00AA60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4BBEAEC8" w14:textId="394F5805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iCs/>
          <w:sz w:val="28"/>
          <w:szCs w:val="28"/>
        </w:rPr>
        <w:t>ОПК-1 (ОПК-1.4, ОПК-1.5)</w:t>
      </w:r>
    </w:p>
    <w:p w14:paraId="6D441B86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68E0E0F5" w14:textId="77777777" w:rsidR="00D65A1A" w:rsidRPr="008E613F" w:rsidRDefault="00D65A1A" w:rsidP="008E613F">
      <w:pPr>
        <w:pStyle w:val="a4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rPr>
          <w:iCs/>
          <w:sz w:val="28"/>
          <w:szCs w:val="28"/>
        </w:rPr>
      </w:pPr>
      <w:r w:rsidRPr="008E613F">
        <w:rPr>
          <w:iCs/>
          <w:sz w:val="28"/>
          <w:szCs w:val="28"/>
        </w:rPr>
        <w:t>В функцию ЭБУ тормозной системы входит…</w:t>
      </w:r>
    </w:p>
    <w:p w14:paraId="16230BD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3D905F70" w14:textId="691D7AE4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</w:rPr>
        <w:t>предотвращение блокировки колес при торможении тем самым способствуя повышению устойчивости (АБС)</w:t>
      </w:r>
      <w:r w:rsidR="00D65A1A">
        <w:rPr>
          <w:rFonts w:ascii="Times New Roman" w:hAnsi="Times New Roman"/>
          <w:iCs/>
          <w:sz w:val="28"/>
          <w:szCs w:val="28"/>
        </w:rPr>
        <w:t>.</w:t>
      </w:r>
    </w:p>
    <w:p w14:paraId="565D78D0" w14:textId="66AA15B7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5AF0B3E1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Компетенции (индикаторы): ПК-6 (ПК6.3)</w:t>
      </w:r>
    </w:p>
    <w:p w14:paraId="5F31A34A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0E5244F2" w14:textId="77777777" w:rsidR="00D65A1A" w:rsidRPr="008E613F" w:rsidRDefault="00D65A1A" w:rsidP="008E613F">
      <w:pPr>
        <w:pStyle w:val="a4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rPr>
          <w:iCs/>
          <w:sz w:val="28"/>
          <w:szCs w:val="28"/>
        </w:rPr>
      </w:pPr>
      <w:r w:rsidRPr="008E613F">
        <w:rPr>
          <w:bCs/>
          <w:iCs/>
          <w:sz w:val="28"/>
          <w:szCs w:val="28"/>
        </w:rPr>
        <w:t xml:space="preserve">Назначение Датчика положения коленчатого вала </w:t>
      </w:r>
      <w:r w:rsidRPr="008E613F">
        <w:rPr>
          <w:iCs/>
          <w:sz w:val="28"/>
          <w:szCs w:val="28"/>
        </w:rPr>
        <w:t>(ДПКВ).</w:t>
      </w:r>
    </w:p>
    <w:p w14:paraId="052BC372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7A7A1850" w14:textId="051BD878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</w:rPr>
        <w:t>датчик электромагнитного типа, предназначен для синхронизации работы блока управления с верхней мертвой точкой поршней 1-го и 4-го цилиндров и угловым положением коленчатого вала двигателя</w:t>
      </w:r>
      <w:r w:rsidR="00D65A1A">
        <w:rPr>
          <w:rFonts w:ascii="Times New Roman" w:hAnsi="Times New Roman"/>
          <w:iCs/>
          <w:sz w:val="28"/>
          <w:szCs w:val="28"/>
        </w:rPr>
        <w:t>.</w:t>
      </w:r>
    </w:p>
    <w:p w14:paraId="240A45CB" w14:textId="3903BDA8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</w:rPr>
        <w:lastRenderedPageBreak/>
        <w:t>Критерий оценивания: ответ должен содержательно соответствовать ожидаемому результату.</w:t>
      </w:r>
    </w:p>
    <w:p w14:paraId="39244487" w14:textId="2CDA652F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iCs/>
          <w:sz w:val="28"/>
          <w:szCs w:val="28"/>
        </w:rPr>
        <w:t>ОПК-1 (ОПК-1.4, ОПК-1.5)</w:t>
      </w:r>
    </w:p>
    <w:p w14:paraId="3F65C955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3EE996FF" w14:textId="77777777" w:rsidR="00D65A1A" w:rsidRPr="008E613F" w:rsidRDefault="00D65A1A" w:rsidP="008E613F">
      <w:pPr>
        <w:pStyle w:val="a4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0" w:firstLine="0"/>
        <w:jc w:val="both"/>
        <w:rPr>
          <w:iCs/>
          <w:sz w:val="28"/>
          <w:szCs w:val="28"/>
        </w:rPr>
      </w:pPr>
      <w:r w:rsidRPr="008E613F">
        <w:rPr>
          <w:bCs/>
          <w:iCs/>
          <w:sz w:val="28"/>
          <w:szCs w:val="28"/>
        </w:rPr>
        <w:t xml:space="preserve">Назначение Датчика температуры охлаждающей жидкости </w:t>
      </w:r>
      <w:r w:rsidRPr="008E613F">
        <w:rPr>
          <w:iCs/>
          <w:sz w:val="28"/>
          <w:szCs w:val="28"/>
        </w:rPr>
        <w:t>(ДТОЖ).</w:t>
      </w:r>
    </w:p>
    <w:p w14:paraId="22529BAA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4AEAECE4" w14:textId="0D010F43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</w:rPr>
        <w:t>датчик выполнен на основе термистора с отрицательным температурным коэффициентом сопротивления. Контролирует температуру охлаждающей жидкости двигателя</w:t>
      </w:r>
      <w:r w:rsidR="00D65A1A">
        <w:rPr>
          <w:rFonts w:ascii="Times New Roman" w:hAnsi="Times New Roman"/>
          <w:iCs/>
          <w:sz w:val="28"/>
          <w:szCs w:val="28"/>
        </w:rPr>
        <w:t>.</w:t>
      </w:r>
    </w:p>
    <w:p w14:paraId="6C1E77AB" w14:textId="318EBEB8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67E1C73E" w14:textId="2F699BF0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iCs/>
          <w:sz w:val="28"/>
          <w:szCs w:val="28"/>
        </w:rPr>
        <w:t>ОПК-1 (ОПК-1.4, ОПК-1.5)</w:t>
      </w:r>
    </w:p>
    <w:p w14:paraId="5BA5738F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754F0D36" w14:textId="77777777" w:rsidR="00D65A1A" w:rsidRPr="008E613F" w:rsidRDefault="00D65A1A" w:rsidP="008E613F">
      <w:pPr>
        <w:pStyle w:val="a4"/>
        <w:spacing w:before="0" w:beforeAutospacing="0" w:after="0" w:afterAutospacing="0"/>
        <w:jc w:val="both"/>
        <w:rPr>
          <w:iCs/>
          <w:sz w:val="28"/>
          <w:szCs w:val="28"/>
        </w:rPr>
      </w:pPr>
      <w:r w:rsidRPr="008E613F">
        <w:rPr>
          <w:iCs/>
          <w:sz w:val="28"/>
          <w:szCs w:val="28"/>
        </w:rPr>
        <w:t xml:space="preserve">12. </w:t>
      </w:r>
      <w:r w:rsidRPr="008E613F">
        <w:rPr>
          <w:bCs/>
          <w:iCs/>
          <w:sz w:val="28"/>
          <w:szCs w:val="28"/>
        </w:rPr>
        <w:t>Назначение электромагнитной форсунки распределенного впрыска топлива.</w:t>
      </w:r>
    </w:p>
    <w:p w14:paraId="74BACFC5" w14:textId="77777777" w:rsidR="00D65A1A" w:rsidRPr="008E613F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586397D0" w14:textId="4B82E9D1" w:rsidR="00AD6139" w:rsidRPr="00AD6139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D6139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  <w:r w:rsidR="00D65A1A" w:rsidRPr="008E613F">
        <w:rPr>
          <w:rFonts w:ascii="Times New Roman" w:hAnsi="Times New Roman"/>
          <w:iCs/>
          <w:sz w:val="28"/>
          <w:szCs w:val="28"/>
        </w:rPr>
        <w:t>электромагнитная форсунка представляет собой соленоид с запорным игольчатым клапаном управляемый от ЭБУ ДВС. Предназначена для дозированного впрыска топлива</w:t>
      </w:r>
      <w:r w:rsidR="00D65A1A" w:rsidRPr="008E613F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D65A1A" w:rsidRPr="008E613F">
        <w:rPr>
          <w:rFonts w:ascii="Times New Roman" w:hAnsi="Times New Roman"/>
          <w:iCs/>
          <w:sz w:val="28"/>
          <w:szCs w:val="28"/>
        </w:rPr>
        <w:t>в миксерную зону впускного коллектора двигателя за время действия управляющего импульса.</w:t>
      </w:r>
    </w:p>
    <w:p w14:paraId="462A46A0" w14:textId="7FC3EAD0" w:rsidR="00D65A1A" w:rsidRPr="008E613F" w:rsidRDefault="00AD6139" w:rsidP="00AD6139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AD6139">
        <w:rPr>
          <w:rFonts w:ascii="Times New Roman" w:hAnsi="Times New Roman"/>
          <w:iCs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5EE43B12" w14:textId="0F88B0F8" w:rsidR="00F6112E" w:rsidRDefault="00D65A1A" w:rsidP="008E613F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8E613F">
        <w:rPr>
          <w:rFonts w:ascii="Times New Roman" w:hAnsi="Times New Roman"/>
          <w:iCs/>
          <w:sz w:val="28"/>
          <w:szCs w:val="28"/>
        </w:rPr>
        <w:t xml:space="preserve">Компетенции (индикаторы): </w:t>
      </w:r>
      <w:r w:rsidR="007D0DFE">
        <w:rPr>
          <w:rFonts w:ascii="Times New Roman" w:hAnsi="Times New Roman"/>
          <w:iCs/>
          <w:sz w:val="28"/>
          <w:szCs w:val="28"/>
        </w:rPr>
        <w:t>ОПК-1 (ОПК-1.4, ОПК-1.5)</w:t>
      </w:r>
    </w:p>
    <w:sectPr w:rsidR="00F6112E" w:rsidSect="007D0DFE">
      <w:footerReference w:type="default" r:id="rId14"/>
      <w:pgSz w:w="11906" w:h="16838"/>
      <w:pgMar w:top="993" w:right="850" w:bottom="1418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0E3DE" w14:textId="77777777" w:rsidR="001660F1" w:rsidRDefault="001660F1" w:rsidP="00DA454D">
      <w:pPr>
        <w:spacing w:after="0" w:line="240" w:lineRule="auto"/>
      </w:pPr>
      <w:r>
        <w:separator/>
      </w:r>
    </w:p>
  </w:endnote>
  <w:endnote w:type="continuationSeparator" w:id="0">
    <w:p w14:paraId="1BE457EE" w14:textId="77777777" w:rsidR="001660F1" w:rsidRDefault="001660F1" w:rsidP="00DA4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C324D" w14:textId="77777777" w:rsidR="00D65A1A" w:rsidRDefault="00D65A1A">
    <w:pPr>
      <w:pStyle w:val="a7"/>
      <w:jc w:val="right"/>
    </w:pPr>
  </w:p>
  <w:p w14:paraId="47328CFD" w14:textId="77777777" w:rsidR="00D65A1A" w:rsidRDefault="00D65A1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8A805" w14:textId="77777777" w:rsidR="001660F1" w:rsidRDefault="001660F1" w:rsidP="00DA454D">
      <w:pPr>
        <w:spacing w:after="0" w:line="240" w:lineRule="auto"/>
      </w:pPr>
      <w:r>
        <w:separator/>
      </w:r>
    </w:p>
  </w:footnote>
  <w:footnote w:type="continuationSeparator" w:id="0">
    <w:p w14:paraId="3FDD65EC" w14:textId="77777777" w:rsidR="001660F1" w:rsidRDefault="001660F1" w:rsidP="00DA45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4C2F39"/>
    <w:multiLevelType w:val="hybridMultilevel"/>
    <w:tmpl w:val="BA9CA358"/>
    <w:lvl w:ilvl="0" w:tplc="D11CCC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626A8"/>
    <w:rsid w:val="000904F7"/>
    <w:rsid w:val="000A741F"/>
    <w:rsid w:val="000D47D4"/>
    <w:rsid w:val="000D759B"/>
    <w:rsid w:val="000E6508"/>
    <w:rsid w:val="00107F34"/>
    <w:rsid w:val="00137456"/>
    <w:rsid w:val="00156E78"/>
    <w:rsid w:val="0016208E"/>
    <w:rsid w:val="001660F1"/>
    <w:rsid w:val="001817FC"/>
    <w:rsid w:val="00286BD2"/>
    <w:rsid w:val="00287B52"/>
    <w:rsid w:val="003334FC"/>
    <w:rsid w:val="0035766D"/>
    <w:rsid w:val="003E39DC"/>
    <w:rsid w:val="00412E65"/>
    <w:rsid w:val="004165F6"/>
    <w:rsid w:val="00423560"/>
    <w:rsid w:val="0045740C"/>
    <w:rsid w:val="004C72F9"/>
    <w:rsid w:val="005A2CE4"/>
    <w:rsid w:val="005B06CF"/>
    <w:rsid w:val="005C59CB"/>
    <w:rsid w:val="0060562E"/>
    <w:rsid w:val="00627B84"/>
    <w:rsid w:val="006466C4"/>
    <w:rsid w:val="00651624"/>
    <w:rsid w:val="006C7964"/>
    <w:rsid w:val="006D5D25"/>
    <w:rsid w:val="006D772F"/>
    <w:rsid w:val="006E0C55"/>
    <w:rsid w:val="006E2577"/>
    <w:rsid w:val="006F4EED"/>
    <w:rsid w:val="007577A7"/>
    <w:rsid w:val="007D0DFE"/>
    <w:rsid w:val="008421FB"/>
    <w:rsid w:val="008527EA"/>
    <w:rsid w:val="00854C15"/>
    <w:rsid w:val="008762CE"/>
    <w:rsid w:val="00893F43"/>
    <w:rsid w:val="008C0A03"/>
    <w:rsid w:val="008D49E8"/>
    <w:rsid w:val="008E613F"/>
    <w:rsid w:val="008F4E1A"/>
    <w:rsid w:val="00961330"/>
    <w:rsid w:val="009626A8"/>
    <w:rsid w:val="009B4AE6"/>
    <w:rsid w:val="009B7B23"/>
    <w:rsid w:val="00A167F2"/>
    <w:rsid w:val="00A35997"/>
    <w:rsid w:val="00A730BD"/>
    <w:rsid w:val="00A73157"/>
    <w:rsid w:val="00AD6139"/>
    <w:rsid w:val="00AD7872"/>
    <w:rsid w:val="00AF2ACD"/>
    <w:rsid w:val="00B13FB5"/>
    <w:rsid w:val="00B25AB7"/>
    <w:rsid w:val="00B45CB3"/>
    <w:rsid w:val="00B46CE8"/>
    <w:rsid w:val="00B52511"/>
    <w:rsid w:val="00B56143"/>
    <w:rsid w:val="00B5781D"/>
    <w:rsid w:val="00B9214C"/>
    <w:rsid w:val="00BE5D1D"/>
    <w:rsid w:val="00C15982"/>
    <w:rsid w:val="00C5607B"/>
    <w:rsid w:val="00C9375A"/>
    <w:rsid w:val="00CB5662"/>
    <w:rsid w:val="00CC4168"/>
    <w:rsid w:val="00D335EA"/>
    <w:rsid w:val="00D46AC3"/>
    <w:rsid w:val="00D65A1A"/>
    <w:rsid w:val="00DA454D"/>
    <w:rsid w:val="00DB50BE"/>
    <w:rsid w:val="00DD583B"/>
    <w:rsid w:val="00E31543"/>
    <w:rsid w:val="00E97637"/>
    <w:rsid w:val="00EC163C"/>
    <w:rsid w:val="00F6112E"/>
    <w:rsid w:val="00FA0FCD"/>
    <w:rsid w:val="00FE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C54431"/>
  <w15:docId w15:val="{FD4C3BB6-CD77-4E31-BB32-1E3BA245F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6A8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9626A8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626A8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9626A8"/>
    <w:rPr>
      <w:rFonts w:cs="Times New Roman"/>
      <w:b/>
      <w:kern w:val="2"/>
      <w:sz w:val="24"/>
      <w:lang w:val="ru-RU" w:eastAsia="en-US"/>
    </w:rPr>
  </w:style>
  <w:style w:type="character" w:customStyle="1" w:styleId="40">
    <w:name w:val="Заголовок 4 Знак"/>
    <w:link w:val="4"/>
    <w:uiPriority w:val="99"/>
    <w:locked/>
    <w:rsid w:val="009626A8"/>
    <w:rPr>
      <w:rFonts w:cs="Times New Roman"/>
      <w:b/>
      <w:kern w:val="2"/>
      <w:sz w:val="24"/>
      <w:lang w:val="ru-RU" w:eastAsia="en-US"/>
    </w:rPr>
  </w:style>
  <w:style w:type="table" w:styleId="a3">
    <w:name w:val="Table Grid"/>
    <w:basedOn w:val="a1"/>
    <w:uiPriority w:val="99"/>
    <w:rsid w:val="009626A8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rsid w:val="009626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A454D"/>
    <w:pPr>
      <w:tabs>
        <w:tab w:val="center" w:pos="4677"/>
        <w:tab w:val="right" w:pos="9355"/>
      </w:tabs>
    </w:pPr>
    <w:rPr>
      <w:lang w:val="uk-UA"/>
    </w:rPr>
  </w:style>
  <w:style w:type="character" w:customStyle="1" w:styleId="a6">
    <w:name w:val="Верхний колонтитул Знак"/>
    <w:link w:val="a5"/>
    <w:uiPriority w:val="99"/>
    <w:locked/>
    <w:rsid w:val="00DA454D"/>
    <w:rPr>
      <w:rFonts w:ascii="Calibri" w:hAnsi="Calibri" w:cs="Times New Roman"/>
      <w:sz w:val="22"/>
      <w:lang w:eastAsia="en-US"/>
    </w:rPr>
  </w:style>
  <w:style w:type="paragraph" w:styleId="a7">
    <w:name w:val="footer"/>
    <w:basedOn w:val="a"/>
    <w:link w:val="a8"/>
    <w:uiPriority w:val="99"/>
    <w:rsid w:val="00DA454D"/>
    <w:pPr>
      <w:tabs>
        <w:tab w:val="center" w:pos="4677"/>
        <w:tab w:val="right" w:pos="9355"/>
      </w:tabs>
    </w:pPr>
    <w:rPr>
      <w:lang w:val="uk-UA"/>
    </w:rPr>
  </w:style>
  <w:style w:type="character" w:customStyle="1" w:styleId="a8">
    <w:name w:val="Нижний колонтитул Знак"/>
    <w:link w:val="a7"/>
    <w:uiPriority w:val="99"/>
    <w:locked/>
    <w:rsid w:val="00DA454D"/>
    <w:rPr>
      <w:rFonts w:ascii="Calibri" w:hAnsi="Calibri" w:cs="Times New Roman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93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1685</Words>
  <Characters>9611</Characters>
  <Application>Microsoft Office Word</Application>
  <DocSecurity>0</DocSecurity>
  <Lines>80</Lines>
  <Paragraphs>22</Paragraphs>
  <ScaleCrop>false</ScaleCrop>
  <Company>RePack by SPecialiST</Company>
  <LinksUpToDate>false</LinksUpToDate>
  <CharactersWithSpaces>11274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</dc:title>
  <dc:subject/>
  <dc:creator>Customer</dc:creator>
  <cp:keywords/>
  <dc:description/>
  <cp:lastModifiedBy>turushina.aljona@mail.ru</cp:lastModifiedBy>
  <cp:revision>9</cp:revision>
  <dcterms:created xsi:type="dcterms:W3CDTF">2025-03-20T12:24:00Z</dcterms:created>
  <dcterms:modified xsi:type="dcterms:W3CDTF">2025-03-23T19:05:00Z</dcterms:modified>
</cp:coreProperties>
</file>