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2A" w:rsidRPr="00EA027A" w:rsidRDefault="009C492A" w:rsidP="00DD343D">
      <w:pPr>
        <w:pageBreakBefore/>
        <w:spacing w:after="0" w:line="240" w:lineRule="auto"/>
        <w:ind w:left="-709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="00126894"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br/>
      </w: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«</w:t>
      </w:r>
      <w:bookmarkStart w:id="0" w:name="_Hlk202385701"/>
      <w:r w:rsidRPr="00EA027A">
        <w:rPr>
          <w:rFonts w:ascii="Times New Roman" w:eastAsia="Times New Roman" w:hAnsi="Times New Roman"/>
          <w:b/>
          <w:sz w:val="28"/>
          <w:szCs w:val="28"/>
        </w:rPr>
        <w:t>Методика написания статей и тезисов для научных журналов</w:t>
      </w:r>
      <w:bookmarkEnd w:id="0"/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126894" w:rsidRPr="00EA027A" w:rsidRDefault="00126894" w:rsidP="00126894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:rsidR="00126894" w:rsidRPr="00EA027A" w:rsidRDefault="00126894" w:rsidP="00126894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71317E" w:rsidRPr="00EA027A" w:rsidRDefault="0071317E" w:rsidP="0071317E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62DF0" w:rsidRPr="00562DF0" w:rsidRDefault="00BC7B6B" w:rsidP="00562DF0">
      <w:pPr>
        <w:pStyle w:val="a4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562DF0">
        <w:rPr>
          <w:rFonts w:ascii="Times New Roman" w:hAnsi="Times New Roman"/>
          <w:sz w:val="28"/>
          <w:szCs w:val="28"/>
          <w:lang w:eastAsia="ru-RU"/>
        </w:rPr>
        <w:t xml:space="preserve">Во введении </w:t>
      </w:r>
      <w:r w:rsidR="00562DF0" w:rsidRPr="00562DF0">
        <w:rPr>
          <w:rFonts w:ascii="Times New Roman" w:hAnsi="Times New Roman"/>
          <w:sz w:val="28"/>
          <w:szCs w:val="28"/>
          <w:lang w:eastAsia="ru-RU"/>
        </w:rPr>
        <w:t xml:space="preserve">научной работы </w:t>
      </w:r>
      <w:r w:rsidRPr="00562DF0">
        <w:rPr>
          <w:rFonts w:ascii="Times New Roman" w:hAnsi="Times New Roman"/>
          <w:sz w:val="28"/>
          <w:szCs w:val="28"/>
          <w:lang w:eastAsia="ru-RU"/>
        </w:rPr>
        <w:t>следует раскрыть</w:t>
      </w:r>
      <w:r w:rsidR="00562DF0" w:rsidRPr="00562DF0">
        <w:rPr>
          <w:rFonts w:ascii="Times New Roman" w:hAnsi="Times New Roman"/>
          <w:sz w:val="28"/>
          <w:szCs w:val="28"/>
          <w:lang w:eastAsia="ru-RU"/>
        </w:rPr>
        <w:t>:</w:t>
      </w:r>
    </w:p>
    <w:p w:rsidR="00BC7B6B" w:rsidRPr="00EA027A" w:rsidRDefault="00BC7B6B" w:rsidP="00BC7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="00562DF0">
        <w:rPr>
          <w:rFonts w:ascii="Times New Roman" w:hAnsi="Times New Roman"/>
          <w:sz w:val="28"/>
          <w:szCs w:val="28"/>
          <w:lang w:eastAsia="ru-RU"/>
        </w:rPr>
        <w:t>тему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="00562DF0" w:rsidRPr="00EA027A">
        <w:rPr>
          <w:rFonts w:ascii="Times New Roman" w:eastAsia="Times New Roman" w:hAnsi="Times New Roman"/>
          <w:sz w:val="28"/>
          <w:szCs w:val="28"/>
          <w:lang w:eastAsia="ru-RU"/>
        </w:rPr>
        <w:t>профил</w:t>
      </w:r>
      <w:r w:rsidR="00562DF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562DF0" w:rsidRPr="00EA027A">
        <w:rPr>
          <w:rFonts w:ascii="Times New Roman" w:eastAsia="Times New Roman" w:hAnsi="Times New Roman"/>
          <w:sz w:val="28"/>
          <w:szCs w:val="28"/>
          <w:lang w:eastAsia="ru-RU"/>
        </w:rPr>
        <w:t xml:space="preserve"> журнала</w:t>
      </w:r>
    </w:p>
    <w:p w:rsidR="00BC7B6B" w:rsidRPr="00EA027A" w:rsidRDefault="00BC7B6B" w:rsidP="00BC7B6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562DF0" w:rsidRPr="00EA027A">
        <w:rPr>
          <w:rFonts w:ascii="Times New Roman" w:hAnsi="Times New Roman"/>
          <w:sz w:val="28"/>
          <w:szCs w:val="28"/>
          <w:lang w:eastAsia="ru-RU"/>
        </w:rPr>
        <w:t>актуальность научного исследования</w:t>
      </w:r>
    </w:p>
    <w:p w:rsidR="00BC7B6B" w:rsidRPr="00EA027A" w:rsidRDefault="00BC7B6B" w:rsidP="00BC7B6B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562DF0">
        <w:rPr>
          <w:rFonts w:ascii="Times New Roman" w:hAnsi="Times New Roman"/>
          <w:sz w:val="28"/>
          <w:szCs w:val="28"/>
          <w:lang w:eastAsia="ru-RU"/>
        </w:rPr>
        <w:t>специфику направления</w:t>
      </w:r>
    </w:p>
    <w:p w:rsidR="00BC7B6B" w:rsidRPr="00EA027A" w:rsidRDefault="00BC7B6B" w:rsidP="00BC7B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</w:t>
      </w:r>
    </w:p>
    <w:p w:rsidR="00BC7B6B" w:rsidRPr="00EA027A" w:rsidRDefault="00BC7B6B" w:rsidP="00BC7B6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317E" w:rsidRPr="00E868A1" w:rsidRDefault="0071317E" w:rsidP="00E868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2. </w:t>
      </w:r>
      <w:r w:rsidR="00E868A1" w:rsidRPr="00E868A1">
        <w:rPr>
          <w:rFonts w:ascii="Times New Roman" w:hAnsi="Times New Roman"/>
          <w:sz w:val="28"/>
          <w:szCs w:val="28"/>
          <w:lang w:eastAsia="ru-RU"/>
        </w:rPr>
        <w:t>Авторитетность издания подразумевает выполнение главного условия: большая часть статей должна быть качественной (без ошибок) и содержать новые результаты.</w:t>
      </w:r>
    </w:p>
    <w:p w:rsidR="00E868A1" w:rsidRPr="00EA027A" w:rsidRDefault="00E868A1" w:rsidP="00E868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Pr="00E868A1">
        <w:rPr>
          <w:rFonts w:ascii="Times New Roman" w:hAnsi="Times New Roman"/>
          <w:sz w:val="28"/>
          <w:szCs w:val="28"/>
          <w:lang w:eastAsia="ru-RU"/>
        </w:rPr>
        <w:t>до 90%</w:t>
      </w:r>
      <w:r w:rsidRPr="00EA027A">
        <w:rPr>
          <w:rFonts w:ascii="Times New Roman" w:hAnsi="Times New Roman"/>
          <w:sz w:val="28"/>
          <w:szCs w:val="28"/>
        </w:rPr>
        <w:t xml:space="preserve"> </w:t>
      </w:r>
    </w:p>
    <w:p w:rsidR="00E868A1" w:rsidRPr="00EA027A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Pr="00E868A1">
        <w:rPr>
          <w:rFonts w:ascii="Times New Roman" w:hAnsi="Times New Roman"/>
          <w:sz w:val="28"/>
          <w:szCs w:val="28"/>
          <w:lang w:eastAsia="ru-RU"/>
        </w:rPr>
        <w:t xml:space="preserve">до 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E868A1">
        <w:rPr>
          <w:rFonts w:ascii="Times New Roman" w:hAnsi="Times New Roman"/>
          <w:sz w:val="28"/>
          <w:szCs w:val="28"/>
          <w:lang w:eastAsia="ru-RU"/>
        </w:rPr>
        <w:t>0%</w:t>
      </w:r>
    </w:p>
    <w:p w:rsidR="00E868A1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>)</w:t>
      </w:r>
      <w:r w:rsidRPr="00EA027A">
        <w:rPr>
          <w:rFonts w:ascii="Times New Roman" w:hAnsi="Times New Roman"/>
          <w:sz w:val="28"/>
          <w:szCs w:val="28"/>
        </w:rPr>
        <w:t xml:space="preserve"> </w:t>
      </w:r>
      <w:r w:rsidRPr="00E868A1">
        <w:rPr>
          <w:rFonts w:ascii="Times New Roman" w:hAnsi="Times New Roman"/>
          <w:sz w:val="28"/>
          <w:szCs w:val="28"/>
          <w:lang w:eastAsia="ru-RU"/>
        </w:rPr>
        <w:t>до 9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E868A1">
        <w:rPr>
          <w:rFonts w:ascii="Times New Roman" w:hAnsi="Times New Roman"/>
          <w:sz w:val="28"/>
          <w:szCs w:val="28"/>
          <w:lang w:eastAsia="ru-RU"/>
        </w:rPr>
        <w:t>%</w:t>
      </w:r>
      <w:r w:rsidRPr="00EA027A">
        <w:rPr>
          <w:rFonts w:ascii="Times New Roman" w:hAnsi="Times New Roman"/>
          <w:sz w:val="28"/>
          <w:szCs w:val="28"/>
        </w:rPr>
        <w:t xml:space="preserve"> </w:t>
      </w:r>
    </w:p>
    <w:p w:rsidR="00E868A1" w:rsidRPr="00EA027A" w:rsidRDefault="00E868A1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А</w:t>
      </w:r>
    </w:p>
    <w:p w:rsidR="00E868A1" w:rsidRPr="00EA027A" w:rsidRDefault="00E868A1" w:rsidP="00E868A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3. </w:t>
      </w:r>
      <w:r w:rsidR="00562DF0">
        <w:rPr>
          <w:rFonts w:ascii="Times New Roman" w:hAnsi="Times New Roman"/>
          <w:sz w:val="28"/>
          <w:szCs w:val="28"/>
        </w:rPr>
        <w:t>В</w:t>
      </w:r>
      <w:r w:rsidR="00562DF0" w:rsidRPr="00EA027A">
        <w:rPr>
          <w:rFonts w:ascii="Times New Roman" w:hAnsi="Times New Roman"/>
          <w:sz w:val="28"/>
          <w:szCs w:val="28"/>
        </w:rPr>
        <w:t xml:space="preserve"> требованиях к статье</w:t>
      </w:r>
      <w:r w:rsidR="00562DF0">
        <w:rPr>
          <w:rFonts w:ascii="Times New Roman" w:hAnsi="Times New Roman"/>
          <w:sz w:val="28"/>
          <w:szCs w:val="28"/>
        </w:rPr>
        <w:t xml:space="preserve"> указывается о</w:t>
      </w:r>
      <w:r w:rsidR="00562DF0" w:rsidRPr="00EA027A">
        <w:rPr>
          <w:rFonts w:ascii="Times New Roman" w:hAnsi="Times New Roman"/>
          <w:sz w:val="28"/>
          <w:szCs w:val="28"/>
        </w:rPr>
        <w:t>бъем аннотаци</w:t>
      </w:r>
      <w:r w:rsidR="00562DF0">
        <w:rPr>
          <w:rFonts w:ascii="Times New Roman" w:hAnsi="Times New Roman"/>
          <w:sz w:val="28"/>
          <w:szCs w:val="28"/>
        </w:rPr>
        <w:t>й, который составляет обычно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</w:t>
      </w:r>
      <w:r w:rsidR="00E868A1">
        <w:rPr>
          <w:rFonts w:ascii="Times New Roman" w:hAnsi="Times New Roman"/>
          <w:sz w:val="28"/>
          <w:szCs w:val="28"/>
        </w:rPr>
        <w:t xml:space="preserve">от </w:t>
      </w:r>
      <w:r w:rsidRPr="00EA027A">
        <w:rPr>
          <w:rFonts w:ascii="Times New Roman" w:hAnsi="Times New Roman"/>
          <w:sz w:val="28"/>
          <w:szCs w:val="28"/>
        </w:rPr>
        <w:t>150</w:t>
      </w:r>
      <w:r w:rsidR="00E868A1">
        <w:rPr>
          <w:rFonts w:ascii="Times New Roman" w:hAnsi="Times New Roman"/>
          <w:sz w:val="28"/>
          <w:szCs w:val="28"/>
        </w:rPr>
        <w:t xml:space="preserve"> до </w:t>
      </w:r>
      <w:r w:rsidRPr="00EA027A">
        <w:rPr>
          <w:rFonts w:ascii="Times New Roman" w:hAnsi="Times New Roman"/>
          <w:sz w:val="28"/>
          <w:szCs w:val="28"/>
        </w:rPr>
        <w:t xml:space="preserve">250 слов </w:t>
      </w:r>
    </w:p>
    <w:p w:rsidR="0071317E" w:rsidRPr="00EA027A" w:rsidRDefault="0071317E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868A1">
        <w:rPr>
          <w:rFonts w:ascii="Times New Roman" w:hAnsi="Times New Roman"/>
          <w:sz w:val="28"/>
          <w:szCs w:val="28"/>
        </w:rPr>
        <w:t>от 450 до 5</w:t>
      </w:r>
      <w:r w:rsidR="00E868A1" w:rsidRPr="00EA027A">
        <w:rPr>
          <w:rFonts w:ascii="Times New Roman" w:hAnsi="Times New Roman"/>
          <w:sz w:val="28"/>
          <w:szCs w:val="28"/>
        </w:rPr>
        <w:t>50 слов</w:t>
      </w:r>
    </w:p>
    <w:p w:rsidR="0071317E" w:rsidRPr="00EA027A" w:rsidRDefault="0071317E" w:rsidP="00E868A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A027A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E868A1">
        <w:rPr>
          <w:rFonts w:ascii="Times New Roman" w:hAnsi="Times New Roman"/>
          <w:sz w:val="28"/>
          <w:szCs w:val="28"/>
        </w:rPr>
        <w:t>от 10</w:t>
      </w:r>
      <w:r w:rsidR="00E868A1" w:rsidRPr="00EA027A">
        <w:rPr>
          <w:rFonts w:ascii="Times New Roman" w:hAnsi="Times New Roman"/>
          <w:sz w:val="28"/>
          <w:szCs w:val="28"/>
        </w:rPr>
        <w:t>0</w:t>
      </w:r>
      <w:r w:rsidR="00E868A1">
        <w:rPr>
          <w:rFonts w:ascii="Times New Roman" w:hAnsi="Times New Roman"/>
          <w:sz w:val="28"/>
          <w:szCs w:val="28"/>
        </w:rPr>
        <w:t xml:space="preserve"> до </w:t>
      </w:r>
      <w:r w:rsidR="00E868A1" w:rsidRPr="00EA027A">
        <w:rPr>
          <w:rFonts w:ascii="Times New Roman" w:hAnsi="Times New Roman"/>
          <w:sz w:val="28"/>
          <w:szCs w:val="28"/>
        </w:rPr>
        <w:t>2</w:t>
      </w:r>
      <w:r w:rsidR="00E868A1">
        <w:rPr>
          <w:rFonts w:ascii="Times New Roman" w:hAnsi="Times New Roman"/>
          <w:sz w:val="28"/>
          <w:szCs w:val="28"/>
        </w:rPr>
        <w:t>0</w:t>
      </w:r>
      <w:r w:rsidR="00E868A1" w:rsidRPr="00EA027A">
        <w:rPr>
          <w:rFonts w:ascii="Times New Roman" w:hAnsi="Times New Roman"/>
          <w:sz w:val="28"/>
          <w:szCs w:val="28"/>
        </w:rPr>
        <w:t>0 слов</w:t>
      </w:r>
    </w:p>
    <w:p w:rsidR="0071317E" w:rsidRPr="00EA027A" w:rsidRDefault="0071317E" w:rsidP="0071317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А</w:t>
      </w:r>
    </w:p>
    <w:p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E868A1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027A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71317E" w:rsidRPr="00F8621C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 xml:space="preserve">1. Установите соответствие </w:t>
      </w:r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количественных показателей вычисления </w:t>
      </w:r>
      <w:proofErr w:type="spellStart"/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>импакт-фактора</w:t>
      </w:r>
      <w:proofErr w:type="spellEnd"/>
      <w:r w:rsidR="00F8621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tbl>
      <w:tblPr>
        <w:tblW w:w="5000" w:type="pct"/>
        <w:tblLook w:val="04A0"/>
      </w:tblPr>
      <w:tblGrid>
        <w:gridCol w:w="3704"/>
        <w:gridCol w:w="5867"/>
      </w:tblGrid>
      <w:tr w:rsidR="0071317E" w:rsidRPr="00EA027A" w:rsidTr="0071317E">
        <w:tc>
          <w:tcPr>
            <w:tcW w:w="1935" w:type="pct"/>
            <w:hideMark/>
          </w:tcPr>
          <w:p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 Первый </w:t>
            </w:r>
            <w:r w:rsidR="00F8621C" w:rsidRPr="002A2F1A">
              <w:rPr>
                <w:rFonts w:ascii="Times New Roman" w:hAnsi="Times New Roman"/>
                <w:iCs/>
                <w:sz w:val="28"/>
                <w:szCs w:val="28"/>
              </w:rPr>
              <w:t>показатель</w:t>
            </w:r>
          </w:p>
        </w:tc>
        <w:tc>
          <w:tcPr>
            <w:tcW w:w="3065" w:type="pct"/>
            <w:hideMark/>
          </w:tcPr>
          <w:p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F8621C" w:rsidRPr="002A2F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количество публикаций в журнале за те же два года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 Второй </w:t>
            </w:r>
            <w:r w:rsidR="00F8621C" w:rsidRPr="002A2F1A">
              <w:rPr>
                <w:rFonts w:ascii="Times New Roman" w:hAnsi="Times New Roman"/>
                <w:iCs/>
                <w:sz w:val="28"/>
                <w:szCs w:val="28"/>
              </w:rPr>
              <w:t>показатель</w:t>
            </w:r>
          </w:p>
        </w:tc>
        <w:tc>
          <w:tcPr>
            <w:tcW w:w="3065" w:type="pct"/>
            <w:hideMark/>
          </w:tcPr>
          <w:p w:rsidR="0071317E" w:rsidRPr="002A2F1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2A2F1A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F8621C" w:rsidRPr="002A2F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годовое количество цитирований статей из некоторого журнала, которые были опубликованы в нем за два предыдущих год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2A2F1A" w:rsidRDefault="0071317E" w:rsidP="00F8621C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</w:p>
        </w:tc>
        <w:tc>
          <w:tcPr>
            <w:tcW w:w="3065" w:type="pct"/>
            <w:hideMark/>
          </w:tcPr>
          <w:p w:rsidR="0071317E" w:rsidRPr="002A2F1A" w:rsidRDefault="00B07416" w:rsidP="0071317E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="0071317E" w:rsidRPr="002A2F1A">
              <w:rPr>
                <w:rFonts w:ascii="Times New Roman" w:hAnsi="Times New Roman"/>
                <w:iCs/>
                <w:sz w:val="28"/>
                <w:szCs w:val="28"/>
              </w:rPr>
              <w:t>)</w:t>
            </w:r>
            <w:r w:rsidR="0071317E" w:rsidRPr="002A2F1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поиск в специальных сервисах (для зарубежных журналов).</w:t>
            </w:r>
          </w:p>
        </w:tc>
      </w:tr>
    </w:tbl>
    <w:p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</w:t>
      </w:r>
    </w:p>
    <w:p w:rsidR="0071317E" w:rsidRPr="00EA027A" w:rsidRDefault="0071317E" w:rsidP="0071317E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317E" w:rsidRPr="00EA027A" w:rsidRDefault="00074519" w:rsidP="00713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1317E" w:rsidRPr="00EA027A">
        <w:rPr>
          <w:rFonts w:ascii="Times New Roman" w:hAnsi="Times New Roman"/>
          <w:sz w:val="28"/>
          <w:szCs w:val="28"/>
        </w:rPr>
        <w:t>. Установите соответствие</w:t>
      </w:r>
      <w:r w:rsidRPr="000745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EA027A">
        <w:rPr>
          <w:rFonts w:ascii="Times New Roman" w:hAnsi="Times New Roman"/>
          <w:sz w:val="28"/>
          <w:szCs w:val="28"/>
        </w:rPr>
        <w:t>ндекс</w:t>
      </w:r>
      <w:r>
        <w:rPr>
          <w:rFonts w:ascii="Times New Roman" w:hAnsi="Times New Roman"/>
          <w:sz w:val="28"/>
          <w:szCs w:val="28"/>
        </w:rPr>
        <w:t>ов</w:t>
      </w:r>
      <w:r w:rsidRPr="00EA027A">
        <w:rPr>
          <w:rFonts w:ascii="Times New Roman" w:hAnsi="Times New Roman"/>
          <w:sz w:val="28"/>
          <w:szCs w:val="28"/>
        </w:rPr>
        <w:t xml:space="preserve"> УДК и </w:t>
      </w:r>
      <w:hyperlink r:id="rId5" w:tgtFrame="_blank" w:history="1">
        <w:r w:rsidRPr="00EA027A">
          <w:rPr>
            <w:rFonts w:ascii="Times New Roman" w:hAnsi="Times New Roman"/>
            <w:sz w:val="28"/>
            <w:szCs w:val="28"/>
          </w:rPr>
          <w:t>ББК</w:t>
        </w:r>
      </w:hyperlink>
      <w:r w:rsidR="0071317E" w:rsidRPr="00EA027A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/>
      </w:tblPr>
      <w:tblGrid>
        <w:gridCol w:w="3704"/>
        <w:gridCol w:w="5867"/>
      </w:tblGrid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1) УДК 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>А) Национальная российская классификация печатных изданий, основанная на системе таблиц идентификаторов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2) ББК 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>Б) Система классификации информации, которая используется во всём мире для систематизации произведений науки, литературы и искусства, периодической печати, различных видов документов</w:t>
            </w:r>
          </w:p>
        </w:tc>
      </w:tr>
    </w:tbl>
    <w:p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</w:t>
      </w:r>
    </w:p>
    <w:p w:rsidR="0071317E" w:rsidRPr="00EA027A" w:rsidRDefault="0071317E" w:rsidP="0071317E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71317E" w:rsidRPr="00EA027A" w:rsidRDefault="00E868A1" w:rsidP="0071317E">
      <w:pPr>
        <w:spacing w:after="0" w:line="240" w:lineRule="auto"/>
        <w:ind w:left="708"/>
        <w:jc w:val="both"/>
        <w:rPr>
          <w:rFonts w:ascii="Times New Roman" w:eastAsia="Aptos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317E" w:rsidRPr="00EA027A">
        <w:rPr>
          <w:rFonts w:ascii="Times New Roman" w:hAnsi="Times New Roman"/>
          <w:sz w:val="28"/>
          <w:szCs w:val="28"/>
        </w:rPr>
        <w:t>. Установите соответствие типов статей:</w:t>
      </w:r>
    </w:p>
    <w:tbl>
      <w:tblPr>
        <w:tblW w:w="5000" w:type="pct"/>
        <w:tblLook w:val="04A0"/>
      </w:tblPr>
      <w:tblGrid>
        <w:gridCol w:w="3704"/>
        <w:gridCol w:w="5867"/>
      </w:tblGrid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EA027A">
              <w:rPr>
                <w:rFonts w:ascii="Times New Roman" w:hAnsi="Times New Roman"/>
                <w:sz w:val="28"/>
                <w:szCs w:val="28"/>
              </w:rPr>
              <w:t xml:space="preserve"> обзорная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выдвижение новой теории, обоснованной на базе существующего знания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EA02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A027A">
              <w:rPr>
                <w:rFonts w:ascii="Times New Roman" w:hAnsi="Times New Roman"/>
                <w:bCs/>
                <w:sz w:val="28"/>
                <w:szCs w:val="28"/>
              </w:rPr>
              <w:t>теоретическая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сопоставление научных точек зрения различных авторов по определенной проблеме, их анализ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3) методологическая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предложение новой или корректировка существующей методологии исследований</w:t>
            </w:r>
          </w:p>
        </w:tc>
      </w:tr>
      <w:tr w:rsidR="0071317E" w:rsidRPr="00EA027A" w:rsidTr="0071317E">
        <w:tc>
          <w:tcPr>
            <w:tcW w:w="193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EA027A">
              <w:rPr>
                <w:rFonts w:ascii="Times New Roman" w:eastAsia="Aptos" w:hAnsi="Times New Roman"/>
                <w:kern w:val="2"/>
                <w:sz w:val="28"/>
                <w:szCs w:val="28"/>
              </w:rPr>
              <w:t>4) практическая</w:t>
            </w:r>
          </w:p>
        </w:tc>
        <w:tc>
          <w:tcPr>
            <w:tcW w:w="3065" w:type="pct"/>
            <w:hideMark/>
          </w:tcPr>
          <w:p w:rsidR="0071317E" w:rsidRPr="00EA027A" w:rsidRDefault="0071317E" w:rsidP="007131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27A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EA027A">
              <w:rPr>
                <w:rFonts w:ascii="Times New Roman" w:hAnsi="Times New Roman"/>
                <w:sz w:val="28"/>
                <w:szCs w:val="28"/>
                <w:lang w:eastAsia="ru-RU"/>
              </w:rPr>
              <w:t>демонстрация эксперимента и наработок автора с описанием хода получения новых результатов, а также сами результаты</w:t>
            </w:r>
          </w:p>
        </w:tc>
      </w:tr>
    </w:tbl>
    <w:p w:rsidR="0071317E" w:rsidRPr="00EA027A" w:rsidRDefault="0071317E" w:rsidP="0071317E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kern w:val="2"/>
          <w:sz w:val="28"/>
          <w:szCs w:val="28"/>
        </w:rPr>
        <w:t>Правильный ответ: 1Б, 2А, 3В, 4Г</w:t>
      </w:r>
    </w:p>
    <w:p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A027A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установление правильной </w:t>
      </w:r>
      <w:r w:rsidRPr="00C24FDF">
        <w:rPr>
          <w:rFonts w:ascii="Times New Roman" w:hAnsi="Times New Roman"/>
          <w:b/>
          <w:bCs/>
          <w:sz w:val="28"/>
          <w:szCs w:val="28"/>
        </w:rPr>
        <w:t>последовательности</w:t>
      </w:r>
    </w:p>
    <w:p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24FDF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71317E" w:rsidRPr="00C24FDF" w:rsidRDefault="0071317E" w:rsidP="0071317E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Выбор журнала для опубликования статьи можно следующими способами</w:t>
      </w: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1317E" w:rsidRPr="00C24FDF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тематический поиск в БД</w:t>
      </w:r>
    </w:p>
    <w:p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Б)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ru-RU"/>
        </w:rPr>
        <w:t>просмотр перечня, списка, указателя</w:t>
      </w:r>
      <w:r w:rsidRPr="00C24FD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В) </w:t>
      </w:r>
      <w:r w:rsidR="00C24FDF" w:rsidRPr="00C24FDF">
        <w:rPr>
          <w:rFonts w:ascii="Times New Roman" w:hAnsi="Times New Roman"/>
          <w:sz w:val="28"/>
          <w:szCs w:val="28"/>
          <w:lang w:eastAsia="ru-RU"/>
        </w:rPr>
        <w:t>выбор журнала по рекомендации коллег, научного</w:t>
      </w:r>
      <w:r w:rsidRPr="00C24FDF">
        <w:rPr>
          <w:rFonts w:ascii="Times New Roman" w:hAnsi="Times New Roman"/>
          <w:sz w:val="28"/>
          <w:szCs w:val="28"/>
        </w:rPr>
        <w:t xml:space="preserve"> </w:t>
      </w:r>
      <w:r w:rsidR="00C24FDF" w:rsidRPr="00C24FDF">
        <w:rPr>
          <w:rFonts w:ascii="Times New Roman" w:hAnsi="Times New Roman"/>
          <w:sz w:val="28"/>
          <w:szCs w:val="28"/>
        </w:rPr>
        <w:t>руководителя</w:t>
      </w:r>
    </w:p>
    <w:p w:rsidR="0071317E" w:rsidRPr="00C24FDF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 xml:space="preserve">Г) </w:t>
      </w:r>
      <w:r w:rsidR="00C24FDF" w:rsidRPr="00C24FDF">
        <w:rPr>
          <w:rFonts w:ascii="Times New Roman" w:hAnsi="Times New Roman"/>
          <w:sz w:val="28"/>
          <w:szCs w:val="28"/>
          <w:lang w:eastAsia="ru-RU"/>
        </w:rPr>
        <w:t>поиск в специальных сервисах для зарубежных журналов</w:t>
      </w:r>
    </w:p>
    <w:p w:rsidR="0071317E" w:rsidRPr="00EA027A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4FDF">
        <w:rPr>
          <w:rFonts w:ascii="Times New Roman" w:hAnsi="Times New Roman"/>
          <w:sz w:val="28"/>
          <w:szCs w:val="28"/>
        </w:rPr>
        <w:t>Правильный ответ: Б, А, В, Г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4FDF" w:rsidRPr="00C24FDF" w:rsidRDefault="0071317E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24FDF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C24FDF"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Алгоритм поиска журналов по ключевым словам: </w:t>
      </w:r>
    </w:p>
    <w:p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А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) уточнить результаты поиска по годам (например, последние 5 лет для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технических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 xml:space="preserve"> наук) </w:t>
      </w:r>
    </w:p>
    <w:p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Б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осуществить поиск по ключевым словам</w:t>
      </w:r>
      <w:r w:rsidR="00DA126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в БД через простую или расширенную форму поиска</w:t>
      </w:r>
    </w:p>
    <w:p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В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уточнить результаты поиска по предметным категориям ил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и направлению, типу публикации</w:t>
      </w:r>
    </w:p>
    <w:p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Г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на уточняющей панели выбрать атрибут «Название изданий», раскрыть все меню, скопироват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ь информацию</w:t>
      </w:r>
    </w:p>
    <w:p w:rsidR="00C24FDF" w:rsidRPr="00C24FDF" w:rsidRDefault="00C24FDF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Д</w:t>
      </w:r>
      <w:r w:rsidRPr="00C24FDF">
        <w:rPr>
          <w:rFonts w:ascii="Times New Roman" w:eastAsia="Times New Roman" w:hAnsi="Times New Roman"/>
          <w:sz w:val="28"/>
          <w:szCs w:val="28"/>
          <w:lang w:eastAsia="uk-UA"/>
        </w:rPr>
        <w:t>) собрать уточняющую информацию о журналах в БД или на их сайтах, учитывая критерии для выбора журнала</w:t>
      </w:r>
    </w:p>
    <w:p w:rsidR="0071317E" w:rsidRPr="00EA027A" w:rsidRDefault="0071317E" w:rsidP="00C24F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Б, А, В</w:t>
      </w:r>
      <w:r w:rsidR="00C24FDF">
        <w:rPr>
          <w:rFonts w:ascii="Times New Roman" w:hAnsi="Times New Roman"/>
          <w:sz w:val="28"/>
          <w:szCs w:val="28"/>
        </w:rPr>
        <w:t>, Г, Д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027A">
        <w:rPr>
          <w:rFonts w:ascii="Times New Roman" w:eastAsia="Times New Roman" w:hAnsi="Times New Roman"/>
          <w:sz w:val="28"/>
          <w:szCs w:val="28"/>
          <w:lang w:eastAsia="ru-RU"/>
        </w:rPr>
        <w:t>3. Установите последовательность структуры текста научной статьи: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А) аннотация 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Б) заголовок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В) ключевые слова 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Г) введение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Д) основная часть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Е) заключение с выводами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Ж) список литературы</w:t>
      </w:r>
    </w:p>
    <w:p w:rsidR="0071317E" w:rsidRPr="00EA027A" w:rsidRDefault="0071317E" w:rsidP="0071317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>Правильный ответ: Б, А, В, Г, Д, Е, Ж</w:t>
      </w:r>
    </w:p>
    <w:p w:rsidR="0071317E" w:rsidRPr="00EA027A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027A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EA027A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:rsidR="0071317E" w:rsidRPr="00EA027A" w:rsidRDefault="0071317E" w:rsidP="0071317E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71317E" w:rsidRPr="00CF663B" w:rsidRDefault="0071317E" w:rsidP="0071317E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71317E" w:rsidRPr="00CF663B" w:rsidRDefault="00246EF4" w:rsidP="00246EF4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1. ________-__________</w:t>
      </w:r>
      <w:r w:rsidR="0071317E" w:rsidRPr="00CF663B">
        <w:rPr>
          <w:rFonts w:ascii="Times New Roman" w:hAnsi="Times New Roman"/>
          <w:sz w:val="28"/>
          <w:szCs w:val="28"/>
        </w:rPr>
        <w:t xml:space="preserve"> 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издания как раз оказывается количественным показателем, связанным с цитируемостью статей</w:t>
      </w:r>
      <w:r w:rsidR="00D351DE" w:rsidRPr="00CF663B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опубликованных в этом издании</w:t>
      </w:r>
      <w:r w:rsidR="0071317E" w:rsidRPr="00CF663B">
        <w:rPr>
          <w:rFonts w:ascii="Times New Roman" w:hAnsi="Times New Roman"/>
          <w:sz w:val="28"/>
          <w:szCs w:val="28"/>
        </w:rPr>
        <w:t>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>Импакт-фактор</w:t>
      </w:r>
      <w:proofErr w:type="spellEnd"/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 / ИФ</w:t>
      </w:r>
      <w:r w:rsidRPr="00CF663B">
        <w:rPr>
          <w:rFonts w:ascii="Times New Roman" w:hAnsi="Times New Roman"/>
          <w:sz w:val="28"/>
          <w:szCs w:val="28"/>
        </w:rPr>
        <w:t xml:space="preserve"> </w:t>
      </w:r>
    </w:p>
    <w:p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71317E" w:rsidRPr="00CF663B" w:rsidRDefault="00D351DE" w:rsidP="00D351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 xml:space="preserve">2. ___________ 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uk-UA"/>
        </w:rPr>
        <w:t>должна содержать основную цель или проблему, затронутую исследователем, выполненные автором задачи и достигнутые результаты.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uk-UA"/>
        </w:rPr>
        <w:t>Аннотация</w:t>
      </w:r>
      <w:r w:rsidR="00246EF4"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317E" w:rsidRPr="00CF663B" w:rsidRDefault="00246EF4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3</w:t>
      </w:r>
      <w:r w:rsidR="0071317E" w:rsidRPr="00CF663B">
        <w:rPr>
          <w:rFonts w:ascii="Times New Roman" w:hAnsi="Times New Roman"/>
          <w:sz w:val="28"/>
          <w:szCs w:val="28"/>
        </w:rPr>
        <w:t>. Под научной _________ понимают «какой вклад в исследование проблемы сделал автор».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Правильный ответ: новизной </w:t>
      </w:r>
    </w:p>
    <w:p w:rsidR="0071317E" w:rsidRPr="00CF663B" w:rsidRDefault="0071317E" w:rsidP="0071317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открытого типа с кратким свободным ответом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</w:rPr>
        <w:t xml:space="preserve">1.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При ___________ ___________ </w:t>
      </w:r>
      <w:r w:rsidR="002A2F1A" w:rsidRPr="00CF663B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>и для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принятия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 ее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в печать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необходимо учитывать, </w:t>
      </w:r>
      <w:r w:rsidR="00126AD0" w:rsidRPr="00CF663B">
        <w:rPr>
          <w:rFonts w:ascii="Times New Roman" w:eastAsia="Times New Roman" w:hAnsi="Times New Roman"/>
          <w:sz w:val="28"/>
          <w:szCs w:val="28"/>
          <w:lang w:eastAsia="ru-RU"/>
        </w:rPr>
        <w:t>требования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издания</w:t>
      </w:r>
      <w:r w:rsidRPr="00CF663B">
        <w:rPr>
          <w:rFonts w:ascii="Times New Roman" w:hAnsi="Times New Roman"/>
          <w:sz w:val="28"/>
          <w:szCs w:val="28"/>
          <w:lang w:eastAsia="ru-RU"/>
        </w:rPr>
        <w:t>, в которое будет представлена работа.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126AD0" w:rsidRPr="00CF663B">
        <w:rPr>
          <w:rFonts w:ascii="Times New Roman" w:hAnsi="Times New Roman"/>
          <w:sz w:val="28"/>
          <w:szCs w:val="28"/>
          <w:lang w:eastAsia="ru-RU"/>
        </w:rPr>
        <w:t>оформлении научной</w:t>
      </w:r>
      <w:r w:rsidR="002A2F1A" w:rsidRPr="00CF663B">
        <w:rPr>
          <w:rFonts w:ascii="Times New Roman" w:hAnsi="Times New Roman"/>
          <w:sz w:val="28"/>
          <w:szCs w:val="28"/>
          <w:lang w:eastAsia="ru-RU"/>
        </w:rPr>
        <w:t xml:space="preserve"> статьи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CF66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F663B" w:rsidRPr="00CF663B" w:rsidRDefault="00CF663B" w:rsidP="00CF663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2. Процесс проведения научного исследования на каждом этапе завершается результатами, которые должны быть представлены профессиональному сообществу в форме __________ ________ или других типов научных публикаций</w:t>
      </w:r>
    </w:p>
    <w:p w:rsidR="0071317E" w:rsidRPr="00CF663B" w:rsidRDefault="0071317E" w:rsidP="00CF663B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CF663B" w:rsidRPr="00CF663B">
        <w:rPr>
          <w:rFonts w:ascii="Times New Roman" w:eastAsia="Times New Roman" w:hAnsi="Times New Roman"/>
          <w:sz w:val="28"/>
          <w:szCs w:val="28"/>
          <w:lang w:eastAsia="ru-RU"/>
        </w:rPr>
        <w:t>научных статей</w:t>
      </w:r>
    </w:p>
    <w:p w:rsidR="0071317E" w:rsidRPr="00CF663B" w:rsidRDefault="0071317E" w:rsidP="004A22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71317E" w:rsidRPr="00CF663B" w:rsidRDefault="0071317E" w:rsidP="0071317E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eastAsia="Aptos" w:hAnsi="Times New Roman"/>
          <w:bCs/>
          <w:kern w:val="2"/>
          <w:sz w:val="28"/>
          <w:szCs w:val="28"/>
        </w:rPr>
        <w:t>4.</w:t>
      </w:r>
      <w:r w:rsidRPr="00CF663B">
        <w:rPr>
          <w:rFonts w:ascii="Times New Roman" w:hAnsi="Times New Roman"/>
          <w:sz w:val="28"/>
          <w:szCs w:val="28"/>
        </w:rPr>
        <w:t xml:space="preserve"> </w:t>
      </w:r>
      <w:r w:rsidR="00CF663B" w:rsidRPr="00CF663B">
        <w:rPr>
          <w:rFonts w:ascii="Times New Roman" w:hAnsi="Times New Roman"/>
          <w:sz w:val="28"/>
          <w:szCs w:val="28"/>
        </w:rPr>
        <w:t xml:space="preserve">Как проверяется 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>ценность научной статьи, которая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содержит авторские разработки, результаты исследования и выводы,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 xml:space="preserve"> ранее нигде не опубликованные?</w:t>
      </w:r>
    </w:p>
    <w:p w:rsidR="0071317E" w:rsidRPr="00CF663B" w:rsidRDefault="0071317E" w:rsidP="0071317E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CF663B">
        <w:rPr>
          <w:rFonts w:ascii="Times New Roman" w:hAnsi="Times New Roman"/>
          <w:sz w:val="28"/>
          <w:szCs w:val="28"/>
          <w:lang w:eastAsia="ru-RU"/>
        </w:rPr>
        <w:t>проверкой на антиплагиат</w:t>
      </w:r>
      <w:r w:rsidRPr="00CF663B">
        <w:rPr>
          <w:rFonts w:ascii="Times New Roman" w:hAnsi="Times New Roman"/>
          <w:sz w:val="28"/>
          <w:szCs w:val="28"/>
        </w:rPr>
        <w:t xml:space="preserve"> </w:t>
      </w:r>
      <w:r w:rsidR="00CF663B" w:rsidRPr="00CF663B">
        <w:rPr>
          <w:rFonts w:ascii="Times New Roman" w:hAnsi="Times New Roman"/>
          <w:sz w:val="28"/>
          <w:szCs w:val="28"/>
        </w:rPr>
        <w:t xml:space="preserve">/ </w:t>
      </w:r>
      <w:r w:rsidR="00CF663B" w:rsidRPr="00CF663B">
        <w:rPr>
          <w:rFonts w:ascii="Times New Roman" w:hAnsi="Times New Roman"/>
          <w:sz w:val="28"/>
          <w:szCs w:val="28"/>
          <w:lang w:eastAsia="ru-RU"/>
        </w:rPr>
        <w:t>антиплагиат</w:t>
      </w:r>
    </w:p>
    <w:p w:rsidR="0071317E" w:rsidRPr="00CF663B" w:rsidRDefault="00CF663B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Компетенции</w:t>
      </w:r>
      <w:r w:rsidR="0071317E" w:rsidRPr="00CF663B">
        <w:rPr>
          <w:rFonts w:ascii="Times New Roman" w:hAnsi="Times New Roman"/>
          <w:sz w:val="28"/>
          <w:szCs w:val="28"/>
        </w:rPr>
        <w:t xml:space="preserve">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71317E" w:rsidRPr="00CF663B" w:rsidRDefault="0071317E" w:rsidP="0071317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71317E" w:rsidRPr="00CF663B" w:rsidRDefault="0071317E" w:rsidP="006A058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eastAsia="Aptos" w:hAnsi="Times New Roman"/>
          <w:bCs/>
          <w:kern w:val="2"/>
          <w:sz w:val="28"/>
          <w:szCs w:val="28"/>
        </w:rPr>
        <w:t xml:space="preserve">5. </w:t>
      </w:r>
      <w:r w:rsidR="006A0588" w:rsidRPr="00CF663B">
        <w:rPr>
          <w:rFonts w:ascii="Times New Roman" w:hAnsi="Times New Roman"/>
          <w:sz w:val="28"/>
          <w:szCs w:val="28"/>
        </w:rPr>
        <w:t>Допускается п</w:t>
      </w:r>
      <w:r w:rsidRPr="00CF663B">
        <w:rPr>
          <w:rFonts w:ascii="Times New Roman" w:hAnsi="Times New Roman"/>
          <w:sz w:val="28"/>
          <w:szCs w:val="28"/>
        </w:rPr>
        <w:t>убликация статьи без заглавия</w:t>
      </w:r>
      <w:r w:rsidR="006A0588" w:rsidRPr="00CF663B">
        <w:rPr>
          <w:rFonts w:ascii="Times New Roman" w:hAnsi="Times New Roman"/>
          <w:sz w:val="28"/>
          <w:szCs w:val="28"/>
        </w:rPr>
        <w:t>?</w:t>
      </w:r>
      <w:r w:rsidRPr="00CF663B">
        <w:rPr>
          <w:rFonts w:ascii="Times New Roman" w:hAnsi="Times New Roman"/>
          <w:sz w:val="28"/>
          <w:szCs w:val="28"/>
        </w:rPr>
        <w:t xml:space="preserve"> </w:t>
      </w:r>
    </w:p>
    <w:p w:rsidR="0071317E" w:rsidRPr="00CF663B" w:rsidRDefault="0071317E" w:rsidP="007131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6A0588" w:rsidRPr="00CF663B">
        <w:rPr>
          <w:rFonts w:ascii="Times New Roman" w:hAnsi="Times New Roman"/>
          <w:sz w:val="28"/>
          <w:szCs w:val="28"/>
          <w:lang w:eastAsia="ru-RU"/>
        </w:rPr>
        <w:t>: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0588" w:rsidRPr="00CF663B">
        <w:rPr>
          <w:rFonts w:ascii="Times New Roman" w:hAnsi="Times New Roman"/>
          <w:sz w:val="28"/>
          <w:szCs w:val="28"/>
          <w:lang w:eastAsia="ru-RU"/>
        </w:rPr>
        <w:t>не допускается</w:t>
      </w: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920F33" w:rsidRPr="00CF663B" w:rsidRDefault="00920F33" w:rsidP="00CF663B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CF663B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:rsidR="00CF663B" w:rsidRPr="00CF663B" w:rsidRDefault="00CF663B" w:rsidP="0071317E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2A2F1A" w:rsidRPr="00CF663B" w:rsidRDefault="006A0588" w:rsidP="006A0588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1317E"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A2F1A" w:rsidRPr="00CF663B">
        <w:rPr>
          <w:rFonts w:ascii="Times New Roman" w:eastAsia="Times New Roman" w:hAnsi="Times New Roman"/>
          <w:sz w:val="28"/>
          <w:szCs w:val="28"/>
          <w:lang w:eastAsia="uk-UA"/>
        </w:rPr>
        <w:t>Перечислите составляющие структуры текста аннотации:</w:t>
      </w:r>
    </w:p>
    <w:p w:rsidR="0071317E" w:rsidRPr="00CF663B" w:rsidRDefault="0071317E" w:rsidP="006A0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выполнения – </w:t>
      </w:r>
      <w:r w:rsidR="006A0588" w:rsidRPr="00CF663B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</w:t>
      </w:r>
    </w:p>
    <w:p w:rsidR="002A2F1A" w:rsidRPr="00CF663B" w:rsidRDefault="0071317E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>Ожидаемый результат</w:t>
      </w:r>
      <w:r w:rsidRPr="00CF663B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Актуальность информации и выбранной темы. Читатель сразу должен понять, что статья посвящается изучению новой проблемы, требующей более подробного обсуждения.</w:t>
      </w:r>
    </w:p>
    <w:p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Постановка проблемы в настоящем времени, анализу которой посвящена статья.</w:t>
      </w:r>
    </w:p>
    <w:p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Пути решения. Если в работе проводится только теоретическое исследование, то в данной части рекомендуется перечислить наиболее спорные с точки зрения автора вопросы. Если научный труд технического характера, то указываются методы проведения исследований.</w:t>
      </w:r>
    </w:p>
    <w:p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 xml:space="preserve">– Достигнутые количественные результаты исследования без указания конкретных информационных данных, которые могут быть истолкованы </w:t>
      </w: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читателями неправильно или итоги, выраженные в правильные характеристики объекта анализа.</w:t>
      </w:r>
    </w:p>
    <w:p w:rsidR="002A2F1A" w:rsidRPr="00CF663B" w:rsidRDefault="002A2F1A" w:rsidP="006A05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CF663B">
        <w:rPr>
          <w:rFonts w:ascii="Times New Roman" w:eastAsia="Times New Roman" w:hAnsi="Times New Roman"/>
          <w:sz w:val="28"/>
          <w:szCs w:val="28"/>
          <w:lang w:eastAsia="uk-UA"/>
        </w:rPr>
        <w:t>– Выводы и способы внедрения достигнутых результатов в конкретную деятельность. </w:t>
      </w:r>
    </w:p>
    <w:p w:rsidR="00092233" w:rsidRPr="00092233" w:rsidRDefault="0071317E" w:rsidP="00101BA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bookmarkStart w:id="1" w:name="_GoBack"/>
      <w:r w:rsidRPr="00CF663B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092233" w:rsidRPr="00092233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содержательное соответствие приведенному выше результату.</w:t>
      </w:r>
    </w:p>
    <w:bookmarkEnd w:id="1"/>
    <w:p w:rsidR="0071317E" w:rsidRPr="00CF663B" w:rsidRDefault="0071317E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6A0588" w:rsidRPr="00CF663B" w:rsidRDefault="006A0588" w:rsidP="007131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588" w:rsidRPr="00CF663B" w:rsidRDefault="006A0588" w:rsidP="006A0588">
      <w:pPr>
        <w:kinsoku w:val="0"/>
        <w:overflowPunct w:val="0"/>
        <w:spacing w:after="0" w:line="240" w:lineRule="auto"/>
        <w:ind w:right="543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 xml:space="preserve">2. Назовите основные виды научных изданий: </w:t>
      </w:r>
    </w:p>
    <w:p w:rsidR="006A0588" w:rsidRPr="00CF663B" w:rsidRDefault="006A0588" w:rsidP="006A05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663B">
        <w:rPr>
          <w:rFonts w:ascii="Times New Roman" w:eastAsia="Times New Roman" w:hAnsi="Times New Roman"/>
          <w:sz w:val="28"/>
          <w:szCs w:val="28"/>
          <w:lang w:eastAsia="ru-RU"/>
        </w:rPr>
        <w:t>Время выполнения – 15 мин.</w:t>
      </w:r>
    </w:p>
    <w:p w:rsidR="006A0588" w:rsidRPr="00CF663B" w:rsidRDefault="006A0588" w:rsidP="006A0588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663B">
        <w:rPr>
          <w:rFonts w:ascii="Times New Roman" w:hAnsi="Times New Roman"/>
          <w:sz w:val="28"/>
          <w:szCs w:val="28"/>
        </w:rPr>
        <w:t>Ожидаемый результат</w:t>
      </w:r>
      <w:r w:rsidRPr="00CF663B">
        <w:rPr>
          <w:rFonts w:ascii="Times New Roman" w:hAnsi="Times New Roman"/>
          <w:sz w:val="28"/>
          <w:szCs w:val="28"/>
          <w:lang w:eastAsia="ru-RU"/>
        </w:rPr>
        <w:t>: научные периодические издания (журналы, ежегодники), продолжающиеся научные издания (продолжающиеся сборники статей, книжные серии), отдельные сборники научных статей, монографии, труды научных конференций и других научных форумов</w:t>
      </w:r>
    </w:p>
    <w:p w:rsidR="006A0588" w:rsidRPr="00CF663B" w:rsidRDefault="006A0588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следующие смысловые элементы (обязательный минимум): </w:t>
      </w:r>
      <w:r w:rsidRPr="00CF663B">
        <w:rPr>
          <w:rFonts w:ascii="Times New Roman" w:hAnsi="Times New Roman"/>
          <w:sz w:val="28"/>
          <w:szCs w:val="28"/>
          <w:lang w:eastAsia="ru-RU"/>
        </w:rPr>
        <w:t>научные периодические издания, сборники научных статей, труды конференций и др.</w:t>
      </w:r>
    </w:p>
    <w:p w:rsidR="006A0588" w:rsidRDefault="006A0588" w:rsidP="006A05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63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27282">
        <w:rPr>
          <w:rFonts w:ascii="Times New Roman" w:hAnsi="Times New Roman"/>
          <w:sz w:val="28"/>
          <w:szCs w:val="28"/>
        </w:rPr>
        <w:t>ОПК-2 (ОПК-2.1)</w:t>
      </w: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CC26EF" w:rsidRDefault="00CC26EF" w:rsidP="00CC26EF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/>
          <w:b/>
          <w:bCs/>
          <w:kern w:val="2"/>
          <w:sz w:val="28"/>
          <w:szCs w:val="28"/>
        </w:rPr>
      </w:pPr>
    </w:p>
    <w:p w:rsidR="004872A8" w:rsidRDefault="004872A8" w:rsidP="00F97C28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sectPr w:rsidR="004872A8" w:rsidSect="00331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458F6"/>
    <w:multiLevelType w:val="hybridMultilevel"/>
    <w:tmpl w:val="F4E0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F3559"/>
    <w:multiLevelType w:val="hybridMultilevel"/>
    <w:tmpl w:val="A0A20C26"/>
    <w:lvl w:ilvl="0" w:tplc="3D6CEB5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1E7EFA"/>
    <w:multiLevelType w:val="hybridMultilevel"/>
    <w:tmpl w:val="C5249198"/>
    <w:lvl w:ilvl="0" w:tplc="492EC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92A"/>
    <w:rsid w:val="00074519"/>
    <w:rsid w:val="00092233"/>
    <w:rsid w:val="000D5CEF"/>
    <w:rsid w:val="00101BAB"/>
    <w:rsid w:val="00126894"/>
    <w:rsid w:val="00126AD0"/>
    <w:rsid w:val="001B0218"/>
    <w:rsid w:val="00246EF4"/>
    <w:rsid w:val="00283EFE"/>
    <w:rsid w:val="002A2F1A"/>
    <w:rsid w:val="00331B24"/>
    <w:rsid w:val="003D3019"/>
    <w:rsid w:val="00427282"/>
    <w:rsid w:val="004872A8"/>
    <w:rsid w:val="004A2272"/>
    <w:rsid w:val="004B24E6"/>
    <w:rsid w:val="00562DF0"/>
    <w:rsid w:val="006A0588"/>
    <w:rsid w:val="006A30AB"/>
    <w:rsid w:val="0071317E"/>
    <w:rsid w:val="0081466F"/>
    <w:rsid w:val="00831F80"/>
    <w:rsid w:val="008F74A5"/>
    <w:rsid w:val="00905790"/>
    <w:rsid w:val="009104BF"/>
    <w:rsid w:val="00920F33"/>
    <w:rsid w:val="00976E51"/>
    <w:rsid w:val="009C492A"/>
    <w:rsid w:val="00B07416"/>
    <w:rsid w:val="00B74F1B"/>
    <w:rsid w:val="00BC7B6B"/>
    <w:rsid w:val="00C24FDF"/>
    <w:rsid w:val="00C774C3"/>
    <w:rsid w:val="00CC26EF"/>
    <w:rsid w:val="00CF663B"/>
    <w:rsid w:val="00D351DE"/>
    <w:rsid w:val="00D56736"/>
    <w:rsid w:val="00D71C7E"/>
    <w:rsid w:val="00DA126F"/>
    <w:rsid w:val="00DD343D"/>
    <w:rsid w:val="00E831E5"/>
    <w:rsid w:val="00E868A1"/>
    <w:rsid w:val="00EA027A"/>
    <w:rsid w:val="00F2119F"/>
    <w:rsid w:val="00F8621C"/>
    <w:rsid w:val="00F97C28"/>
    <w:rsid w:val="00FF2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B24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283EFE"/>
    <w:pPr>
      <w:pageBreakBefore/>
      <w:jc w:val="center"/>
      <w:outlineLvl w:val="0"/>
    </w:pPr>
    <w:rPr>
      <w:rFonts w:eastAsia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83EFE"/>
    <w:rPr>
      <w:rFonts w:ascii="Times New Roman" w:eastAsia="Times New Roman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283EFE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34"/>
    <w:qFormat/>
    <w:rsid w:val="006A30AB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1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2119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cience-zakaz.ru/nauchnye-stati/bbk-stati-i-kak-ego-opredel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https://science-zakaz.ru/nauchnye-stati/bbk-stati-i-kak-ego-opredelit</vt:lpwstr>
      </vt:variant>
      <vt:variant>
        <vt:lpwstr/>
      </vt:variant>
      <vt:variant>
        <vt:i4>2621472</vt:i4>
      </vt:variant>
      <vt:variant>
        <vt:i4>3</vt:i4>
      </vt:variant>
      <vt:variant>
        <vt:i4>0</vt:i4>
      </vt:variant>
      <vt:variant>
        <vt:i4>5</vt:i4>
      </vt:variant>
      <vt:variant>
        <vt:lpwstr>http://vak-journal.ru/spravochnikudc/62/621.74.01.html</vt:lpwstr>
      </vt:variant>
      <vt:variant>
        <vt:lpwstr/>
      </vt:variant>
      <vt:variant>
        <vt:i4>2621477</vt:i4>
      </vt:variant>
      <vt:variant>
        <vt:i4>0</vt:i4>
      </vt:variant>
      <vt:variant>
        <vt:i4>0</vt:i4>
      </vt:variant>
      <vt:variant>
        <vt:i4>5</vt:i4>
      </vt:variant>
      <vt:variant>
        <vt:lpwstr>http://vak-journal.ru/spravochnikudc/62/621.74.04.html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2025-05-19T13:33:00Z</dcterms:created>
  <dcterms:modified xsi:type="dcterms:W3CDTF">2026-01-30T08:23:00Z</dcterms:modified>
</cp:coreProperties>
</file>