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B99442" w14:textId="38ADF343" w:rsidR="0050418D" w:rsidRPr="00F62721" w:rsidRDefault="000822A8" w:rsidP="00A4427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62721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  <w:r w:rsidRPr="00F62721">
        <w:rPr>
          <w:rFonts w:ascii="Times New Roman" w:hAnsi="Times New Roman" w:cs="Times New Roman"/>
          <w:b/>
          <w:sz w:val="28"/>
          <w:szCs w:val="28"/>
        </w:rPr>
        <w:br/>
        <w:t>«</w:t>
      </w:r>
      <w:r w:rsidR="009E54BF" w:rsidRPr="00F62721">
        <w:rPr>
          <w:rFonts w:ascii="Times New Roman" w:hAnsi="Times New Roman" w:cs="Times New Roman"/>
          <w:b/>
          <w:bCs/>
          <w:sz w:val="28"/>
          <w:szCs w:val="28"/>
        </w:rPr>
        <w:t>Процессы и аппараты пищевых производств</w:t>
      </w:r>
      <w:r w:rsidRPr="00F62721">
        <w:rPr>
          <w:rFonts w:ascii="Times New Roman" w:hAnsi="Times New Roman" w:cs="Times New Roman"/>
          <w:b/>
          <w:sz w:val="28"/>
          <w:szCs w:val="28"/>
        </w:rPr>
        <w:t>»</w:t>
      </w:r>
    </w:p>
    <w:p w14:paraId="0978C6A7" w14:textId="77777777" w:rsidR="00A44275" w:rsidRPr="00F62721" w:rsidRDefault="00A44275" w:rsidP="00A44275">
      <w:pPr>
        <w:pStyle w:val="3"/>
        <w:rPr>
          <w:rFonts w:cs="Times New Roman"/>
          <w:szCs w:val="28"/>
        </w:rPr>
      </w:pPr>
    </w:p>
    <w:p w14:paraId="5B44CEDD" w14:textId="320BCB08" w:rsidR="00A44275" w:rsidRPr="00F62721" w:rsidRDefault="00A44275" w:rsidP="00A44275">
      <w:pPr>
        <w:pStyle w:val="3"/>
        <w:rPr>
          <w:rFonts w:cs="Times New Roman"/>
          <w:szCs w:val="28"/>
        </w:rPr>
      </w:pPr>
      <w:r w:rsidRPr="00F62721">
        <w:rPr>
          <w:rFonts w:cs="Times New Roman"/>
          <w:szCs w:val="28"/>
        </w:rPr>
        <w:t>Задания закрытого типа</w:t>
      </w:r>
    </w:p>
    <w:p w14:paraId="6DE7360A" w14:textId="77777777" w:rsidR="00E455C2" w:rsidRPr="00F62721" w:rsidRDefault="00E455C2" w:rsidP="00A44275">
      <w:pPr>
        <w:spacing w:after="0" w:line="240" w:lineRule="auto"/>
        <w:ind w:right="4"/>
        <w:jc w:val="both"/>
        <w:rPr>
          <w:rFonts w:ascii="Times New Roman" w:hAnsi="Times New Roman"/>
          <w:b/>
          <w:kern w:val="2"/>
          <w:sz w:val="28"/>
          <w:szCs w:val="28"/>
          <w14:ligatures w14:val="standardContextual"/>
        </w:rPr>
      </w:pPr>
    </w:p>
    <w:p w14:paraId="5A111D89" w14:textId="77777777" w:rsidR="00E455C2" w:rsidRPr="00F62721" w:rsidRDefault="00E455C2" w:rsidP="00A44275">
      <w:pPr>
        <w:spacing w:after="0" w:line="240" w:lineRule="auto"/>
        <w:ind w:right="4"/>
        <w:jc w:val="both"/>
        <w:rPr>
          <w:rFonts w:ascii="Times New Roman" w:hAnsi="Times New Roman"/>
          <w:b/>
          <w:kern w:val="2"/>
          <w:sz w:val="28"/>
          <w:szCs w:val="28"/>
          <w14:ligatures w14:val="standardContextual"/>
        </w:rPr>
      </w:pPr>
      <w:r w:rsidRPr="00F62721">
        <w:rPr>
          <w:rFonts w:ascii="Times New Roman" w:hAnsi="Times New Roman"/>
          <w:b/>
          <w:kern w:val="2"/>
          <w:sz w:val="28"/>
          <w:szCs w:val="28"/>
          <w14:ligatures w14:val="standardContextual"/>
        </w:rPr>
        <w:t>Задания закрытого типа на выбор правильного ответа</w:t>
      </w:r>
    </w:p>
    <w:p w14:paraId="5DA6ED01" w14:textId="77777777" w:rsidR="00E455C2" w:rsidRPr="00F62721" w:rsidRDefault="00E455C2" w:rsidP="00A44275">
      <w:pPr>
        <w:widowControl w:val="0"/>
        <w:autoSpaceDE w:val="0"/>
        <w:autoSpaceDN w:val="0"/>
        <w:spacing w:after="0" w:line="240" w:lineRule="auto"/>
        <w:ind w:right="4"/>
        <w:rPr>
          <w:rFonts w:ascii="Times New Roman" w:eastAsia="Times New Roman" w:hAnsi="Times New Roman" w:cs="Times New Roman"/>
          <w:i/>
          <w:sz w:val="28"/>
          <w:szCs w:val="28"/>
        </w:rPr>
      </w:pPr>
      <w:r w:rsidRPr="00F62721">
        <w:rPr>
          <w:rFonts w:ascii="Times New Roman" w:eastAsia="Times New Roman" w:hAnsi="Times New Roman" w:cs="Times New Roman"/>
          <w:i/>
          <w:sz w:val="28"/>
          <w:szCs w:val="28"/>
        </w:rPr>
        <w:t>Выберите один правильный ответ</w:t>
      </w:r>
    </w:p>
    <w:p w14:paraId="67DF3034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1. Что такое классификация процессов?</w:t>
      </w:r>
    </w:p>
    <w:p w14:paraId="784929DB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А) Разделение их на группы</w:t>
      </w:r>
    </w:p>
    <w:p w14:paraId="29D7B723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Б) Разделение их по видам</w:t>
      </w:r>
    </w:p>
    <w:p w14:paraId="539987DD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В) Разделение их на классы, группы и виды</w:t>
      </w:r>
    </w:p>
    <w:p w14:paraId="43FE146F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Г) Разделение их на классы и виды</w:t>
      </w:r>
    </w:p>
    <w:p w14:paraId="0562B66D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 xml:space="preserve">Правильный ответ: </w:t>
      </w:r>
      <w:proofErr w:type="gramStart"/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В</w:t>
      </w:r>
      <w:proofErr w:type="gramEnd"/>
    </w:p>
    <w:p w14:paraId="36FD2DBE" w14:textId="3AF8F039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Компетенции (индикаторы): ПК-1</w:t>
      </w:r>
    </w:p>
    <w:p w14:paraId="29D0AA11" w14:textId="77777777" w:rsidR="00E455C2" w:rsidRPr="00F62721" w:rsidRDefault="00E455C2" w:rsidP="00A442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191210" w14:textId="77777777" w:rsidR="00E455C2" w:rsidRPr="00F62721" w:rsidRDefault="00E455C2" w:rsidP="00A442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721">
        <w:rPr>
          <w:rFonts w:ascii="Times New Roman" w:eastAsia="Times New Roman" w:hAnsi="Times New Roman" w:cs="Times New Roman"/>
          <w:sz w:val="28"/>
          <w:szCs w:val="28"/>
          <w:lang w:eastAsia="ru-RU"/>
        </w:rPr>
        <w:t>2. Что такое процесс непрерывного действия?</w:t>
      </w:r>
    </w:p>
    <w:p w14:paraId="6DD6B904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А) Выгрузка и загрузка осуществляется постоянно</w:t>
      </w:r>
    </w:p>
    <w:p w14:paraId="6184BA0C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Б) Выгрузка и загрузка через определенное время</w:t>
      </w:r>
    </w:p>
    <w:p w14:paraId="3BE25845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В) В процесс проводится длительное время</w:t>
      </w:r>
    </w:p>
    <w:p w14:paraId="756116D8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Г) Процесс осуществляется в различных аппаратах</w:t>
      </w:r>
    </w:p>
    <w:p w14:paraId="28B65D1F" w14:textId="77777777" w:rsidR="00E455C2" w:rsidRPr="00F62721" w:rsidRDefault="00E455C2" w:rsidP="00A442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2721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Pr="00F62721">
        <w:rPr>
          <w:rFonts w:ascii="Times New Roman" w:hAnsi="Times New Roman" w:cs="Times New Roman"/>
          <w:sz w:val="28"/>
          <w:szCs w:val="28"/>
        </w:rPr>
        <w:t>А</w:t>
      </w:r>
      <w:proofErr w:type="gramEnd"/>
    </w:p>
    <w:p w14:paraId="771F4374" w14:textId="57358D31" w:rsidR="00E455C2" w:rsidRPr="00F62721" w:rsidRDefault="00E455C2" w:rsidP="00A442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2721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F62721">
        <w:rPr>
          <w:rFonts w:ascii="Times New Roman" w:hAnsi="Times New Roman"/>
          <w:kern w:val="2"/>
          <w:sz w:val="28"/>
          <w:szCs w:val="28"/>
          <w14:ligatures w14:val="standardContextual"/>
        </w:rPr>
        <w:t>ПК-1</w:t>
      </w:r>
    </w:p>
    <w:p w14:paraId="056BA724" w14:textId="77777777" w:rsidR="00E455C2" w:rsidRPr="00F62721" w:rsidRDefault="00E455C2" w:rsidP="00A442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F7B612" w14:textId="77777777" w:rsidR="00E455C2" w:rsidRPr="00F62721" w:rsidRDefault="00E455C2" w:rsidP="00A442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133973669"/>
      <w:r w:rsidRPr="00F627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Что такое процесс? </w:t>
      </w:r>
    </w:p>
    <w:bookmarkEnd w:id="0"/>
    <w:p w14:paraId="73108789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А) Изменения в системе, приводящие к возникновению в ней новых свойств</w:t>
      </w:r>
    </w:p>
    <w:p w14:paraId="5C2C790C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Б) Изменения в системе, не приводящие к возникновению в ней новых свойств</w:t>
      </w:r>
    </w:p>
    <w:p w14:paraId="312C98F4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В) Система, где нет никаких изменений</w:t>
      </w:r>
    </w:p>
    <w:p w14:paraId="16F48915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Г) Система, где нет никаких изменений, но в ней возникают новые свойства</w:t>
      </w:r>
    </w:p>
    <w:p w14:paraId="3E3BA633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 xml:space="preserve">Правильный ответ: </w:t>
      </w:r>
      <w:proofErr w:type="gramStart"/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А</w:t>
      </w:r>
      <w:proofErr w:type="gramEnd"/>
    </w:p>
    <w:p w14:paraId="1163B584" w14:textId="25CC086A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Компетенции (индикаторы): ПК-1</w:t>
      </w:r>
    </w:p>
    <w:p w14:paraId="39374B44" w14:textId="77777777" w:rsidR="00E455C2" w:rsidRPr="00F62721" w:rsidRDefault="00E455C2" w:rsidP="00A442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4F4007" w14:textId="77777777" w:rsidR="00E455C2" w:rsidRPr="00F62721" w:rsidRDefault="00E455C2" w:rsidP="00A44275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721">
        <w:rPr>
          <w:rFonts w:ascii="Times New Roman" w:eastAsia="Times New Roman" w:hAnsi="Times New Roman" w:cs="Times New Roman"/>
          <w:sz w:val="28"/>
          <w:szCs w:val="28"/>
          <w:lang w:eastAsia="ru-RU"/>
        </w:rPr>
        <w:t>4. Что такое аппарат?</w:t>
      </w:r>
    </w:p>
    <w:p w14:paraId="10581B98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А) Устройство, состоящее из различных механизмов</w:t>
      </w:r>
    </w:p>
    <w:p w14:paraId="1F2761E6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Б) Источник механической энергии</w:t>
      </w:r>
    </w:p>
    <w:p w14:paraId="44E37990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В) Источник тепловой энергии</w:t>
      </w:r>
    </w:p>
    <w:p w14:paraId="65BB6E50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Г) Устройство для проведения процессов</w:t>
      </w:r>
    </w:p>
    <w:p w14:paraId="6283ED92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Правильный ответ: Г</w:t>
      </w:r>
    </w:p>
    <w:p w14:paraId="7A3DD333" w14:textId="7F4A9EFA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Компетенции (индикаторы): ПК-1</w:t>
      </w:r>
    </w:p>
    <w:p w14:paraId="30DC5193" w14:textId="77777777" w:rsidR="00E455C2" w:rsidRPr="00F62721" w:rsidRDefault="00E455C2" w:rsidP="00A442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324C99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hAnsi="Times New Roman" w:cs="Times New Roman"/>
          <w:sz w:val="28"/>
          <w:szCs w:val="28"/>
        </w:rPr>
        <w:t>5</w:t>
      </w: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. Что такое процесс периодического действия?</w:t>
      </w:r>
    </w:p>
    <w:p w14:paraId="17B1350B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А) Выгрузка и загрузка сырья осуществляются одновременно</w:t>
      </w:r>
    </w:p>
    <w:p w14:paraId="044CA7F7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Б) Через определенное время осуществляются выгрузка и загрузка</w:t>
      </w:r>
    </w:p>
    <w:p w14:paraId="0BD44E5B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В) Процесс осуществляется через определенное время</w:t>
      </w:r>
    </w:p>
    <w:p w14:paraId="6ACE9F32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lastRenderedPageBreak/>
        <w:t>Г) Осуществляется долгое время</w:t>
      </w:r>
    </w:p>
    <w:p w14:paraId="13BE2C77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 xml:space="preserve">Правильный ответ: </w:t>
      </w:r>
      <w:proofErr w:type="gramStart"/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Б</w:t>
      </w:r>
      <w:proofErr w:type="gramEnd"/>
    </w:p>
    <w:p w14:paraId="01BC88E8" w14:textId="612CC4D3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Компетенции (индикаторы): ПК-1</w:t>
      </w:r>
    </w:p>
    <w:p w14:paraId="38DCDE2F" w14:textId="77777777" w:rsidR="00E455C2" w:rsidRPr="00F62721" w:rsidRDefault="00E455C2" w:rsidP="00A442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C4489DF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6. Энергетические требования к аппаратам.</w:t>
      </w:r>
    </w:p>
    <w:p w14:paraId="3C69DD7E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А) Определенные расходы топлива и электроэнергии</w:t>
      </w:r>
    </w:p>
    <w:p w14:paraId="44630E6E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Б) Большие расходы топлива и электроэнергии</w:t>
      </w:r>
    </w:p>
    <w:p w14:paraId="272D5BC4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В) Малые расходы топлива и электроэнергии</w:t>
      </w:r>
    </w:p>
    <w:p w14:paraId="122644D3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Г) Затраты топлива и электроэнергии отсутствуют</w:t>
      </w:r>
    </w:p>
    <w:p w14:paraId="612B053A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 xml:space="preserve">Правильный ответ: </w:t>
      </w:r>
      <w:proofErr w:type="gramStart"/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В</w:t>
      </w:r>
      <w:proofErr w:type="gramEnd"/>
    </w:p>
    <w:p w14:paraId="4A747336" w14:textId="29922834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Компетенции (индикаторы): ПК-1</w:t>
      </w:r>
    </w:p>
    <w:p w14:paraId="7074C318" w14:textId="77777777" w:rsidR="00E455C2" w:rsidRPr="00F62721" w:rsidRDefault="00E455C2" w:rsidP="00A44275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6D5FD0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 xml:space="preserve">7. К группе массообменных процессов относится </w:t>
      </w:r>
    </w:p>
    <w:p w14:paraId="61017E36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А) Перемешивание</w:t>
      </w:r>
    </w:p>
    <w:p w14:paraId="1153BAAE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Б) Охлаждение</w:t>
      </w:r>
    </w:p>
    <w:p w14:paraId="542D6F9D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В) Сушка</w:t>
      </w:r>
    </w:p>
    <w:p w14:paraId="6E1FC208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Г) Измельчение</w:t>
      </w:r>
    </w:p>
    <w:p w14:paraId="5363B19A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 xml:space="preserve">Правильный ответ: </w:t>
      </w:r>
      <w:proofErr w:type="gramStart"/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В</w:t>
      </w:r>
      <w:proofErr w:type="gramEnd"/>
    </w:p>
    <w:p w14:paraId="32A15529" w14:textId="6521956A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Компетенции (индикаторы): ПК-1</w:t>
      </w:r>
    </w:p>
    <w:p w14:paraId="724CD52A" w14:textId="77777777" w:rsidR="00E455C2" w:rsidRPr="00F62721" w:rsidRDefault="00E455C2" w:rsidP="00A442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9AB335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8. К группе теплообменных процессов относится</w:t>
      </w:r>
    </w:p>
    <w:p w14:paraId="31D9B0FA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А) фильтрование</w:t>
      </w:r>
    </w:p>
    <w:p w14:paraId="07672D8E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Б) экстракция</w:t>
      </w:r>
    </w:p>
    <w:p w14:paraId="1C4B660C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В) выпаривание</w:t>
      </w:r>
    </w:p>
    <w:p w14:paraId="13969C73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Г) сортирование</w:t>
      </w:r>
    </w:p>
    <w:p w14:paraId="13FCA333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 xml:space="preserve">Правильный ответ: </w:t>
      </w:r>
      <w:proofErr w:type="gramStart"/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В</w:t>
      </w:r>
      <w:proofErr w:type="gramEnd"/>
    </w:p>
    <w:p w14:paraId="5E0D9093" w14:textId="18A5D06B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Компетенции (индикаторы): ПК-1</w:t>
      </w:r>
    </w:p>
    <w:p w14:paraId="49704852" w14:textId="77777777" w:rsidR="00E455C2" w:rsidRPr="00F62721" w:rsidRDefault="00E455C2" w:rsidP="00A442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93415C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 xml:space="preserve">9. К группе механических процессов относится </w:t>
      </w:r>
    </w:p>
    <w:p w14:paraId="733F62E0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А) пастеризация</w:t>
      </w:r>
    </w:p>
    <w:p w14:paraId="61C12056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Б) ректификация</w:t>
      </w:r>
    </w:p>
    <w:p w14:paraId="490271E9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В) ультрафильтрация</w:t>
      </w:r>
    </w:p>
    <w:p w14:paraId="7DD8DC58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Г) классификация</w:t>
      </w:r>
    </w:p>
    <w:p w14:paraId="038A20F8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Правильный ответ: Г</w:t>
      </w:r>
    </w:p>
    <w:p w14:paraId="651F8D74" w14:textId="2CBA0970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Компетенции (индикаторы): ПК-1</w:t>
      </w:r>
    </w:p>
    <w:p w14:paraId="0682804C" w14:textId="77777777" w:rsidR="00E455C2" w:rsidRPr="00F62721" w:rsidRDefault="00E455C2" w:rsidP="00A442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809F53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 xml:space="preserve">10. К группе биохимических процессов относится </w:t>
      </w:r>
    </w:p>
    <w:p w14:paraId="7C6D2A6F" w14:textId="4403D7DF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 xml:space="preserve">А) </w:t>
      </w:r>
      <w:proofErr w:type="spellStart"/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псевдоожижение</w:t>
      </w:r>
      <w:proofErr w:type="spellEnd"/>
    </w:p>
    <w:p w14:paraId="0301EB20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Б) ферментация</w:t>
      </w:r>
    </w:p>
    <w:p w14:paraId="7BA5D568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В) экстракция</w:t>
      </w:r>
    </w:p>
    <w:p w14:paraId="23F8EC20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Г) конденсация</w:t>
      </w:r>
    </w:p>
    <w:p w14:paraId="1F873D0D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 xml:space="preserve">Правильный ответ: </w:t>
      </w:r>
      <w:proofErr w:type="gramStart"/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Б</w:t>
      </w:r>
      <w:proofErr w:type="gramEnd"/>
    </w:p>
    <w:p w14:paraId="223DE2C2" w14:textId="05C718D3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Компетенции (индикаторы): ПК-1</w:t>
      </w:r>
    </w:p>
    <w:p w14:paraId="3B30E772" w14:textId="77777777" w:rsidR="00E455C2" w:rsidRPr="00F62721" w:rsidRDefault="00E455C2" w:rsidP="00A442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2BD861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lastRenderedPageBreak/>
        <w:t xml:space="preserve">11. К группе гидромеханических процессов относится </w:t>
      </w:r>
    </w:p>
    <w:p w14:paraId="5318E484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А) осаждение</w:t>
      </w:r>
    </w:p>
    <w:p w14:paraId="7D038FA4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Б) нагревание</w:t>
      </w:r>
    </w:p>
    <w:p w14:paraId="0CAA71CE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В) адсорбция</w:t>
      </w:r>
    </w:p>
    <w:p w14:paraId="01DC9C9E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Г) брожение</w:t>
      </w:r>
    </w:p>
    <w:p w14:paraId="07711665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 xml:space="preserve">Правильный ответ: </w:t>
      </w:r>
      <w:proofErr w:type="gramStart"/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А</w:t>
      </w:r>
      <w:proofErr w:type="gramEnd"/>
    </w:p>
    <w:p w14:paraId="1874CEA1" w14:textId="7BF320F9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 xml:space="preserve">Компетенции (индикаторы): </w:t>
      </w:r>
      <w:r w:rsidR="00B87675"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ПК-1</w:t>
      </w:r>
    </w:p>
    <w:p w14:paraId="5427A7DB" w14:textId="77777777" w:rsidR="00E455C2" w:rsidRPr="00F62721" w:rsidRDefault="00E455C2" w:rsidP="00A442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5F620D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12. Учение о процессах и аппаратах возникло в начале</w:t>
      </w:r>
    </w:p>
    <w:p w14:paraId="364154A8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А) ХХ века</w:t>
      </w:r>
    </w:p>
    <w:p w14:paraId="035972E6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Б) ХIX века</w:t>
      </w:r>
    </w:p>
    <w:p w14:paraId="19998812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В) ХХI века</w:t>
      </w:r>
    </w:p>
    <w:p w14:paraId="3205DBF4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 xml:space="preserve">Правильный ответ: </w:t>
      </w:r>
      <w:proofErr w:type="gramStart"/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А</w:t>
      </w:r>
      <w:proofErr w:type="gramEnd"/>
    </w:p>
    <w:p w14:paraId="25D3E913" w14:textId="21E0370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Компетенции (индикаторы): ПК-</w:t>
      </w:r>
      <w:r w:rsidR="00B87675"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1</w:t>
      </w:r>
    </w:p>
    <w:p w14:paraId="4DA131AD" w14:textId="77777777" w:rsidR="00E455C2" w:rsidRPr="00F62721" w:rsidRDefault="00E455C2" w:rsidP="00A442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FBA765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13. Количество основных групп процессов пищевой технологии</w:t>
      </w:r>
    </w:p>
    <w:p w14:paraId="40519699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А) 4</w:t>
      </w:r>
    </w:p>
    <w:p w14:paraId="150B3B4F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Б) 5</w:t>
      </w:r>
    </w:p>
    <w:p w14:paraId="6AEF035D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В) 3</w:t>
      </w:r>
    </w:p>
    <w:p w14:paraId="6E60F36E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 xml:space="preserve">Правильный ответ: </w:t>
      </w:r>
      <w:proofErr w:type="gramStart"/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В</w:t>
      </w:r>
      <w:proofErr w:type="gramEnd"/>
    </w:p>
    <w:p w14:paraId="1867AB7D" w14:textId="26014BAB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Компетенции (индикаторы): ПК-</w:t>
      </w:r>
      <w:r w:rsidR="00B87675"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1</w:t>
      </w:r>
    </w:p>
    <w:p w14:paraId="5C2A9CDF" w14:textId="77777777" w:rsidR="00E455C2" w:rsidRPr="00F62721" w:rsidRDefault="00E455C2" w:rsidP="00A442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D0F545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 xml:space="preserve">14. </w:t>
      </w:r>
      <w:proofErr w:type="gramStart"/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Неоднородная система</w:t>
      </w:r>
      <w:proofErr w:type="gramEnd"/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 xml:space="preserve"> состоящая из газовой дисперсионной и твердой дисперсной фаз</w:t>
      </w:r>
    </w:p>
    <w:p w14:paraId="105E453D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А) пена</w:t>
      </w:r>
    </w:p>
    <w:p w14:paraId="0B930197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Б) пыль</w:t>
      </w:r>
    </w:p>
    <w:p w14:paraId="21B0BBD3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В) туман</w:t>
      </w:r>
    </w:p>
    <w:p w14:paraId="14224973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 xml:space="preserve">Правильный ответ: </w:t>
      </w:r>
      <w:proofErr w:type="gramStart"/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А</w:t>
      </w:r>
      <w:proofErr w:type="gramEnd"/>
    </w:p>
    <w:p w14:paraId="0268724F" w14:textId="6CC13B5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Компетенции (индикаторы): ПК-</w:t>
      </w:r>
      <w:r w:rsidR="00B87675"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1</w:t>
      </w:r>
    </w:p>
    <w:p w14:paraId="7BF5F6A5" w14:textId="77777777" w:rsidR="00E455C2" w:rsidRPr="00F62721" w:rsidRDefault="00E455C2" w:rsidP="00A442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040FC2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15. Метод разделения неоднородных систем</w:t>
      </w:r>
    </w:p>
    <w:p w14:paraId="04DD3A9B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А) центрифугирование</w:t>
      </w:r>
    </w:p>
    <w:p w14:paraId="361DF778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Б) дробление</w:t>
      </w:r>
    </w:p>
    <w:p w14:paraId="36AB820C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В) гранулирование</w:t>
      </w:r>
    </w:p>
    <w:p w14:paraId="6CA8DCD3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Правильный ответ: Г</w:t>
      </w:r>
    </w:p>
    <w:p w14:paraId="252C7C05" w14:textId="6165D892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Компетенции (индикаторы): ПК-</w:t>
      </w:r>
      <w:r w:rsidR="00B87675"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1</w:t>
      </w:r>
    </w:p>
    <w:p w14:paraId="369E9EEA" w14:textId="77777777" w:rsidR="00E455C2" w:rsidRPr="00F62721" w:rsidRDefault="00E455C2" w:rsidP="00A442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433B57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16. По значению критерия Рейнольдса определяется</w:t>
      </w:r>
    </w:p>
    <w:p w14:paraId="74486B9E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А) скорость осаждения частицы</w:t>
      </w:r>
    </w:p>
    <w:p w14:paraId="195585B6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Б) размер частицы</w:t>
      </w:r>
    </w:p>
    <w:p w14:paraId="00F74D98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В) критерий Архимеда</w:t>
      </w:r>
    </w:p>
    <w:p w14:paraId="2A6875B8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 xml:space="preserve">Правильный ответ: </w:t>
      </w:r>
      <w:proofErr w:type="gramStart"/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А</w:t>
      </w:r>
      <w:proofErr w:type="gramEnd"/>
    </w:p>
    <w:p w14:paraId="0478E1D9" w14:textId="7018D06F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Компетенции (индикаторы): ПК-</w:t>
      </w:r>
      <w:r w:rsidR="00B87675"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1</w:t>
      </w:r>
    </w:p>
    <w:p w14:paraId="2C7D042F" w14:textId="77777777" w:rsidR="00E455C2" w:rsidRPr="00F62721" w:rsidRDefault="00E455C2" w:rsidP="00A442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163FB3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lastRenderedPageBreak/>
        <w:t>17. Материальный баланс процессов разделения позволяет определить</w:t>
      </w:r>
    </w:p>
    <w:p w14:paraId="17969633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А) количество очищенного продукта</w:t>
      </w:r>
    </w:p>
    <w:p w14:paraId="070CEE5C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Б) расход греющего пара</w:t>
      </w:r>
    </w:p>
    <w:p w14:paraId="1620EC02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В) расход греющей воды</w:t>
      </w:r>
    </w:p>
    <w:p w14:paraId="080ABF21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 xml:space="preserve">Правильный ответ: </w:t>
      </w:r>
      <w:proofErr w:type="gramStart"/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А</w:t>
      </w:r>
      <w:proofErr w:type="gramEnd"/>
    </w:p>
    <w:p w14:paraId="1F530385" w14:textId="5D3636A8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Компетенции (индикаторы): ПК-</w:t>
      </w:r>
      <w:r w:rsidR="00B87675"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1</w:t>
      </w:r>
    </w:p>
    <w:p w14:paraId="4EBAD770" w14:textId="77777777" w:rsidR="00E455C2" w:rsidRPr="00F62721" w:rsidRDefault="00E455C2" w:rsidP="00A442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E7C085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18. Оборудование для отстаивания и осаждения</w:t>
      </w:r>
    </w:p>
    <w:p w14:paraId="05D1B08C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hAnsi="Times New Roman"/>
          <w:kern w:val="2"/>
          <w:sz w:val="28"/>
          <w:szCs w:val="28"/>
          <w14:ligatures w14:val="standardContextual"/>
        </w:rPr>
        <w:t xml:space="preserve">А) </w:t>
      </w: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сепараторы</w:t>
      </w:r>
    </w:p>
    <w:p w14:paraId="586E92A5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hAnsi="Times New Roman"/>
          <w:kern w:val="2"/>
          <w:sz w:val="28"/>
          <w:szCs w:val="28"/>
          <w14:ligatures w14:val="standardContextual"/>
        </w:rPr>
        <w:t xml:space="preserve">Б) </w:t>
      </w: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фильтры</w:t>
      </w:r>
    </w:p>
    <w:p w14:paraId="24FCAF17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hAnsi="Times New Roman"/>
          <w:kern w:val="2"/>
          <w:sz w:val="28"/>
          <w:szCs w:val="28"/>
          <w14:ligatures w14:val="standardContextual"/>
        </w:rPr>
        <w:t xml:space="preserve">В) </w:t>
      </w: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адсорберы</w:t>
      </w:r>
    </w:p>
    <w:p w14:paraId="0CD5D575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Г) биореакторы</w:t>
      </w:r>
    </w:p>
    <w:p w14:paraId="026AA3A7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 xml:space="preserve">Правильный ответ: </w:t>
      </w:r>
      <w:proofErr w:type="gramStart"/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А</w:t>
      </w:r>
      <w:proofErr w:type="gramEnd"/>
    </w:p>
    <w:p w14:paraId="5014EF58" w14:textId="1F506529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Компетенции (индикаторы): ПК-</w:t>
      </w:r>
      <w:r w:rsidR="00B87675"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1</w:t>
      </w:r>
    </w:p>
    <w:p w14:paraId="4E2EED38" w14:textId="77777777" w:rsidR="00E455C2" w:rsidRPr="00F62721" w:rsidRDefault="00E455C2" w:rsidP="00A442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4F5D8C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19. Оборудование для разделения газовых неоднородных систем</w:t>
      </w:r>
    </w:p>
    <w:p w14:paraId="74C4CCC0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hAnsi="Times New Roman"/>
          <w:kern w:val="2"/>
          <w:sz w:val="28"/>
          <w:szCs w:val="28"/>
          <w14:ligatures w14:val="standardContextual"/>
        </w:rPr>
        <w:t xml:space="preserve">А) </w:t>
      </w: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циклоны</w:t>
      </w:r>
    </w:p>
    <w:p w14:paraId="3CEFDC8F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hAnsi="Times New Roman"/>
          <w:kern w:val="2"/>
          <w:sz w:val="28"/>
          <w:szCs w:val="28"/>
          <w14:ligatures w14:val="standardContextual"/>
        </w:rPr>
        <w:t xml:space="preserve">Б) </w:t>
      </w: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 xml:space="preserve">аппараты с </w:t>
      </w:r>
      <w:proofErr w:type="spellStart"/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псевдоожиженным</w:t>
      </w:r>
      <w:proofErr w:type="spellEnd"/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 xml:space="preserve"> слоем</w:t>
      </w:r>
    </w:p>
    <w:p w14:paraId="58ED28B3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hAnsi="Times New Roman"/>
          <w:kern w:val="2"/>
          <w:sz w:val="28"/>
          <w:szCs w:val="28"/>
          <w14:ligatures w14:val="standardContextual"/>
        </w:rPr>
        <w:t xml:space="preserve">В) </w:t>
      </w: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мембранные аппараты</w:t>
      </w:r>
    </w:p>
    <w:p w14:paraId="1D3F3133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 xml:space="preserve">Правильный ответ: </w:t>
      </w:r>
      <w:proofErr w:type="gramStart"/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А</w:t>
      </w:r>
      <w:proofErr w:type="gramEnd"/>
    </w:p>
    <w:p w14:paraId="1C4F20A9" w14:textId="091B4E88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Компетенции (индикаторы): ПК-</w:t>
      </w:r>
      <w:r w:rsidR="00B87675"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1</w:t>
      </w:r>
    </w:p>
    <w:p w14:paraId="22A4B08A" w14:textId="77777777" w:rsidR="00E455C2" w:rsidRPr="00F62721" w:rsidRDefault="00E455C2" w:rsidP="00A442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155A01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bookmarkStart w:id="1" w:name="_Hlk134042566"/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20. Оборудование для тонкой локальной очистки сточных вод</w:t>
      </w:r>
    </w:p>
    <w:p w14:paraId="052A90DD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hAnsi="Times New Roman"/>
          <w:kern w:val="2"/>
          <w:sz w:val="28"/>
          <w:szCs w:val="28"/>
          <w14:ligatures w14:val="standardContextual"/>
        </w:rPr>
        <w:t xml:space="preserve">А) </w:t>
      </w: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аппараты для обратного осмоса</w:t>
      </w:r>
    </w:p>
    <w:p w14:paraId="4D04201D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hAnsi="Times New Roman"/>
          <w:kern w:val="2"/>
          <w:sz w:val="28"/>
          <w:szCs w:val="28"/>
          <w14:ligatures w14:val="standardContextual"/>
        </w:rPr>
        <w:t xml:space="preserve">Б) </w:t>
      </w: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электрофильтры</w:t>
      </w:r>
    </w:p>
    <w:p w14:paraId="3250CA5C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hAnsi="Times New Roman"/>
          <w:kern w:val="2"/>
          <w:sz w:val="28"/>
          <w:szCs w:val="28"/>
          <w14:ligatures w14:val="standardContextual"/>
        </w:rPr>
        <w:t xml:space="preserve">В) </w:t>
      </w: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скрубберы</w:t>
      </w:r>
    </w:p>
    <w:p w14:paraId="606FEC62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 xml:space="preserve">Правильный ответ: </w:t>
      </w:r>
      <w:proofErr w:type="gramStart"/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А</w:t>
      </w:r>
      <w:proofErr w:type="gramEnd"/>
    </w:p>
    <w:p w14:paraId="40CC57F3" w14:textId="60E369C1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Компетенции (индикаторы): ПК-</w:t>
      </w:r>
      <w:r w:rsidR="00B87675"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1</w:t>
      </w:r>
    </w:p>
    <w:bookmarkEnd w:id="1"/>
    <w:p w14:paraId="7A56D1C7" w14:textId="77777777" w:rsidR="00E455C2" w:rsidRPr="00F62721" w:rsidRDefault="00E455C2" w:rsidP="00A442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BAAA96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21. Оборудование для тонкого осветления виноматериалов</w:t>
      </w:r>
    </w:p>
    <w:p w14:paraId="672F40E3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hAnsi="Times New Roman"/>
          <w:kern w:val="2"/>
          <w:sz w:val="28"/>
          <w:szCs w:val="28"/>
          <w14:ligatures w14:val="standardContextual"/>
        </w:rPr>
        <w:t xml:space="preserve">А) </w:t>
      </w: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сепараторы</w:t>
      </w:r>
    </w:p>
    <w:p w14:paraId="1AD9432C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hAnsi="Times New Roman"/>
          <w:kern w:val="2"/>
          <w:sz w:val="28"/>
          <w:szCs w:val="28"/>
          <w14:ligatures w14:val="standardContextual"/>
        </w:rPr>
        <w:t xml:space="preserve">Б) </w:t>
      </w: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отстойные центрифуги</w:t>
      </w:r>
    </w:p>
    <w:p w14:paraId="1BF2A862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hAnsi="Times New Roman"/>
          <w:kern w:val="2"/>
          <w:sz w:val="28"/>
          <w:szCs w:val="28"/>
          <w14:ligatures w14:val="standardContextual"/>
        </w:rPr>
        <w:t xml:space="preserve">В) </w:t>
      </w: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отстойники</w:t>
      </w:r>
    </w:p>
    <w:p w14:paraId="47327052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 xml:space="preserve">Правильный ответ: </w:t>
      </w:r>
      <w:proofErr w:type="gramStart"/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А</w:t>
      </w:r>
      <w:proofErr w:type="gramEnd"/>
    </w:p>
    <w:p w14:paraId="750BE6E2" w14:textId="7C914E95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Компетенции (индикаторы): ПК-</w:t>
      </w:r>
      <w:r w:rsidR="00B87675"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1</w:t>
      </w:r>
    </w:p>
    <w:p w14:paraId="64A557EC" w14:textId="77777777" w:rsidR="00E455C2" w:rsidRPr="00F62721" w:rsidRDefault="00E455C2" w:rsidP="00A442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2AE143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22. Процесс теплообмена между поверхностью тела и окружающей средой</w:t>
      </w:r>
    </w:p>
    <w:p w14:paraId="261089BA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hAnsi="Times New Roman"/>
          <w:kern w:val="2"/>
          <w:sz w:val="28"/>
          <w:szCs w:val="28"/>
          <w14:ligatures w14:val="standardContextual"/>
        </w:rPr>
        <w:t xml:space="preserve">А) </w:t>
      </w: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тепловое излучение</w:t>
      </w:r>
    </w:p>
    <w:p w14:paraId="63807BDC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hAnsi="Times New Roman"/>
          <w:kern w:val="2"/>
          <w:sz w:val="28"/>
          <w:szCs w:val="28"/>
          <w14:ligatures w14:val="standardContextual"/>
        </w:rPr>
        <w:t xml:space="preserve">Б) </w:t>
      </w: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теплопроводность</w:t>
      </w:r>
    </w:p>
    <w:p w14:paraId="531C9836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hAnsi="Times New Roman"/>
          <w:kern w:val="2"/>
          <w:sz w:val="28"/>
          <w:szCs w:val="28"/>
          <w14:ligatures w14:val="standardContextual"/>
        </w:rPr>
        <w:t xml:space="preserve">В) </w:t>
      </w: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теплоотдача</w:t>
      </w:r>
    </w:p>
    <w:p w14:paraId="0B084209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 xml:space="preserve">Правильный ответ: </w:t>
      </w:r>
      <w:proofErr w:type="gramStart"/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В</w:t>
      </w:r>
      <w:proofErr w:type="gramEnd"/>
    </w:p>
    <w:p w14:paraId="56DA14C1" w14:textId="7BBD1481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Компетенции (индикаторы): ПК-</w:t>
      </w:r>
      <w:r w:rsidR="00B87675"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1</w:t>
      </w:r>
    </w:p>
    <w:p w14:paraId="075B26E1" w14:textId="77777777" w:rsidR="00E455C2" w:rsidRPr="00F62721" w:rsidRDefault="00E455C2" w:rsidP="00A442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EF3564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lastRenderedPageBreak/>
        <w:t>23. Преимущества противотока в тепловых процессах по сравнению с прямотоком</w:t>
      </w:r>
    </w:p>
    <w:p w14:paraId="49E02B3F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hAnsi="Times New Roman"/>
          <w:kern w:val="2"/>
          <w:sz w:val="28"/>
          <w:szCs w:val="28"/>
          <w14:ligatures w14:val="standardContextual"/>
        </w:rPr>
        <w:t xml:space="preserve">А) </w:t>
      </w: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уменьшение теплообменной поверхности при равных условиях</w:t>
      </w:r>
    </w:p>
    <w:p w14:paraId="37E7FBA2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hAnsi="Times New Roman"/>
          <w:kern w:val="2"/>
          <w:sz w:val="28"/>
          <w:szCs w:val="28"/>
          <w14:ligatures w14:val="standardContextual"/>
        </w:rPr>
        <w:t xml:space="preserve">Б) </w:t>
      </w: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увеличение коэффициент теплопередачи</w:t>
      </w:r>
    </w:p>
    <w:p w14:paraId="59AD5755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hAnsi="Times New Roman"/>
          <w:kern w:val="2"/>
          <w:sz w:val="28"/>
          <w:szCs w:val="28"/>
          <w14:ligatures w14:val="standardContextual"/>
        </w:rPr>
        <w:t xml:space="preserve">В) </w:t>
      </w: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уменьшение затрат тепла при проведении процесса теплообмена</w:t>
      </w:r>
    </w:p>
    <w:p w14:paraId="69FC3DC7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 xml:space="preserve">Правильный ответ: </w:t>
      </w:r>
      <w:proofErr w:type="gramStart"/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А</w:t>
      </w:r>
      <w:proofErr w:type="gramEnd"/>
    </w:p>
    <w:p w14:paraId="0CDAFCB3" w14:textId="6A29DB03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Компетенции (индикаторы): ПК-</w:t>
      </w:r>
      <w:r w:rsidR="00B87675"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1</w:t>
      </w:r>
    </w:p>
    <w:p w14:paraId="481D06BD" w14:textId="77777777" w:rsidR="00E455C2" w:rsidRPr="00F62721" w:rsidRDefault="00E455C2" w:rsidP="00A442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9864D7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jc w:val="both"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24. Теплообменники широко применяемые в пищевой промышленности</w:t>
      </w:r>
    </w:p>
    <w:p w14:paraId="1D616054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hAnsi="Times New Roman"/>
          <w:kern w:val="2"/>
          <w:sz w:val="28"/>
          <w:szCs w:val="28"/>
          <w14:ligatures w14:val="standardContextual"/>
        </w:rPr>
        <w:t xml:space="preserve">А) </w:t>
      </w:r>
      <w:proofErr w:type="spellStart"/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кожухотрубные</w:t>
      </w:r>
      <w:proofErr w:type="spellEnd"/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 xml:space="preserve"> </w:t>
      </w:r>
    </w:p>
    <w:p w14:paraId="3BB93049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hAnsi="Times New Roman"/>
          <w:kern w:val="2"/>
          <w:sz w:val="28"/>
          <w:szCs w:val="28"/>
          <w14:ligatures w14:val="standardContextual"/>
        </w:rPr>
        <w:t xml:space="preserve">Б) </w:t>
      </w: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 xml:space="preserve">спиральные </w:t>
      </w:r>
    </w:p>
    <w:p w14:paraId="4A7E3C15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hAnsi="Times New Roman"/>
          <w:kern w:val="2"/>
          <w:sz w:val="28"/>
          <w:szCs w:val="28"/>
          <w14:ligatures w14:val="standardContextual"/>
        </w:rPr>
        <w:t xml:space="preserve">В) </w:t>
      </w: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змеевиковые</w:t>
      </w:r>
    </w:p>
    <w:p w14:paraId="67D3CA1E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hAnsi="Times New Roman"/>
          <w:kern w:val="2"/>
          <w:sz w:val="28"/>
          <w:szCs w:val="28"/>
          <w14:ligatures w14:val="standardContextual"/>
        </w:rPr>
        <w:t xml:space="preserve">Г) </w:t>
      </w: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«труба в трубе»</w:t>
      </w:r>
    </w:p>
    <w:p w14:paraId="42FDCE98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 xml:space="preserve">Правильный ответ: </w:t>
      </w:r>
      <w:proofErr w:type="gramStart"/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А</w:t>
      </w:r>
      <w:proofErr w:type="gramEnd"/>
    </w:p>
    <w:p w14:paraId="1DEB7410" w14:textId="118DCBF8" w:rsidR="00E455C2" w:rsidRPr="00F62721" w:rsidRDefault="00E455C2" w:rsidP="00A44275">
      <w:pPr>
        <w:pStyle w:val="a4"/>
        <w:spacing w:after="0" w:line="240" w:lineRule="auto"/>
        <w:ind w:left="0" w:right="4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Компетенции (индикаторы): ПК-</w:t>
      </w:r>
      <w:r w:rsidR="00B87675"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1</w:t>
      </w:r>
    </w:p>
    <w:p w14:paraId="6CD0514B" w14:textId="77777777" w:rsidR="00E455C2" w:rsidRPr="00F62721" w:rsidRDefault="00E455C2" w:rsidP="00A442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CB8F07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jc w:val="both"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25. Метод перегонки с многократным кипением</w:t>
      </w:r>
    </w:p>
    <w:p w14:paraId="323ABEDC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jc w:val="both"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hAnsi="Times New Roman"/>
          <w:kern w:val="2"/>
          <w:sz w:val="28"/>
          <w:szCs w:val="28"/>
          <w14:ligatures w14:val="standardContextual"/>
        </w:rPr>
        <w:t xml:space="preserve">А) </w:t>
      </w: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ректификация</w:t>
      </w:r>
    </w:p>
    <w:p w14:paraId="12B8C40F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jc w:val="both"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hAnsi="Times New Roman"/>
          <w:kern w:val="2"/>
          <w:sz w:val="28"/>
          <w:szCs w:val="28"/>
          <w14:ligatures w14:val="standardContextual"/>
        </w:rPr>
        <w:t xml:space="preserve">Б) </w:t>
      </w: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простая перегонка с дефлегмацией</w:t>
      </w:r>
    </w:p>
    <w:p w14:paraId="55462786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jc w:val="both"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hAnsi="Times New Roman"/>
          <w:kern w:val="2"/>
          <w:sz w:val="28"/>
          <w:szCs w:val="28"/>
          <w14:ligatures w14:val="standardContextual"/>
        </w:rPr>
        <w:t xml:space="preserve">В) </w:t>
      </w: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перегонка с однократным кипением</w:t>
      </w:r>
    </w:p>
    <w:p w14:paraId="7F6722BB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jc w:val="both"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 xml:space="preserve">Правильный ответ: </w:t>
      </w:r>
      <w:proofErr w:type="gramStart"/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А</w:t>
      </w:r>
      <w:proofErr w:type="gramEnd"/>
    </w:p>
    <w:p w14:paraId="32AC6515" w14:textId="4FD3F81D" w:rsidR="00E455C2" w:rsidRPr="00F62721" w:rsidRDefault="00E455C2" w:rsidP="00A44275">
      <w:pPr>
        <w:pStyle w:val="a4"/>
        <w:spacing w:after="0" w:line="240" w:lineRule="auto"/>
        <w:ind w:left="0" w:right="4"/>
        <w:contextualSpacing/>
        <w:jc w:val="both"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Компетенции (индикаторы): ПК-</w:t>
      </w:r>
      <w:r w:rsidR="00B87675"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1</w:t>
      </w:r>
    </w:p>
    <w:p w14:paraId="1AAEA7EE" w14:textId="77777777" w:rsidR="00E455C2" w:rsidRPr="00F62721" w:rsidRDefault="00E455C2" w:rsidP="00A442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6D0C02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jc w:val="both"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26. Процесс обратный кристаллизации</w:t>
      </w:r>
    </w:p>
    <w:p w14:paraId="27728B8F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jc w:val="both"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hAnsi="Times New Roman"/>
          <w:kern w:val="2"/>
          <w:sz w:val="28"/>
          <w:szCs w:val="28"/>
          <w14:ligatures w14:val="standardContextual"/>
        </w:rPr>
        <w:t xml:space="preserve">А) </w:t>
      </w: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растворение</w:t>
      </w:r>
    </w:p>
    <w:p w14:paraId="7060B6D3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jc w:val="both"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hAnsi="Times New Roman"/>
          <w:kern w:val="2"/>
          <w:sz w:val="28"/>
          <w:szCs w:val="28"/>
          <w14:ligatures w14:val="standardContextual"/>
        </w:rPr>
        <w:t xml:space="preserve">Б) </w:t>
      </w: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экстрагирование</w:t>
      </w:r>
    </w:p>
    <w:p w14:paraId="4952C09A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jc w:val="both"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hAnsi="Times New Roman"/>
          <w:kern w:val="2"/>
          <w:sz w:val="28"/>
          <w:szCs w:val="28"/>
          <w14:ligatures w14:val="standardContextual"/>
        </w:rPr>
        <w:t xml:space="preserve">В) </w:t>
      </w: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экстракция</w:t>
      </w:r>
    </w:p>
    <w:p w14:paraId="06B3A8D8" w14:textId="77777777" w:rsidR="00E455C2" w:rsidRPr="00F62721" w:rsidRDefault="00E455C2" w:rsidP="00A44275">
      <w:pPr>
        <w:pStyle w:val="a4"/>
        <w:spacing w:after="0" w:line="240" w:lineRule="auto"/>
        <w:ind w:left="0" w:right="4"/>
        <w:contextualSpacing/>
        <w:jc w:val="both"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 xml:space="preserve">Правильный ответ: </w:t>
      </w:r>
      <w:proofErr w:type="gramStart"/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А</w:t>
      </w:r>
      <w:proofErr w:type="gramEnd"/>
    </w:p>
    <w:p w14:paraId="3561123A" w14:textId="343A54CB" w:rsidR="00E455C2" w:rsidRPr="00F62721" w:rsidRDefault="00E455C2" w:rsidP="00A44275">
      <w:pPr>
        <w:pStyle w:val="a4"/>
        <w:spacing w:after="0" w:line="240" w:lineRule="auto"/>
        <w:ind w:left="0" w:right="4"/>
        <w:contextualSpacing/>
        <w:jc w:val="both"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Компетенции (индикаторы): ПК-</w:t>
      </w:r>
      <w:r w:rsidR="00B87675"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1</w:t>
      </w:r>
    </w:p>
    <w:p w14:paraId="680517E8" w14:textId="77777777" w:rsidR="00E455C2" w:rsidRPr="00F62721" w:rsidRDefault="00E455C2" w:rsidP="00A442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72FB25" w14:textId="77777777" w:rsidR="00E455C2" w:rsidRPr="00F62721" w:rsidRDefault="00E455C2" w:rsidP="00A442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721">
        <w:rPr>
          <w:rFonts w:ascii="Times New Roman" w:eastAsia="Times New Roman" w:hAnsi="Times New Roman" w:cs="Times New Roman"/>
          <w:sz w:val="28"/>
          <w:szCs w:val="28"/>
          <w:lang w:eastAsia="ru-RU"/>
        </w:rPr>
        <w:t>27 Тепловая обработка продукта, предназначенная для уничтожения всех микроорганизмов и их спор</w:t>
      </w:r>
    </w:p>
    <w:p w14:paraId="24198872" w14:textId="77777777" w:rsidR="00E455C2" w:rsidRPr="00F62721" w:rsidRDefault="00E455C2" w:rsidP="00A442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721">
        <w:rPr>
          <w:rFonts w:ascii="Times New Roman" w:hAnsi="Times New Roman"/>
          <w:kern w:val="2"/>
          <w:sz w:val="28"/>
          <w:szCs w:val="28"/>
          <w14:ligatures w14:val="standardContextual"/>
        </w:rPr>
        <w:t xml:space="preserve">А) </w:t>
      </w:r>
      <w:r w:rsidRPr="00F6272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стерилизация</w:t>
      </w:r>
    </w:p>
    <w:p w14:paraId="02943444" w14:textId="77777777" w:rsidR="00E455C2" w:rsidRPr="00F62721" w:rsidRDefault="00E455C2" w:rsidP="00A442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721">
        <w:rPr>
          <w:rFonts w:ascii="Times New Roman" w:hAnsi="Times New Roman"/>
          <w:kern w:val="2"/>
          <w:sz w:val="28"/>
          <w:szCs w:val="28"/>
          <w14:ligatures w14:val="standardContextual"/>
        </w:rPr>
        <w:t xml:space="preserve">Б) </w:t>
      </w:r>
      <w:r w:rsidRPr="00F62721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пастеризация</w:t>
      </w:r>
    </w:p>
    <w:p w14:paraId="0AA5C6AF" w14:textId="77777777" w:rsidR="00E455C2" w:rsidRPr="00F62721" w:rsidRDefault="00E455C2" w:rsidP="00A442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721">
        <w:rPr>
          <w:rFonts w:ascii="Times New Roman" w:hAnsi="Times New Roman"/>
          <w:kern w:val="2"/>
          <w:sz w:val="28"/>
          <w:szCs w:val="28"/>
          <w14:ligatures w14:val="standardContextual"/>
        </w:rPr>
        <w:t xml:space="preserve">В) </w:t>
      </w:r>
      <w:r w:rsidRPr="00F6272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дезинфекция</w:t>
      </w:r>
    </w:p>
    <w:p w14:paraId="14C3E0F9" w14:textId="77777777" w:rsidR="00E455C2" w:rsidRPr="00F62721" w:rsidRDefault="00E455C2" w:rsidP="00A442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7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proofErr w:type="gramStart"/>
      <w:r w:rsidRPr="00F6272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End"/>
    </w:p>
    <w:p w14:paraId="399A802C" w14:textId="23A17466" w:rsidR="00E455C2" w:rsidRPr="00F62721" w:rsidRDefault="00E455C2" w:rsidP="00A442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72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ПК-</w:t>
      </w:r>
      <w:r w:rsidR="00B87675" w:rsidRPr="00F6272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</w:p>
    <w:p w14:paraId="7733ECC3" w14:textId="77777777" w:rsidR="00E455C2" w:rsidRPr="00F62721" w:rsidRDefault="00E455C2" w:rsidP="00A442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0EF605" w14:textId="77777777" w:rsidR="00E455C2" w:rsidRPr="00F62721" w:rsidRDefault="00E455C2" w:rsidP="00A442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721">
        <w:rPr>
          <w:rFonts w:ascii="Times New Roman" w:eastAsia="Times New Roman" w:hAnsi="Times New Roman" w:cs="Times New Roman"/>
          <w:sz w:val="28"/>
          <w:szCs w:val="28"/>
          <w:lang w:eastAsia="ru-RU"/>
        </w:rPr>
        <w:t>28. Аспирацию внутренних полостей технологического оборудования применяют для</w:t>
      </w:r>
    </w:p>
    <w:p w14:paraId="3F00D6FD" w14:textId="77777777" w:rsidR="00E455C2" w:rsidRPr="00F62721" w:rsidRDefault="00E455C2" w:rsidP="00A442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721">
        <w:rPr>
          <w:rFonts w:ascii="Times New Roman" w:hAnsi="Times New Roman"/>
          <w:kern w:val="2"/>
          <w:sz w:val="28"/>
          <w:szCs w:val="28"/>
          <w14:ligatures w14:val="standardContextual"/>
        </w:rPr>
        <w:t xml:space="preserve">А) </w:t>
      </w:r>
      <w:r w:rsidRPr="00F627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обеспечения его </w:t>
      </w:r>
      <w:proofErr w:type="spellStart"/>
      <w:r w:rsidRPr="00F6272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пожаро</w:t>
      </w:r>
      <w:proofErr w:type="spellEnd"/>
      <w:r w:rsidRPr="00F62721">
        <w:rPr>
          <w:rFonts w:ascii="Times New Roman" w:eastAsia="Times New Roman" w:hAnsi="Times New Roman" w:cs="Times New Roman"/>
          <w:sz w:val="28"/>
          <w:szCs w:val="28"/>
          <w:lang w:eastAsia="ru-RU"/>
        </w:rPr>
        <w:t>-взрывобезопасности</w:t>
      </w:r>
    </w:p>
    <w:p w14:paraId="1E447217" w14:textId="77777777" w:rsidR="00E455C2" w:rsidRPr="00F62721" w:rsidRDefault="00E455C2" w:rsidP="00A442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721">
        <w:rPr>
          <w:rFonts w:ascii="Times New Roman" w:hAnsi="Times New Roman"/>
          <w:kern w:val="2"/>
          <w:sz w:val="28"/>
          <w:szCs w:val="28"/>
          <w14:ligatures w14:val="standardContextual"/>
        </w:rPr>
        <w:t xml:space="preserve">Б) </w:t>
      </w:r>
      <w:r w:rsidRPr="00F62721">
        <w:rPr>
          <w:rFonts w:ascii="Times New Roman" w:eastAsia="Times New Roman" w:hAnsi="Times New Roman" w:cs="Times New Roman"/>
          <w:sz w:val="28"/>
          <w:szCs w:val="28"/>
          <w:lang w:eastAsia="ru-RU"/>
        </w:rPr>
        <w:t>оздоровления условий труда работающих</w:t>
      </w:r>
    </w:p>
    <w:p w14:paraId="42D9AF73" w14:textId="77777777" w:rsidR="00E455C2" w:rsidRPr="00F62721" w:rsidRDefault="00E455C2" w:rsidP="00A442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721">
        <w:rPr>
          <w:rFonts w:ascii="Times New Roman" w:hAnsi="Times New Roman"/>
          <w:kern w:val="2"/>
          <w:sz w:val="28"/>
          <w:szCs w:val="28"/>
          <w14:ligatures w14:val="standardContextual"/>
        </w:rPr>
        <w:t xml:space="preserve">В) </w:t>
      </w:r>
      <w:r w:rsidRPr="00F6272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отделения и полезного использования пыли</w:t>
      </w:r>
    </w:p>
    <w:p w14:paraId="342CB97A" w14:textId="77777777" w:rsidR="00E455C2" w:rsidRPr="00F62721" w:rsidRDefault="00E455C2" w:rsidP="00A442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7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proofErr w:type="gramStart"/>
      <w:r w:rsidRPr="00F6272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End"/>
    </w:p>
    <w:p w14:paraId="32D449F9" w14:textId="57FB8676" w:rsidR="00E455C2" w:rsidRPr="00F62721" w:rsidRDefault="00E455C2" w:rsidP="00A442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72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Компетенции (индикаторы): ПК-</w:t>
      </w:r>
      <w:r w:rsidR="00B87675" w:rsidRPr="00F6272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</w:p>
    <w:p w14:paraId="1526A855" w14:textId="77777777" w:rsidR="00E455C2" w:rsidRPr="00F62721" w:rsidRDefault="00E455C2" w:rsidP="00A442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147450" w14:textId="77777777" w:rsidR="00E455C2" w:rsidRPr="00F62721" w:rsidRDefault="00E455C2" w:rsidP="00A44275">
      <w:pPr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  <w14:ligatures w14:val="standardContextual"/>
        </w:rPr>
      </w:pPr>
      <w:r w:rsidRPr="00F62721">
        <w:rPr>
          <w:rFonts w:ascii="Times New Roman" w:hAnsi="Times New Roman"/>
          <w:kern w:val="2"/>
          <w:sz w:val="28"/>
          <w:szCs w:val="28"/>
          <w14:ligatures w14:val="standardContextual"/>
        </w:rPr>
        <w:t>29. Меры по увеличению коэффициента теплопередачи</w:t>
      </w:r>
    </w:p>
    <w:p w14:paraId="36BED3B7" w14:textId="77777777" w:rsidR="00E455C2" w:rsidRPr="00F62721" w:rsidRDefault="00E455C2" w:rsidP="00A44275">
      <w:pPr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  <w14:ligatures w14:val="standardContextual"/>
        </w:rPr>
      </w:pPr>
      <w:r w:rsidRPr="00F62721">
        <w:rPr>
          <w:rFonts w:ascii="Times New Roman" w:hAnsi="Times New Roman"/>
          <w:kern w:val="2"/>
          <w:sz w:val="28"/>
          <w:szCs w:val="28"/>
          <w14:ligatures w14:val="standardContextual"/>
        </w:rPr>
        <w:t xml:space="preserve">А) увеличение наименьшего из наименьших коэффициентов теплоотдачи и теплопроводности </w:t>
      </w:r>
    </w:p>
    <w:p w14:paraId="51CCE53A" w14:textId="77777777" w:rsidR="00E455C2" w:rsidRPr="00F62721" w:rsidRDefault="00E455C2" w:rsidP="00A44275">
      <w:pPr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  <w14:ligatures w14:val="standardContextual"/>
        </w:rPr>
      </w:pPr>
      <w:r w:rsidRPr="00F62721">
        <w:rPr>
          <w:rFonts w:ascii="Times New Roman" w:hAnsi="Times New Roman"/>
          <w:kern w:val="2"/>
          <w:sz w:val="28"/>
          <w:szCs w:val="28"/>
          <w14:ligatures w14:val="standardContextual"/>
        </w:rPr>
        <w:t xml:space="preserve">Б) уменьшение наименьшего из наименьших коэффициентов теплоотдачи и теплопроводности </w:t>
      </w:r>
    </w:p>
    <w:p w14:paraId="3C82C26E" w14:textId="77777777" w:rsidR="00E455C2" w:rsidRPr="00F62721" w:rsidRDefault="00E455C2" w:rsidP="00A44275">
      <w:pPr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  <w14:ligatures w14:val="standardContextual"/>
        </w:rPr>
      </w:pPr>
      <w:r w:rsidRPr="00F62721">
        <w:rPr>
          <w:rFonts w:ascii="Times New Roman" w:hAnsi="Times New Roman"/>
          <w:kern w:val="2"/>
          <w:sz w:val="28"/>
          <w:szCs w:val="28"/>
          <w14:ligatures w14:val="standardContextual"/>
        </w:rPr>
        <w:t>В) увеличение средней разности температур</w:t>
      </w:r>
    </w:p>
    <w:p w14:paraId="7F69C010" w14:textId="77777777" w:rsidR="00E455C2" w:rsidRPr="00F62721" w:rsidRDefault="00E455C2" w:rsidP="00A44275">
      <w:pPr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  <w14:ligatures w14:val="standardContextual"/>
        </w:rPr>
      </w:pPr>
      <w:r w:rsidRPr="00F62721">
        <w:rPr>
          <w:rFonts w:ascii="Times New Roman" w:hAnsi="Times New Roman"/>
          <w:kern w:val="2"/>
          <w:sz w:val="28"/>
          <w:szCs w:val="28"/>
          <w14:ligatures w14:val="standardContextual"/>
        </w:rPr>
        <w:t xml:space="preserve">Правильный ответ: </w:t>
      </w:r>
      <w:proofErr w:type="gramStart"/>
      <w:r w:rsidRPr="00F62721">
        <w:rPr>
          <w:rFonts w:ascii="Times New Roman" w:hAnsi="Times New Roman"/>
          <w:kern w:val="2"/>
          <w:sz w:val="28"/>
          <w:szCs w:val="28"/>
          <w14:ligatures w14:val="standardContextual"/>
        </w:rPr>
        <w:t>А</w:t>
      </w:r>
      <w:proofErr w:type="gramEnd"/>
    </w:p>
    <w:p w14:paraId="16FA184E" w14:textId="3D6F3436" w:rsidR="00E455C2" w:rsidRPr="00F62721" w:rsidRDefault="00E455C2" w:rsidP="00A44275">
      <w:pPr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  <w14:ligatures w14:val="standardContextual"/>
        </w:rPr>
      </w:pPr>
      <w:r w:rsidRPr="00F62721">
        <w:rPr>
          <w:rFonts w:ascii="Times New Roman" w:hAnsi="Times New Roman"/>
          <w:kern w:val="2"/>
          <w:sz w:val="28"/>
          <w:szCs w:val="28"/>
          <w14:ligatures w14:val="standardContextual"/>
        </w:rPr>
        <w:t>Компетенции (индикаторы): ПК-</w:t>
      </w:r>
      <w:r w:rsidR="00B87675" w:rsidRPr="00F62721">
        <w:rPr>
          <w:rFonts w:ascii="Times New Roman" w:hAnsi="Times New Roman"/>
          <w:kern w:val="2"/>
          <w:sz w:val="28"/>
          <w:szCs w:val="28"/>
          <w14:ligatures w14:val="standardContextual"/>
        </w:rPr>
        <w:t>1</w:t>
      </w:r>
    </w:p>
    <w:p w14:paraId="138330CB" w14:textId="77777777" w:rsidR="00E455C2" w:rsidRPr="00F62721" w:rsidRDefault="00E455C2" w:rsidP="00A442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F3A806" w14:textId="77777777" w:rsidR="00E455C2" w:rsidRPr="00F62721" w:rsidRDefault="00E455C2" w:rsidP="00A44275">
      <w:pPr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  <w14:ligatures w14:val="standardContextual"/>
        </w:rPr>
      </w:pPr>
      <w:r w:rsidRPr="00F62721">
        <w:rPr>
          <w:rFonts w:ascii="Times New Roman" w:hAnsi="Times New Roman"/>
          <w:kern w:val="2"/>
          <w:sz w:val="28"/>
          <w:szCs w:val="28"/>
          <w14:ligatures w14:val="standardContextual"/>
        </w:rPr>
        <w:t>30. Меры по увеличению коэффициента теплоотдачи</w:t>
      </w:r>
    </w:p>
    <w:p w14:paraId="6081C492" w14:textId="77777777" w:rsidR="00E455C2" w:rsidRPr="00F62721" w:rsidRDefault="00E455C2" w:rsidP="00A44275">
      <w:pPr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  <w14:ligatures w14:val="standardContextual"/>
        </w:rPr>
      </w:pPr>
      <w:r w:rsidRPr="00F62721">
        <w:rPr>
          <w:rFonts w:ascii="Times New Roman" w:hAnsi="Times New Roman"/>
          <w:kern w:val="2"/>
          <w:sz w:val="28"/>
          <w:szCs w:val="28"/>
          <w14:ligatures w14:val="standardContextual"/>
        </w:rPr>
        <w:t xml:space="preserve">А) </w:t>
      </w:r>
      <w:proofErr w:type="spellStart"/>
      <w:r w:rsidRPr="00F62721">
        <w:rPr>
          <w:rFonts w:ascii="Times New Roman" w:hAnsi="Times New Roman"/>
          <w:kern w:val="2"/>
          <w:sz w:val="28"/>
          <w:szCs w:val="28"/>
          <w14:ligatures w14:val="standardContextual"/>
        </w:rPr>
        <w:t>турбулизация</w:t>
      </w:r>
      <w:proofErr w:type="spellEnd"/>
      <w:r w:rsidRPr="00F62721">
        <w:rPr>
          <w:rFonts w:ascii="Times New Roman" w:hAnsi="Times New Roman"/>
          <w:kern w:val="2"/>
          <w:sz w:val="28"/>
          <w:szCs w:val="28"/>
          <w14:ligatures w14:val="standardContextual"/>
        </w:rPr>
        <w:t xml:space="preserve"> потока с помощью увеличения скорости или </w:t>
      </w:r>
      <w:proofErr w:type="spellStart"/>
      <w:r w:rsidRPr="00F62721">
        <w:rPr>
          <w:rFonts w:ascii="Times New Roman" w:hAnsi="Times New Roman"/>
          <w:kern w:val="2"/>
          <w:sz w:val="28"/>
          <w:szCs w:val="28"/>
          <w14:ligatures w14:val="standardContextual"/>
        </w:rPr>
        <w:t>турбулизирующих</w:t>
      </w:r>
      <w:proofErr w:type="spellEnd"/>
      <w:r w:rsidRPr="00F62721">
        <w:rPr>
          <w:rFonts w:ascii="Times New Roman" w:hAnsi="Times New Roman"/>
          <w:kern w:val="2"/>
          <w:sz w:val="28"/>
          <w:szCs w:val="28"/>
          <w14:ligatures w14:val="standardContextual"/>
        </w:rPr>
        <w:t xml:space="preserve"> вставок</w:t>
      </w:r>
    </w:p>
    <w:p w14:paraId="6D5EFF6F" w14:textId="77777777" w:rsidR="00E455C2" w:rsidRPr="00F62721" w:rsidRDefault="00E455C2" w:rsidP="00A44275">
      <w:pPr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  <w14:ligatures w14:val="standardContextual"/>
        </w:rPr>
      </w:pPr>
      <w:r w:rsidRPr="00F62721">
        <w:rPr>
          <w:rFonts w:ascii="Times New Roman" w:hAnsi="Times New Roman"/>
          <w:kern w:val="2"/>
          <w:sz w:val="28"/>
          <w:szCs w:val="28"/>
          <w14:ligatures w14:val="standardContextual"/>
        </w:rPr>
        <w:t xml:space="preserve">Б) изменение </w:t>
      </w:r>
      <w:proofErr w:type="gramStart"/>
      <w:r w:rsidRPr="00F62721">
        <w:rPr>
          <w:rFonts w:ascii="Times New Roman" w:hAnsi="Times New Roman"/>
          <w:kern w:val="2"/>
          <w:sz w:val="28"/>
          <w:szCs w:val="28"/>
          <w14:ligatures w14:val="standardContextual"/>
        </w:rPr>
        <w:t>тепло-физических</w:t>
      </w:r>
      <w:proofErr w:type="gramEnd"/>
      <w:r w:rsidRPr="00F62721">
        <w:rPr>
          <w:rFonts w:ascii="Times New Roman" w:hAnsi="Times New Roman"/>
          <w:kern w:val="2"/>
          <w:sz w:val="28"/>
          <w:szCs w:val="28"/>
          <w14:ligatures w14:val="standardContextual"/>
        </w:rPr>
        <w:t xml:space="preserve"> свойств нагреваемого раствора или теплоносителя </w:t>
      </w:r>
    </w:p>
    <w:p w14:paraId="707A42D4" w14:textId="77777777" w:rsidR="00E455C2" w:rsidRPr="00F62721" w:rsidRDefault="00E455C2" w:rsidP="00A44275">
      <w:pPr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  <w14:ligatures w14:val="standardContextual"/>
        </w:rPr>
      </w:pPr>
      <w:r w:rsidRPr="00F62721">
        <w:rPr>
          <w:rFonts w:ascii="Times New Roman" w:hAnsi="Times New Roman"/>
          <w:kern w:val="2"/>
          <w:sz w:val="28"/>
          <w:szCs w:val="28"/>
          <w14:ligatures w14:val="standardContextual"/>
        </w:rPr>
        <w:t>В) изменение теплообменной поверхности</w:t>
      </w:r>
    </w:p>
    <w:p w14:paraId="1D62A273" w14:textId="77777777" w:rsidR="00E455C2" w:rsidRPr="00F62721" w:rsidRDefault="00E455C2" w:rsidP="00A44275">
      <w:pPr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  <w14:ligatures w14:val="standardContextual"/>
        </w:rPr>
      </w:pPr>
      <w:r w:rsidRPr="00F62721">
        <w:rPr>
          <w:rFonts w:ascii="Times New Roman" w:hAnsi="Times New Roman"/>
          <w:kern w:val="2"/>
          <w:sz w:val="28"/>
          <w:szCs w:val="28"/>
          <w14:ligatures w14:val="standardContextual"/>
        </w:rPr>
        <w:t xml:space="preserve">Правильный ответ: </w:t>
      </w:r>
      <w:proofErr w:type="gramStart"/>
      <w:r w:rsidRPr="00F62721">
        <w:rPr>
          <w:rFonts w:ascii="Times New Roman" w:hAnsi="Times New Roman"/>
          <w:kern w:val="2"/>
          <w:sz w:val="28"/>
          <w:szCs w:val="28"/>
          <w14:ligatures w14:val="standardContextual"/>
        </w:rPr>
        <w:t>А</w:t>
      </w:r>
      <w:proofErr w:type="gramEnd"/>
    </w:p>
    <w:p w14:paraId="6BFECAC0" w14:textId="2EFD1DA2" w:rsidR="00E455C2" w:rsidRPr="00F62721" w:rsidRDefault="00E455C2" w:rsidP="00A44275">
      <w:pPr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  <w14:ligatures w14:val="standardContextual"/>
        </w:rPr>
      </w:pPr>
      <w:r w:rsidRPr="00F62721">
        <w:rPr>
          <w:rFonts w:ascii="Times New Roman" w:hAnsi="Times New Roman"/>
          <w:kern w:val="2"/>
          <w:sz w:val="28"/>
          <w:szCs w:val="28"/>
          <w14:ligatures w14:val="standardContextual"/>
        </w:rPr>
        <w:t>Компетенции (индикаторы): ПК-</w:t>
      </w:r>
      <w:r w:rsidR="00B87675" w:rsidRPr="00F62721">
        <w:rPr>
          <w:rFonts w:ascii="Times New Roman" w:hAnsi="Times New Roman"/>
          <w:kern w:val="2"/>
          <w:sz w:val="28"/>
          <w:szCs w:val="28"/>
          <w14:ligatures w14:val="standardContextual"/>
        </w:rPr>
        <w:t>1</w:t>
      </w:r>
    </w:p>
    <w:p w14:paraId="28B511B3" w14:textId="77777777" w:rsidR="00E455C2" w:rsidRPr="00F62721" w:rsidRDefault="00E455C2" w:rsidP="00A442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74D3DF" w14:textId="77777777" w:rsidR="00E455C2" w:rsidRPr="00F62721" w:rsidRDefault="00E455C2" w:rsidP="00A44275">
      <w:pPr>
        <w:spacing w:after="0" w:line="240" w:lineRule="auto"/>
        <w:jc w:val="both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F62721"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закрытого типа на установление соответствия</w:t>
      </w:r>
    </w:p>
    <w:p w14:paraId="2DF0F5AB" w14:textId="77777777" w:rsidR="00E455C2" w:rsidRPr="00F62721" w:rsidRDefault="00E455C2" w:rsidP="00A44275">
      <w:pPr>
        <w:spacing w:after="0" w:line="240" w:lineRule="auto"/>
        <w:jc w:val="both"/>
        <w:rPr>
          <w:rFonts w:ascii="Times New Roman" w:hAnsi="Times New Roman"/>
          <w:i/>
          <w:kern w:val="2"/>
          <w:sz w:val="28"/>
          <w:szCs w:val="28"/>
          <w14:ligatures w14:val="standardContextual"/>
        </w:rPr>
      </w:pPr>
      <w:r w:rsidRPr="00F62721">
        <w:rPr>
          <w:rFonts w:ascii="Times New Roman" w:hAnsi="Times New Roman"/>
          <w:i/>
          <w:kern w:val="2"/>
          <w:sz w:val="28"/>
          <w:szCs w:val="28"/>
          <w14:ligatures w14:val="standardContextual"/>
        </w:rPr>
        <w:t>Каждому элементу левого столбца соответствует только один элемент правого столбца.</w:t>
      </w:r>
    </w:p>
    <w:p w14:paraId="100D6AEE" w14:textId="77777777" w:rsidR="00E455C2" w:rsidRPr="00E977AC" w:rsidRDefault="00E455C2" w:rsidP="00A44275">
      <w:pPr>
        <w:spacing w:after="0" w:line="240" w:lineRule="auto"/>
        <w:jc w:val="both"/>
        <w:rPr>
          <w:rFonts w:ascii="Times New Roman" w:hAnsi="Times New Roman"/>
          <w:i/>
          <w:kern w:val="2"/>
          <w:sz w:val="28"/>
          <w:szCs w:val="28"/>
          <w14:ligatures w14:val="standardContextual"/>
        </w:rPr>
      </w:pPr>
    </w:p>
    <w:p w14:paraId="6DCBDCB6" w14:textId="77777777" w:rsidR="00E455C2" w:rsidRPr="00E977AC" w:rsidRDefault="00E455C2" w:rsidP="00A44275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</w:rPr>
      </w:pPr>
      <w:r w:rsidRPr="00E977AC">
        <w:rPr>
          <w:rFonts w:ascii="Times New Roman" w:eastAsia="Times New Roman" w:hAnsi="Times New Roman" w:cs="Times New Roman"/>
          <w:sz w:val="28"/>
        </w:rPr>
        <w:t>1. Установите соответствие между видами сортировочных машин и работами, которые они выполняют. Каждому элементу левого столбца соответствует только один элемент правого столбца.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0"/>
        <w:gridCol w:w="3044"/>
        <w:gridCol w:w="512"/>
        <w:gridCol w:w="5279"/>
      </w:tblGrid>
      <w:tr w:rsidR="00F62721" w:rsidRPr="00E977AC" w14:paraId="3ACD996B" w14:textId="77777777" w:rsidTr="00B87675">
        <w:tc>
          <w:tcPr>
            <w:tcW w:w="526" w:type="dxa"/>
          </w:tcPr>
          <w:p w14:paraId="40DF316C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126" w:type="dxa"/>
          </w:tcPr>
          <w:p w14:paraId="4D77C716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Плоский качающийся грохот.</w:t>
            </w:r>
          </w:p>
        </w:tc>
        <w:tc>
          <w:tcPr>
            <w:tcW w:w="425" w:type="dxa"/>
          </w:tcPr>
          <w:p w14:paraId="071D8271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494" w:type="dxa"/>
          </w:tcPr>
          <w:p w14:paraId="1221EEAA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Используется для просеивания муки</w:t>
            </w:r>
          </w:p>
        </w:tc>
      </w:tr>
      <w:tr w:rsidR="00F62721" w:rsidRPr="00E977AC" w14:paraId="509CBA97" w14:textId="77777777" w:rsidTr="00B87675">
        <w:tc>
          <w:tcPr>
            <w:tcW w:w="526" w:type="dxa"/>
          </w:tcPr>
          <w:p w14:paraId="7C837768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126" w:type="dxa"/>
          </w:tcPr>
          <w:p w14:paraId="5A88D34E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Бурат</w:t>
            </w:r>
          </w:p>
        </w:tc>
        <w:tc>
          <w:tcPr>
            <w:tcW w:w="425" w:type="dxa"/>
          </w:tcPr>
          <w:p w14:paraId="4E1F415C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494" w:type="dxa"/>
          </w:tcPr>
          <w:p w14:paraId="201B4116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Выделяет примеси из зерна</w:t>
            </w:r>
          </w:p>
        </w:tc>
      </w:tr>
      <w:tr w:rsidR="00F62721" w:rsidRPr="00E977AC" w14:paraId="03660BFE" w14:textId="77777777" w:rsidTr="00B87675">
        <w:tc>
          <w:tcPr>
            <w:tcW w:w="526" w:type="dxa"/>
          </w:tcPr>
          <w:p w14:paraId="27AF0547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3126" w:type="dxa"/>
          </w:tcPr>
          <w:p w14:paraId="006A4725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Триер</w:t>
            </w:r>
          </w:p>
        </w:tc>
        <w:tc>
          <w:tcPr>
            <w:tcW w:w="425" w:type="dxa"/>
          </w:tcPr>
          <w:p w14:paraId="0837FB76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494" w:type="dxa"/>
          </w:tcPr>
          <w:p w14:paraId="66B68701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Перемещает по ситу и сортирует сыпучий материал</w:t>
            </w:r>
          </w:p>
        </w:tc>
      </w:tr>
      <w:tr w:rsidR="00E455C2" w:rsidRPr="00E977AC" w14:paraId="29FF33A8" w14:textId="77777777" w:rsidTr="00B87675">
        <w:tc>
          <w:tcPr>
            <w:tcW w:w="526" w:type="dxa"/>
          </w:tcPr>
          <w:p w14:paraId="7CE6CA2A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3126" w:type="dxa"/>
          </w:tcPr>
          <w:p w14:paraId="3CE6A49E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Вибрационный грохот</w:t>
            </w:r>
          </w:p>
        </w:tc>
        <w:tc>
          <w:tcPr>
            <w:tcW w:w="425" w:type="dxa"/>
          </w:tcPr>
          <w:p w14:paraId="774628DF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494" w:type="dxa"/>
          </w:tcPr>
          <w:p w14:paraId="175B70B3" w14:textId="69CF35EB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по сравнению с другими сортировочными устройствами</w:t>
            </w:r>
            <w:r w:rsidR="00B87675" w:rsidRPr="00E977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обеспечивают производительность и четкость разделения при меньшем расходе энергии благодаря тому, что при вибрировании слой продукта на сите интенсивно разрыхляется, уменьшается трение между частицами; они становятся более подвижными, что обусловливает относительное перераспределение их по</w:t>
            </w:r>
            <w:r w:rsidR="00B87675" w:rsidRPr="00E977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 xml:space="preserve">крупности и ускоряет выделение </w:t>
            </w:r>
            <w:proofErr w:type="spellStart"/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прохоровых</w:t>
            </w:r>
            <w:proofErr w:type="spellEnd"/>
            <w:r w:rsidRPr="00E977AC">
              <w:rPr>
                <w:rFonts w:ascii="Times New Roman" w:hAnsi="Times New Roman" w:cs="Times New Roman"/>
                <w:sz w:val="28"/>
                <w:szCs w:val="28"/>
              </w:rPr>
              <w:t xml:space="preserve"> частиц.</w:t>
            </w:r>
          </w:p>
        </w:tc>
      </w:tr>
    </w:tbl>
    <w:p w14:paraId="3E6D8973" w14:textId="77777777" w:rsidR="00E455C2" w:rsidRPr="00E977AC" w:rsidRDefault="00E455C2" w:rsidP="00A44275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3EDD51" w14:textId="77777777" w:rsidR="00E455C2" w:rsidRPr="00E977AC" w:rsidRDefault="00E455C2" w:rsidP="00A44275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7AC">
        <w:rPr>
          <w:rFonts w:ascii="Times New Roman" w:hAnsi="Times New Roman" w:cs="Times New Roman"/>
          <w:sz w:val="28"/>
          <w:szCs w:val="28"/>
        </w:rPr>
        <w:lastRenderedPageBreak/>
        <w:t>Правильный ответ: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F62721" w:rsidRPr="00E977AC" w14:paraId="52DDC9E9" w14:textId="77777777" w:rsidTr="00B87675">
        <w:tc>
          <w:tcPr>
            <w:tcW w:w="2336" w:type="dxa"/>
          </w:tcPr>
          <w:p w14:paraId="05BD2C6B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7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36" w:type="dxa"/>
          </w:tcPr>
          <w:p w14:paraId="455DBCFE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7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36" w:type="dxa"/>
          </w:tcPr>
          <w:p w14:paraId="382837FD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7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37" w:type="dxa"/>
          </w:tcPr>
          <w:p w14:paraId="79F8A4F8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7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F62721" w:rsidRPr="00E977AC" w14:paraId="73392299" w14:textId="77777777" w:rsidTr="00B87675">
        <w:tc>
          <w:tcPr>
            <w:tcW w:w="2336" w:type="dxa"/>
          </w:tcPr>
          <w:p w14:paraId="2197C763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7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2336" w:type="dxa"/>
          </w:tcPr>
          <w:p w14:paraId="56C8EF57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7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336" w:type="dxa"/>
          </w:tcPr>
          <w:p w14:paraId="7592B64B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7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337" w:type="dxa"/>
          </w:tcPr>
          <w:p w14:paraId="18684559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7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</w:p>
        </w:tc>
      </w:tr>
    </w:tbl>
    <w:p w14:paraId="71F13B6B" w14:textId="60B6BAE7" w:rsidR="00E455C2" w:rsidRPr="00E977AC" w:rsidRDefault="00E455C2" w:rsidP="00A442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77AC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 w:rsidR="00B87675" w:rsidRPr="00E977AC">
        <w:rPr>
          <w:rFonts w:ascii="Times New Roman" w:hAnsi="Times New Roman" w:cs="Times New Roman"/>
          <w:sz w:val="28"/>
          <w:szCs w:val="28"/>
        </w:rPr>
        <w:t>1</w:t>
      </w:r>
    </w:p>
    <w:p w14:paraId="4E81712E" w14:textId="77777777" w:rsidR="00E455C2" w:rsidRPr="00E977AC" w:rsidRDefault="00E455C2" w:rsidP="00A44275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DFCE8C" w14:textId="77777777" w:rsidR="00E455C2" w:rsidRPr="00E977AC" w:rsidRDefault="00E455C2" w:rsidP="00A44275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</w:rPr>
      </w:pPr>
      <w:r w:rsidRPr="00E977AC">
        <w:rPr>
          <w:rFonts w:ascii="Times New Roman" w:eastAsia="Times New Roman" w:hAnsi="Times New Roman" w:cs="Times New Roman"/>
          <w:sz w:val="28"/>
        </w:rPr>
        <w:t>2. Установите соответствие между фазами неоднородной системы и их составляющими. Каждому элементу левого столбца соответствует только один элемент правого столбца.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"/>
        <w:gridCol w:w="3191"/>
        <w:gridCol w:w="512"/>
        <w:gridCol w:w="5186"/>
      </w:tblGrid>
      <w:tr w:rsidR="00F62721" w:rsidRPr="00E977AC" w14:paraId="548F7F31" w14:textId="77777777" w:rsidTr="00B87675">
        <w:trPr>
          <w:trHeight w:val="388"/>
        </w:trPr>
        <w:tc>
          <w:tcPr>
            <w:tcW w:w="461" w:type="dxa"/>
          </w:tcPr>
          <w:p w14:paraId="6303ACB8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191" w:type="dxa"/>
          </w:tcPr>
          <w:p w14:paraId="1F060336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Суспензия</w:t>
            </w:r>
          </w:p>
        </w:tc>
        <w:tc>
          <w:tcPr>
            <w:tcW w:w="425" w:type="dxa"/>
          </w:tcPr>
          <w:p w14:paraId="44B5E577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186" w:type="dxa"/>
          </w:tcPr>
          <w:p w14:paraId="1AD766CD" w14:textId="04903D0F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это системы, состоящие из жидкости и распределенных в ней</w:t>
            </w:r>
            <w:r w:rsidR="00B87675" w:rsidRPr="00E977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капель другой жидкости, не смешивающейся с первой.</w:t>
            </w:r>
          </w:p>
        </w:tc>
      </w:tr>
      <w:tr w:rsidR="00F62721" w:rsidRPr="00E977AC" w14:paraId="7B2073F4" w14:textId="77777777" w:rsidTr="00B87675">
        <w:tc>
          <w:tcPr>
            <w:tcW w:w="461" w:type="dxa"/>
          </w:tcPr>
          <w:p w14:paraId="200F67E6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191" w:type="dxa"/>
          </w:tcPr>
          <w:p w14:paraId="0A11A804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Эмульсия</w:t>
            </w:r>
          </w:p>
        </w:tc>
        <w:tc>
          <w:tcPr>
            <w:tcW w:w="425" w:type="dxa"/>
          </w:tcPr>
          <w:p w14:paraId="6267638A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186" w:type="dxa"/>
          </w:tcPr>
          <w:p w14:paraId="27D6EBCA" w14:textId="385E2238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это неоднородные системы, состоящие из жидкости и</w:t>
            </w:r>
            <w:r w:rsidR="00B87675" w:rsidRPr="00E977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взвешенных в ней твердых частиц. В зависимости от размеров последних</w:t>
            </w:r>
            <w:r w:rsidR="00B87675" w:rsidRPr="00E977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условно подразделяют на грубые (&gt; 100 мкм), тонкие (0,5 – 100 мкм) и мути (0,1 - 0,5 мкм).</w:t>
            </w:r>
          </w:p>
        </w:tc>
      </w:tr>
      <w:tr w:rsidR="00F62721" w:rsidRPr="00E977AC" w14:paraId="40B0AE05" w14:textId="77777777" w:rsidTr="00B87675">
        <w:tc>
          <w:tcPr>
            <w:tcW w:w="461" w:type="dxa"/>
          </w:tcPr>
          <w:p w14:paraId="270D5419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3191" w:type="dxa"/>
          </w:tcPr>
          <w:p w14:paraId="456011AF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Пена</w:t>
            </w:r>
          </w:p>
        </w:tc>
        <w:tc>
          <w:tcPr>
            <w:tcW w:w="425" w:type="dxa"/>
          </w:tcPr>
          <w:p w14:paraId="11932ECF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186" w:type="dxa"/>
          </w:tcPr>
          <w:p w14:paraId="3F732DCB" w14:textId="36E8616C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это системы, состоящие из газа и распределенных в ней</w:t>
            </w:r>
            <w:r w:rsidR="00B87675" w:rsidRPr="00E977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 xml:space="preserve">частиц твердого вещества. </w:t>
            </w:r>
          </w:p>
        </w:tc>
      </w:tr>
      <w:tr w:rsidR="00E455C2" w:rsidRPr="00E977AC" w14:paraId="77FF7D02" w14:textId="77777777" w:rsidTr="00B87675">
        <w:tc>
          <w:tcPr>
            <w:tcW w:w="461" w:type="dxa"/>
          </w:tcPr>
          <w:p w14:paraId="5510D786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3191" w:type="dxa"/>
          </w:tcPr>
          <w:p w14:paraId="02290421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Пыль и дым</w:t>
            </w:r>
          </w:p>
        </w:tc>
        <w:tc>
          <w:tcPr>
            <w:tcW w:w="425" w:type="dxa"/>
          </w:tcPr>
          <w:p w14:paraId="7A900E4C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186" w:type="dxa"/>
          </w:tcPr>
          <w:p w14:paraId="1792DB9B" w14:textId="3C77877D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системы, состоящие из жидкости и распределенных в ней</w:t>
            </w:r>
            <w:r w:rsidR="00B87675" w:rsidRPr="00E977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 xml:space="preserve">пузырьков газа. </w:t>
            </w:r>
          </w:p>
        </w:tc>
      </w:tr>
    </w:tbl>
    <w:p w14:paraId="1F6B9C4E" w14:textId="77777777" w:rsidR="00E455C2" w:rsidRPr="00E977AC" w:rsidRDefault="00E455C2" w:rsidP="00A44275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58296F" w14:textId="77777777" w:rsidR="00E455C2" w:rsidRPr="00E977AC" w:rsidRDefault="00E455C2" w:rsidP="00A44275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7AC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F62721" w:rsidRPr="00E977AC" w14:paraId="487CBA92" w14:textId="77777777" w:rsidTr="00B87675">
        <w:tc>
          <w:tcPr>
            <w:tcW w:w="2336" w:type="dxa"/>
          </w:tcPr>
          <w:p w14:paraId="173A8402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7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36" w:type="dxa"/>
          </w:tcPr>
          <w:p w14:paraId="3AE6FDCB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7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36" w:type="dxa"/>
          </w:tcPr>
          <w:p w14:paraId="4AA33002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7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37" w:type="dxa"/>
          </w:tcPr>
          <w:p w14:paraId="71759FB4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7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F62721" w:rsidRPr="00E977AC" w14:paraId="1469F32F" w14:textId="77777777" w:rsidTr="00B87675">
        <w:tc>
          <w:tcPr>
            <w:tcW w:w="2336" w:type="dxa"/>
          </w:tcPr>
          <w:p w14:paraId="740E4861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7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336" w:type="dxa"/>
          </w:tcPr>
          <w:p w14:paraId="62FBAD2B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7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336" w:type="dxa"/>
          </w:tcPr>
          <w:p w14:paraId="6C2F353E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7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2337" w:type="dxa"/>
          </w:tcPr>
          <w:p w14:paraId="6A1A7791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7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</w:p>
        </w:tc>
      </w:tr>
    </w:tbl>
    <w:p w14:paraId="3FA30F11" w14:textId="2568D74E" w:rsidR="00E455C2" w:rsidRPr="00E977AC" w:rsidRDefault="00E455C2" w:rsidP="00A442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77AC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 w:rsidR="00B87675" w:rsidRPr="00E977AC">
        <w:rPr>
          <w:rFonts w:ascii="Times New Roman" w:hAnsi="Times New Roman" w:cs="Times New Roman"/>
          <w:sz w:val="28"/>
          <w:szCs w:val="28"/>
        </w:rPr>
        <w:t>1</w:t>
      </w:r>
    </w:p>
    <w:p w14:paraId="6D85D378" w14:textId="77777777" w:rsidR="00E455C2" w:rsidRPr="00E977AC" w:rsidRDefault="00E455C2" w:rsidP="00A44275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0E89B2" w14:textId="77777777" w:rsidR="00E455C2" w:rsidRPr="00E977AC" w:rsidRDefault="00E455C2" w:rsidP="00A44275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</w:rPr>
      </w:pPr>
      <w:r w:rsidRPr="00E977AC">
        <w:rPr>
          <w:rFonts w:ascii="Times New Roman" w:eastAsia="Times New Roman" w:hAnsi="Times New Roman" w:cs="Times New Roman"/>
          <w:sz w:val="28"/>
        </w:rPr>
        <w:t>3. Установите соответствие между оборудованием и его устройством. Каждому элементу левого столбца соответствует только один элемент правого столбца.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733"/>
        <w:gridCol w:w="610"/>
        <w:gridCol w:w="5454"/>
      </w:tblGrid>
      <w:tr w:rsidR="00F62721" w:rsidRPr="00E977AC" w14:paraId="38A9444A" w14:textId="77777777" w:rsidTr="00B87675">
        <w:tc>
          <w:tcPr>
            <w:tcW w:w="445" w:type="dxa"/>
          </w:tcPr>
          <w:p w14:paraId="42C5491B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767" w:type="dxa"/>
          </w:tcPr>
          <w:p w14:paraId="259269AD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Одноярусный</w:t>
            </w:r>
          </w:p>
          <w:p w14:paraId="7CECD5A8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непрерывно</w:t>
            </w:r>
          </w:p>
          <w:p w14:paraId="24CD76A2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действующий</w:t>
            </w:r>
          </w:p>
          <w:p w14:paraId="794CEE34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отстойник</w:t>
            </w:r>
          </w:p>
          <w:p w14:paraId="175B3A6D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суспензий</w:t>
            </w:r>
          </w:p>
        </w:tc>
        <w:tc>
          <w:tcPr>
            <w:tcW w:w="616" w:type="dxa"/>
          </w:tcPr>
          <w:p w14:paraId="21DD330D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635" w:type="dxa"/>
          </w:tcPr>
          <w:p w14:paraId="10B2DBDC" w14:textId="2C4EBFB0" w:rsidR="00E455C2" w:rsidRPr="00E977AC" w:rsidRDefault="00B87675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E455C2" w:rsidRPr="00E977AC">
              <w:rPr>
                <w:rFonts w:ascii="Times New Roman" w:hAnsi="Times New Roman" w:cs="Times New Roman"/>
                <w:sz w:val="28"/>
                <w:szCs w:val="28"/>
              </w:rPr>
              <w:t>редставляет</w:t>
            </w: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455C2" w:rsidRPr="00E977AC">
              <w:rPr>
                <w:rFonts w:ascii="Times New Roman" w:hAnsi="Times New Roman" w:cs="Times New Roman"/>
                <w:sz w:val="28"/>
                <w:szCs w:val="28"/>
              </w:rPr>
              <w:t>цилиндрический резервуар с коническим днищем кольцевым желобом для отвода осветленной жидкости. Он оборудован валом с лопастью</w:t>
            </w: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455C2" w:rsidRPr="00E977A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455C2" w:rsidRPr="00E977AC">
              <w:rPr>
                <w:rFonts w:ascii="Times New Roman" w:hAnsi="Times New Roman" w:cs="Times New Roman"/>
                <w:sz w:val="28"/>
                <w:szCs w:val="28"/>
              </w:rPr>
              <w:t>скребками, перемещающими осадок по днищу от периферии к выходному патрубку.</w:t>
            </w:r>
          </w:p>
        </w:tc>
      </w:tr>
      <w:tr w:rsidR="00F62721" w:rsidRPr="00E977AC" w14:paraId="497DB0BF" w14:textId="77777777" w:rsidTr="00B87675">
        <w:tc>
          <w:tcPr>
            <w:tcW w:w="445" w:type="dxa"/>
          </w:tcPr>
          <w:p w14:paraId="50AD9BA8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767" w:type="dxa"/>
          </w:tcPr>
          <w:p w14:paraId="2F394E87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 xml:space="preserve">Отстойная центрифуга периодического действия с ручной выгрузкой осадка </w:t>
            </w:r>
          </w:p>
        </w:tc>
        <w:tc>
          <w:tcPr>
            <w:tcW w:w="616" w:type="dxa"/>
          </w:tcPr>
          <w:p w14:paraId="44866A5C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635" w:type="dxa"/>
          </w:tcPr>
          <w:p w14:paraId="04F86D17" w14:textId="5BDB05CE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Корпус состоит из верхней цилиндрической части</w:t>
            </w:r>
            <w:r w:rsidR="00B87675" w:rsidRPr="00E977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 xml:space="preserve">и конического днища. </w:t>
            </w:r>
          </w:p>
        </w:tc>
      </w:tr>
      <w:tr w:rsidR="00F62721" w:rsidRPr="00E977AC" w14:paraId="4BE0338C" w14:textId="77777777" w:rsidTr="00B87675">
        <w:tc>
          <w:tcPr>
            <w:tcW w:w="445" w:type="dxa"/>
          </w:tcPr>
          <w:p w14:paraId="75F25B5C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767" w:type="dxa"/>
          </w:tcPr>
          <w:p w14:paraId="6DA7DFAA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Гидроциклон</w:t>
            </w:r>
          </w:p>
        </w:tc>
        <w:tc>
          <w:tcPr>
            <w:tcW w:w="616" w:type="dxa"/>
          </w:tcPr>
          <w:p w14:paraId="5C3C77B7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635" w:type="dxa"/>
          </w:tcPr>
          <w:p w14:paraId="16C9842B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Корпус, ротор, тарелки с желобками</w:t>
            </w:r>
          </w:p>
        </w:tc>
      </w:tr>
      <w:tr w:rsidR="00E455C2" w:rsidRPr="00E977AC" w14:paraId="47CEA2E7" w14:textId="77777777" w:rsidTr="00B87675">
        <w:tc>
          <w:tcPr>
            <w:tcW w:w="445" w:type="dxa"/>
          </w:tcPr>
          <w:p w14:paraId="73265819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767" w:type="dxa"/>
          </w:tcPr>
          <w:p w14:paraId="210EB9E9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Сепаратор</w:t>
            </w:r>
          </w:p>
        </w:tc>
        <w:tc>
          <w:tcPr>
            <w:tcW w:w="616" w:type="dxa"/>
          </w:tcPr>
          <w:p w14:paraId="4CFED8D0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635" w:type="dxa"/>
          </w:tcPr>
          <w:p w14:paraId="67D0941A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состоит из барабана, насаженного на вращающийся вал и помещенного в корпус</w:t>
            </w:r>
          </w:p>
        </w:tc>
      </w:tr>
    </w:tbl>
    <w:p w14:paraId="5D4C629D" w14:textId="77777777" w:rsidR="00E455C2" w:rsidRPr="00E977AC" w:rsidRDefault="00E455C2" w:rsidP="00A44275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70140D" w14:textId="77777777" w:rsidR="00E455C2" w:rsidRPr="00E977AC" w:rsidRDefault="00E455C2" w:rsidP="00A44275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7AC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F62721" w:rsidRPr="00E977AC" w14:paraId="09BB86F3" w14:textId="77777777" w:rsidTr="00B87675">
        <w:tc>
          <w:tcPr>
            <w:tcW w:w="2336" w:type="dxa"/>
          </w:tcPr>
          <w:p w14:paraId="24BE0998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7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36" w:type="dxa"/>
          </w:tcPr>
          <w:p w14:paraId="2982E203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7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36" w:type="dxa"/>
          </w:tcPr>
          <w:p w14:paraId="1D25661B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7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37" w:type="dxa"/>
          </w:tcPr>
          <w:p w14:paraId="3ECAEB8E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7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F62721" w:rsidRPr="00E977AC" w14:paraId="2418A2C7" w14:textId="77777777" w:rsidTr="00B87675">
        <w:tc>
          <w:tcPr>
            <w:tcW w:w="2336" w:type="dxa"/>
          </w:tcPr>
          <w:p w14:paraId="7A34BC04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7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336" w:type="dxa"/>
          </w:tcPr>
          <w:p w14:paraId="541DD7F1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7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2336" w:type="dxa"/>
          </w:tcPr>
          <w:p w14:paraId="17F2275F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7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337" w:type="dxa"/>
          </w:tcPr>
          <w:p w14:paraId="3FDD33CA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7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</w:p>
        </w:tc>
      </w:tr>
    </w:tbl>
    <w:p w14:paraId="60297054" w14:textId="41B7385F" w:rsidR="00E455C2" w:rsidRPr="00E977AC" w:rsidRDefault="00E455C2" w:rsidP="00A442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77AC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 w:rsidR="00B87675" w:rsidRPr="00E977AC">
        <w:rPr>
          <w:rFonts w:ascii="Times New Roman" w:hAnsi="Times New Roman" w:cs="Times New Roman"/>
          <w:sz w:val="28"/>
          <w:szCs w:val="28"/>
        </w:rPr>
        <w:t>1</w:t>
      </w:r>
    </w:p>
    <w:p w14:paraId="30C71DA9" w14:textId="77777777" w:rsidR="00E455C2" w:rsidRPr="00E977AC" w:rsidRDefault="00E455C2" w:rsidP="00A44275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C99962" w14:textId="77777777" w:rsidR="00E455C2" w:rsidRPr="00E977AC" w:rsidRDefault="00E455C2" w:rsidP="00A44275">
      <w:pPr>
        <w:widowControl w:val="0"/>
        <w:autoSpaceDE w:val="0"/>
        <w:autoSpaceDN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</w:rPr>
      </w:pPr>
      <w:r w:rsidRPr="00E977AC">
        <w:rPr>
          <w:rFonts w:ascii="Times New Roman" w:eastAsia="Times New Roman" w:hAnsi="Times New Roman" w:cs="Times New Roman"/>
          <w:sz w:val="28"/>
        </w:rPr>
        <w:t>4. Установите соответствие между оборудованием и назначением его использования. Каждому элементу левого столбца соответствует только один элемент правого столбца.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"/>
        <w:gridCol w:w="3493"/>
        <w:gridCol w:w="564"/>
        <w:gridCol w:w="4786"/>
      </w:tblGrid>
      <w:tr w:rsidR="00F62721" w:rsidRPr="00E977AC" w14:paraId="7F8D98A3" w14:textId="77777777" w:rsidTr="00B87675">
        <w:tc>
          <w:tcPr>
            <w:tcW w:w="517" w:type="dxa"/>
          </w:tcPr>
          <w:p w14:paraId="0E0E3F43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560" w:type="dxa"/>
          </w:tcPr>
          <w:p w14:paraId="539DAE14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Песочный</w:t>
            </w:r>
          </w:p>
          <w:p w14:paraId="632C0CB5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фильтр.</w:t>
            </w:r>
          </w:p>
        </w:tc>
        <w:tc>
          <w:tcPr>
            <w:tcW w:w="567" w:type="dxa"/>
          </w:tcPr>
          <w:p w14:paraId="2BF0549F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927" w:type="dxa"/>
          </w:tcPr>
          <w:p w14:paraId="3DEB1B93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для разделения сравнительно крупнодисперсных суспензий кристаллических и аморфных продуктов, промывки получающихся при этом осадков, а также отделения влаги от штучных материалов.</w:t>
            </w:r>
          </w:p>
        </w:tc>
      </w:tr>
      <w:tr w:rsidR="00F62721" w:rsidRPr="00E977AC" w14:paraId="4707A475" w14:textId="77777777" w:rsidTr="00B87675">
        <w:tc>
          <w:tcPr>
            <w:tcW w:w="517" w:type="dxa"/>
          </w:tcPr>
          <w:p w14:paraId="762594EE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560" w:type="dxa"/>
          </w:tcPr>
          <w:p w14:paraId="1ACF6812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Барабанные</w:t>
            </w:r>
          </w:p>
          <w:p w14:paraId="21D84CE3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вакуум-фильтры</w:t>
            </w:r>
          </w:p>
          <w:p w14:paraId="020A6BD9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64D80CF7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927" w:type="dxa"/>
          </w:tcPr>
          <w:p w14:paraId="09B02EFF" w14:textId="3541F7CC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Используют для фильтрования воды, других</w:t>
            </w:r>
            <w:r w:rsidR="00B87675" w:rsidRPr="00E977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жидкостей с содержанием твердых и хлопьевидных примесей, образующих осадок, который не представляет ценности.</w:t>
            </w:r>
          </w:p>
        </w:tc>
      </w:tr>
      <w:tr w:rsidR="00F62721" w:rsidRPr="00E977AC" w14:paraId="50E1A46D" w14:textId="77777777" w:rsidTr="00B87675">
        <w:tc>
          <w:tcPr>
            <w:tcW w:w="517" w:type="dxa"/>
          </w:tcPr>
          <w:p w14:paraId="0B3D02B6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3560" w:type="dxa"/>
          </w:tcPr>
          <w:p w14:paraId="3E9DAA4D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Фильтрующие центрифуги</w:t>
            </w:r>
          </w:p>
        </w:tc>
        <w:tc>
          <w:tcPr>
            <w:tcW w:w="567" w:type="dxa"/>
          </w:tcPr>
          <w:p w14:paraId="419B2FED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927" w:type="dxa"/>
          </w:tcPr>
          <w:p w14:paraId="798A7CC6" w14:textId="60203181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Применяются для разделения суспензий концентрацией 50-500 кг/м3.</w:t>
            </w:r>
          </w:p>
        </w:tc>
      </w:tr>
      <w:tr w:rsidR="00E455C2" w:rsidRPr="00E977AC" w14:paraId="46267BDE" w14:textId="77777777" w:rsidTr="00B87675">
        <w:tc>
          <w:tcPr>
            <w:tcW w:w="517" w:type="dxa"/>
          </w:tcPr>
          <w:p w14:paraId="7B6DC408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3560" w:type="dxa"/>
          </w:tcPr>
          <w:p w14:paraId="3D067053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Фильтры с мягкими фильтровальными перегородками – рукавные</w:t>
            </w:r>
          </w:p>
        </w:tc>
        <w:tc>
          <w:tcPr>
            <w:tcW w:w="567" w:type="dxa"/>
          </w:tcPr>
          <w:p w14:paraId="3B0FFF16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927" w:type="dxa"/>
          </w:tcPr>
          <w:p w14:paraId="6FB9CE26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широко применяются для очистки газов от пыли.</w:t>
            </w:r>
          </w:p>
        </w:tc>
      </w:tr>
    </w:tbl>
    <w:p w14:paraId="4D6ADB6C" w14:textId="77777777" w:rsidR="00E455C2" w:rsidRPr="00E977AC" w:rsidRDefault="00E455C2" w:rsidP="00A44275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70AE08" w14:textId="77777777" w:rsidR="00E455C2" w:rsidRPr="00E977AC" w:rsidRDefault="00E455C2" w:rsidP="00A44275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7AC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F62721" w:rsidRPr="00E977AC" w14:paraId="4D3B462E" w14:textId="77777777" w:rsidTr="00B87675">
        <w:tc>
          <w:tcPr>
            <w:tcW w:w="2336" w:type="dxa"/>
          </w:tcPr>
          <w:p w14:paraId="58D11CAE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7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36" w:type="dxa"/>
          </w:tcPr>
          <w:p w14:paraId="69462CC1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7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36" w:type="dxa"/>
          </w:tcPr>
          <w:p w14:paraId="442FD762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7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37" w:type="dxa"/>
          </w:tcPr>
          <w:p w14:paraId="7A669A52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7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F62721" w:rsidRPr="00E977AC" w14:paraId="7B665494" w14:textId="77777777" w:rsidTr="00B87675">
        <w:tc>
          <w:tcPr>
            <w:tcW w:w="2336" w:type="dxa"/>
          </w:tcPr>
          <w:p w14:paraId="76003F6E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7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336" w:type="dxa"/>
          </w:tcPr>
          <w:p w14:paraId="028E4E4F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7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2336" w:type="dxa"/>
          </w:tcPr>
          <w:p w14:paraId="285EDD2E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7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337" w:type="dxa"/>
          </w:tcPr>
          <w:p w14:paraId="5A57F532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7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</w:p>
        </w:tc>
      </w:tr>
    </w:tbl>
    <w:p w14:paraId="1FC7B4AB" w14:textId="1E3486B3" w:rsidR="00E455C2" w:rsidRPr="00E977AC" w:rsidRDefault="00E455C2" w:rsidP="00A442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77AC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 w:rsidR="00B87675" w:rsidRPr="00E977AC">
        <w:rPr>
          <w:rFonts w:ascii="Times New Roman" w:hAnsi="Times New Roman" w:cs="Times New Roman"/>
          <w:sz w:val="28"/>
          <w:szCs w:val="28"/>
        </w:rPr>
        <w:t>1</w:t>
      </w:r>
    </w:p>
    <w:p w14:paraId="4B6AC42F" w14:textId="77777777" w:rsidR="00E455C2" w:rsidRPr="00E977AC" w:rsidRDefault="00E455C2" w:rsidP="00A44275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F52487" w14:textId="3ECC29CC" w:rsidR="00E455C2" w:rsidRPr="00E977AC" w:rsidRDefault="00E455C2" w:rsidP="00A44275">
      <w:pPr>
        <w:shd w:val="clear" w:color="auto" w:fill="FDFE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7AC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E977AC">
        <w:rPr>
          <w:rFonts w:ascii="Times New Roman" w:eastAsia="Times New Roman" w:hAnsi="Times New Roman" w:cs="Times New Roman"/>
          <w:sz w:val="28"/>
        </w:rPr>
        <w:t>. Установите соответствие между процессом и способом создания движущей силы. Каждому элементу левого столбца соответствует только один элемент правого столбца.</w:t>
      </w:r>
    </w:p>
    <w:tbl>
      <w:tblPr>
        <w:tblStyle w:val="a6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"/>
        <w:gridCol w:w="4335"/>
        <w:gridCol w:w="1373"/>
        <w:gridCol w:w="3168"/>
      </w:tblGrid>
      <w:tr w:rsidR="00F62721" w:rsidRPr="00E977AC" w14:paraId="52866023" w14:textId="77777777" w:rsidTr="00B87675">
        <w:tc>
          <w:tcPr>
            <w:tcW w:w="516" w:type="dxa"/>
          </w:tcPr>
          <w:p w14:paraId="2C8726A3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446" w:type="dxa"/>
          </w:tcPr>
          <w:p w14:paraId="57E1FBA7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Гидравлические процессы</w:t>
            </w:r>
          </w:p>
        </w:tc>
        <w:tc>
          <w:tcPr>
            <w:tcW w:w="1417" w:type="dxa"/>
          </w:tcPr>
          <w:p w14:paraId="1380179A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226" w:type="dxa"/>
          </w:tcPr>
          <w:p w14:paraId="341631EF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Нагревание</w:t>
            </w:r>
          </w:p>
        </w:tc>
      </w:tr>
      <w:tr w:rsidR="00F62721" w:rsidRPr="00E977AC" w14:paraId="35D784C4" w14:textId="77777777" w:rsidTr="00B87675">
        <w:tc>
          <w:tcPr>
            <w:tcW w:w="516" w:type="dxa"/>
          </w:tcPr>
          <w:p w14:paraId="0822EF0B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446" w:type="dxa"/>
          </w:tcPr>
          <w:p w14:paraId="3F3921AF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Тепловые процессы</w:t>
            </w:r>
          </w:p>
        </w:tc>
        <w:tc>
          <w:tcPr>
            <w:tcW w:w="1417" w:type="dxa"/>
          </w:tcPr>
          <w:p w14:paraId="0DCE0241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226" w:type="dxa"/>
          </w:tcPr>
          <w:p w14:paraId="33393CA0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Перекачивание</w:t>
            </w:r>
          </w:p>
        </w:tc>
      </w:tr>
      <w:tr w:rsidR="00F62721" w:rsidRPr="00E977AC" w14:paraId="575591A2" w14:textId="77777777" w:rsidTr="00B87675">
        <w:tc>
          <w:tcPr>
            <w:tcW w:w="516" w:type="dxa"/>
          </w:tcPr>
          <w:p w14:paraId="280D2759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446" w:type="dxa"/>
          </w:tcPr>
          <w:p w14:paraId="1BAB5A80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Массообменные процессы</w:t>
            </w:r>
          </w:p>
        </w:tc>
        <w:tc>
          <w:tcPr>
            <w:tcW w:w="1417" w:type="dxa"/>
          </w:tcPr>
          <w:p w14:paraId="17BB99D3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226" w:type="dxa"/>
          </w:tcPr>
          <w:p w14:paraId="1308E568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Измельчение</w:t>
            </w:r>
          </w:p>
        </w:tc>
      </w:tr>
      <w:tr w:rsidR="00F62721" w:rsidRPr="00E977AC" w14:paraId="14C426EB" w14:textId="77777777" w:rsidTr="00B87675">
        <w:tc>
          <w:tcPr>
            <w:tcW w:w="516" w:type="dxa"/>
          </w:tcPr>
          <w:p w14:paraId="08C0DF4D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446" w:type="dxa"/>
          </w:tcPr>
          <w:p w14:paraId="6A435294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Механические процессы</w:t>
            </w:r>
          </w:p>
        </w:tc>
        <w:tc>
          <w:tcPr>
            <w:tcW w:w="1417" w:type="dxa"/>
          </w:tcPr>
          <w:p w14:paraId="33C3EE27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3226" w:type="dxa"/>
          </w:tcPr>
          <w:p w14:paraId="7E9427B4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Перегонка</w:t>
            </w:r>
          </w:p>
        </w:tc>
      </w:tr>
    </w:tbl>
    <w:p w14:paraId="4415C908" w14:textId="77777777" w:rsidR="00E455C2" w:rsidRPr="00E977AC" w:rsidRDefault="00E455C2" w:rsidP="00A44275">
      <w:pPr>
        <w:shd w:val="clear" w:color="auto" w:fill="FDFE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CE1293" w14:textId="77777777" w:rsidR="00E455C2" w:rsidRPr="00E977AC" w:rsidRDefault="00E455C2" w:rsidP="00A44275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7AC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F62721" w:rsidRPr="00E977AC" w14:paraId="466466BF" w14:textId="77777777" w:rsidTr="00B87675">
        <w:tc>
          <w:tcPr>
            <w:tcW w:w="2336" w:type="dxa"/>
          </w:tcPr>
          <w:p w14:paraId="06AB3CA4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7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36" w:type="dxa"/>
          </w:tcPr>
          <w:p w14:paraId="72420BA2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7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36" w:type="dxa"/>
          </w:tcPr>
          <w:p w14:paraId="6AC53E8F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7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37" w:type="dxa"/>
          </w:tcPr>
          <w:p w14:paraId="2BFDE5C4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7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F62721" w:rsidRPr="00E977AC" w14:paraId="3318B54F" w14:textId="77777777" w:rsidTr="00B87675">
        <w:tc>
          <w:tcPr>
            <w:tcW w:w="2336" w:type="dxa"/>
          </w:tcPr>
          <w:p w14:paraId="14C67F5C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7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2336" w:type="dxa"/>
          </w:tcPr>
          <w:p w14:paraId="1E10BB53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7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336" w:type="dxa"/>
          </w:tcPr>
          <w:p w14:paraId="02EF1CE6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7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2337" w:type="dxa"/>
          </w:tcPr>
          <w:p w14:paraId="2A344A72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7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</w:tr>
    </w:tbl>
    <w:p w14:paraId="55F06387" w14:textId="09A14084" w:rsidR="00E455C2" w:rsidRPr="00E977AC" w:rsidRDefault="00E455C2" w:rsidP="00A442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77AC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 w:rsidR="00B87675" w:rsidRPr="00E977AC">
        <w:rPr>
          <w:rFonts w:ascii="Times New Roman" w:hAnsi="Times New Roman" w:cs="Times New Roman"/>
          <w:sz w:val="28"/>
          <w:szCs w:val="28"/>
        </w:rPr>
        <w:t>1</w:t>
      </w:r>
    </w:p>
    <w:p w14:paraId="022704FE" w14:textId="77777777" w:rsidR="00E455C2" w:rsidRPr="00E977AC" w:rsidRDefault="00E455C2" w:rsidP="00A44275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F73AAC" w14:textId="5F3EFB64" w:rsidR="00E455C2" w:rsidRPr="00E977AC" w:rsidRDefault="00E455C2" w:rsidP="00A44275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7A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6. Установите соответствие между процессом и способом создания движущей силы. Каждому элементу левого столбца соответствует только один элемент правого столбца.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8"/>
        <w:gridCol w:w="3883"/>
        <w:gridCol w:w="696"/>
        <w:gridCol w:w="4248"/>
      </w:tblGrid>
      <w:tr w:rsidR="00F62721" w:rsidRPr="00E977AC" w14:paraId="4F48F474" w14:textId="77777777" w:rsidTr="00B87675">
        <w:tc>
          <w:tcPr>
            <w:tcW w:w="534" w:type="dxa"/>
          </w:tcPr>
          <w:p w14:paraId="0092AD62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7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969" w:type="dxa"/>
          </w:tcPr>
          <w:p w14:paraId="16124B5E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7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Массообменные процессы</w:t>
            </w:r>
          </w:p>
          <w:p w14:paraId="56E2028E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3788E9C6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7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360" w:type="dxa"/>
          </w:tcPr>
          <w:p w14:paraId="1A7D2D8B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7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Течение среды через слой сыпучих материалов</w:t>
            </w:r>
          </w:p>
        </w:tc>
      </w:tr>
      <w:tr w:rsidR="00F62721" w:rsidRPr="00E977AC" w14:paraId="6F2B78B8" w14:textId="77777777" w:rsidTr="00B87675">
        <w:tc>
          <w:tcPr>
            <w:tcW w:w="534" w:type="dxa"/>
          </w:tcPr>
          <w:p w14:paraId="3CD6E081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7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969" w:type="dxa"/>
          </w:tcPr>
          <w:p w14:paraId="1A6F90F4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7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Гидромеханические процессы</w:t>
            </w:r>
          </w:p>
          <w:p w14:paraId="45189D2F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14:paraId="5C52E4EC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7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360" w:type="dxa"/>
          </w:tcPr>
          <w:p w14:paraId="73250B32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7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Пиролиз</w:t>
            </w:r>
          </w:p>
        </w:tc>
      </w:tr>
      <w:tr w:rsidR="00F62721" w:rsidRPr="00E977AC" w14:paraId="3C036A4B" w14:textId="77777777" w:rsidTr="00B87675">
        <w:tc>
          <w:tcPr>
            <w:tcW w:w="534" w:type="dxa"/>
          </w:tcPr>
          <w:p w14:paraId="71C318E9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7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969" w:type="dxa"/>
          </w:tcPr>
          <w:p w14:paraId="649F9C67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7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Химические процессы</w:t>
            </w:r>
          </w:p>
        </w:tc>
        <w:tc>
          <w:tcPr>
            <w:tcW w:w="708" w:type="dxa"/>
          </w:tcPr>
          <w:p w14:paraId="5A3FFBB3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7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360" w:type="dxa"/>
          </w:tcPr>
          <w:p w14:paraId="63A7EB86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7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Кристаллизация,</w:t>
            </w:r>
          </w:p>
        </w:tc>
      </w:tr>
      <w:tr w:rsidR="00E455C2" w:rsidRPr="00E977AC" w14:paraId="6822C134" w14:textId="77777777" w:rsidTr="00B87675">
        <w:tc>
          <w:tcPr>
            <w:tcW w:w="534" w:type="dxa"/>
          </w:tcPr>
          <w:p w14:paraId="6A118753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7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969" w:type="dxa"/>
          </w:tcPr>
          <w:p w14:paraId="3D817151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7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Механические процессы</w:t>
            </w:r>
          </w:p>
        </w:tc>
        <w:tc>
          <w:tcPr>
            <w:tcW w:w="708" w:type="dxa"/>
          </w:tcPr>
          <w:p w14:paraId="29E4F510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7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360" w:type="dxa"/>
          </w:tcPr>
          <w:p w14:paraId="4F9A28F9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7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Транспортирование</w:t>
            </w:r>
          </w:p>
        </w:tc>
      </w:tr>
    </w:tbl>
    <w:p w14:paraId="185AE58C" w14:textId="77777777" w:rsidR="00E455C2" w:rsidRPr="00E977AC" w:rsidRDefault="00E455C2" w:rsidP="00A44275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24F6C9" w14:textId="77777777" w:rsidR="00E455C2" w:rsidRPr="00E977AC" w:rsidRDefault="00E455C2" w:rsidP="00A44275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7AC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F62721" w:rsidRPr="00E977AC" w14:paraId="4849FD8A" w14:textId="77777777" w:rsidTr="00B87675">
        <w:tc>
          <w:tcPr>
            <w:tcW w:w="2336" w:type="dxa"/>
          </w:tcPr>
          <w:p w14:paraId="0F1C6F70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7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36" w:type="dxa"/>
          </w:tcPr>
          <w:p w14:paraId="50EBDD40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7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36" w:type="dxa"/>
          </w:tcPr>
          <w:p w14:paraId="0393B79F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7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37" w:type="dxa"/>
          </w:tcPr>
          <w:p w14:paraId="54F7FA4B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7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F62721" w:rsidRPr="00E977AC" w14:paraId="48F63FD4" w14:textId="77777777" w:rsidTr="00B87675">
        <w:tc>
          <w:tcPr>
            <w:tcW w:w="2336" w:type="dxa"/>
          </w:tcPr>
          <w:p w14:paraId="59907F5B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7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2336" w:type="dxa"/>
          </w:tcPr>
          <w:p w14:paraId="1772B94D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7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336" w:type="dxa"/>
          </w:tcPr>
          <w:p w14:paraId="273B8063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7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2337" w:type="dxa"/>
          </w:tcPr>
          <w:p w14:paraId="30B91F65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7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</w:p>
        </w:tc>
      </w:tr>
    </w:tbl>
    <w:p w14:paraId="29FB9590" w14:textId="274ADF88" w:rsidR="00E455C2" w:rsidRPr="00E977AC" w:rsidRDefault="00E455C2" w:rsidP="00A442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77AC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 w:rsidR="00B87675" w:rsidRPr="00E977AC">
        <w:rPr>
          <w:rFonts w:ascii="Times New Roman" w:hAnsi="Times New Roman" w:cs="Times New Roman"/>
          <w:sz w:val="28"/>
          <w:szCs w:val="28"/>
        </w:rPr>
        <w:t>1</w:t>
      </w:r>
    </w:p>
    <w:p w14:paraId="33A57E38" w14:textId="77777777" w:rsidR="00E455C2" w:rsidRPr="00E977AC" w:rsidRDefault="00E455C2" w:rsidP="00A44275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E7FA11" w14:textId="77777777" w:rsidR="00E455C2" w:rsidRPr="00E977AC" w:rsidRDefault="00E455C2" w:rsidP="00A44275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7AC">
        <w:rPr>
          <w:rFonts w:ascii="Times New Roman" w:eastAsia="Times New Roman" w:hAnsi="Times New Roman" w:cs="Times New Roman"/>
          <w:sz w:val="28"/>
          <w:szCs w:val="28"/>
          <w:lang w:eastAsia="ru-RU"/>
        </w:rPr>
        <w:t>7. Установите соответствие между процессами и типами аппаратов (машин) для их проведения. Каждому элементу левого столбца соответствует только один элемент правого столбца.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8"/>
        <w:gridCol w:w="2699"/>
        <w:gridCol w:w="698"/>
        <w:gridCol w:w="5440"/>
      </w:tblGrid>
      <w:tr w:rsidR="00F62721" w:rsidRPr="00E977AC" w14:paraId="098B605A" w14:textId="77777777" w:rsidTr="00B87675">
        <w:tc>
          <w:tcPr>
            <w:tcW w:w="523" w:type="dxa"/>
          </w:tcPr>
          <w:p w14:paraId="54714234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704" w:type="dxa"/>
          </w:tcPr>
          <w:p w14:paraId="1805B19D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Гидравлические процессы</w:t>
            </w:r>
          </w:p>
        </w:tc>
        <w:tc>
          <w:tcPr>
            <w:tcW w:w="709" w:type="dxa"/>
          </w:tcPr>
          <w:p w14:paraId="2D7B9D04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635" w:type="dxa"/>
          </w:tcPr>
          <w:p w14:paraId="7A437924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Отстойники</w:t>
            </w:r>
          </w:p>
        </w:tc>
      </w:tr>
      <w:tr w:rsidR="00F62721" w:rsidRPr="00E977AC" w14:paraId="16F69516" w14:textId="77777777" w:rsidTr="00B87675">
        <w:tc>
          <w:tcPr>
            <w:tcW w:w="523" w:type="dxa"/>
          </w:tcPr>
          <w:p w14:paraId="42FC235A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704" w:type="dxa"/>
          </w:tcPr>
          <w:p w14:paraId="5DE5188C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Тепловые процессы</w:t>
            </w:r>
          </w:p>
        </w:tc>
        <w:tc>
          <w:tcPr>
            <w:tcW w:w="709" w:type="dxa"/>
          </w:tcPr>
          <w:p w14:paraId="38EB9F6E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635" w:type="dxa"/>
          </w:tcPr>
          <w:p w14:paraId="4250205E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Перегонные кубы</w:t>
            </w:r>
          </w:p>
        </w:tc>
      </w:tr>
      <w:tr w:rsidR="00F62721" w:rsidRPr="00E977AC" w14:paraId="077CD3DE" w14:textId="77777777" w:rsidTr="00B87675">
        <w:tc>
          <w:tcPr>
            <w:tcW w:w="523" w:type="dxa"/>
          </w:tcPr>
          <w:p w14:paraId="0CC225CB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704" w:type="dxa"/>
          </w:tcPr>
          <w:p w14:paraId="0F308416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Массообменные процессы</w:t>
            </w:r>
          </w:p>
        </w:tc>
        <w:tc>
          <w:tcPr>
            <w:tcW w:w="709" w:type="dxa"/>
          </w:tcPr>
          <w:p w14:paraId="53480154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635" w:type="dxa"/>
          </w:tcPr>
          <w:p w14:paraId="0C67DC58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Насосы</w:t>
            </w:r>
          </w:p>
        </w:tc>
      </w:tr>
      <w:tr w:rsidR="00E455C2" w:rsidRPr="00E977AC" w14:paraId="154D2507" w14:textId="77777777" w:rsidTr="00B87675">
        <w:trPr>
          <w:trHeight w:val="601"/>
        </w:trPr>
        <w:tc>
          <w:tcPr>
            <w:tcW w:w="523" w:type="dxa"/>
          </w:tcPr>
          <w:p w14:paraId="5AD8B274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704" w:type="dxa"/>
          </w:tcPr>
          <w:p w14:paraId="4642FEEE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Гидромеханические процессы</w:t>
            </w:r>
          </w:p>
        </w:tc>
        <w:tc>
          <w:tcPr>
            <w:tcW w:w="709" w:type="dxa"/>
          </w:tcPr>
          <w:p w14:paraId="133AD4CB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635" w:type="dxa"/>
          </w:tcPr>
          <w:p w14:paraId="53022B8A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Теплообменники</w:t>
            </w:r>
          </w:p>
        </w:tc>
      </w:tr>
    </w:tbl>
    <w:p w14:paraId="42CE3A38" w14:textId="77777777" w:rsidR="00E455C2" w:rsidRPr="00E977AC" w:rsidRDefault="00E455C2" w:rsidP="00A44275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7AC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F62721" w:rsidRPr="00E977AC" w14:paraId="147A10B9" w14:textId="77777777" w:rsidTr="00B87675">
        <w:tc>
          <w:tcPr>
            <w:tcW w:w="2336" w:type="dxa"/>
          </w:tcPr>
          <w:p w14:paraId="7C9C6130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16496F64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1A431A09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1B4A826B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F62721" w:rsidRPr="00E977AC" w14:paraId="79486077" w14:textId="77777777" w:rsidTr="00B87675">
        <w:tc>
          <w:tcPr>
            <w:tcW w:w="2336" w:type="dxa"/>
          </w:tcPr>
          <w:p w14:paraId="29E0587C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1EAF4745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6" w:type="dxa"/>
          </w:tcPr>
          <w:p w14:paraId="454DDAB6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14:paraId="56CC5E3E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68A99D4E" w14:textId="6182C02B" w:rsidR="00E455C2" w:rsidRPr="00E977AC" w:rsidRDefault="00E455C2" w:rsidP="00A442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77AC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 w:rsidR="00B87675" w:rsidRPr="00E977AC">
        <w:rPr>
          <w:rFonts w:ascii="Times New Roman" w:hAnsi="Times New Roman" w:cs="Times New Roman"/>
          <w:sz w:val="28"/>
          <w:szCs w:val="28"/>
        </w:rPr>
        <w:t>1</w:t>
      </w:r>
    </w:p>
    <w:p w14:paraId="4E049EB7" w14:textId="77777777" w:rsidR="00E455C2" w:rsidRPr="00E977AC" w:rsidRDefault="00E455C2" w:rsidP="00A442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49A31B" w14:textId="77777777" w:rsidR="00E455C2" w:rsidRPr="00E977AC" w:rsidRDefault="00E455C2" w:rsidP="00A44275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7AC">
        <w:rPr>
          <w:rFonts w:ascii="Times New Roman" w:eastAsia="Times New Roman" w:hAnsi="Times New Roman" w:cs="Times New Roman"/>
          <w:sz w:val="28"/>
          <w:szCs w:val="28"/>
          <w:lang w:eastAsia="ru-RU"/>
        </w:rPr>
        <w:t>8. Установите соответствие между процессами и типами аппаратов (машин) для их проведения. Каждому элементу левого столбца соответствует только один элемент правого столбца.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751"/>
        <w:gridCol w:w="723"/>
        <w:gridCol w:w="5431"/>
      </w:tblGrid>
      <w:tr w:rsidR="00F62721" w:rsidRPr="00E977AC" w14:paraId="3B436335" w14:textId="77777777" w:rsidTr="00B87675">
        <w:tc>
          <w:tcPr>
            <w:tcW w:w="438" w:type="dxa"/>
          </w:tcPr>
          <w:p w14:paraId="7E03075D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760" w:type="dxa"/>
          </w:tcPr>
          <w:p w14:paraId="553E82B4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Массообменные процессы</w:t>
            </w:r>
          </w:p>
        </w:tc>
        <w:tc>
          <w:tcPr>
            <w:tcW w:w="738" w:type="dxa"/>
          </w:tcPr>
          <w:p w14:paraId="5A292069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635" w:type="dxa"/>
          </w:tcPr>
          <w:p w14:paraId="76CD40FF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 xml:space="preserve">Аппараты с </w:t>
            </w:r>
            <w:proofErr w:type="spellStart"/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псевдоожиженным</w:t>
            </w:r>
            <w:proofErr w:type="spellEnd"/>
            <w:r w:rsidRPr="00E977AC">
              <w:rPr>
                <w:rFonts w:ascii="Times New Roman" w:hAnsi="Times New Roman" w:cs="Times New Roman"/>
                <w:sz w:val="28"/>
                <w:szCs w:val="28"/>
              </w:rPr>
              <w:t xml:space="preserve"> слоем</w:t>
            </w:r>
          </w:p>
        </w:tc>
      </w:tr>
      <w:tr w:rsidR="00F62721" w:rsidRPr="00E977AC" w14:paraId="11313BEF" w14:textId="77777777" w:rsidTr="00B87675">
        <w:tc>
          <w:tcPr>
            <w:tcW w:w="438" w:type="dxa"/>
          </w:tcPr>
          <w:p w14:paraId="2341C9BD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760" w:type="dxa"/>
          </w:tcPr>
          <w:p w14:paraId="2DE51733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Гидромеханические процессы</w:t>
            </w:r>
          </w:p>
        </w:tc>
        <w:tc>
          <w:tcPr>
            <w:tcW w:w="738" w:type="dxa"/>
          </w:tcPr>
          <w:p w14:paraId="48B7DA91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635" w:type="dxa"/>
          </w:tcPr>
          <w:p w14:paraId="5048BAC0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Реакторы с движущим слоем</w:t>
            </w:r>
          </w:p>
        </w:tc>
      </w:tr>
      <w:tr w:rsidR="00F62721" w:rsidRPr="00E977AC" w14:paraId="7B13D2E2" w14:textId="77777777" w:rsidTr="00B87675">
        <w:tc>
          <w:tcPr>
            <w:tcW w:w="438" w:type="dxa"/>
          </w:tcPr>
          <w:p w14:paraId="28D4EDAF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760" w:type="dxa"/>
          </w:tcPr>
          <w:p w14:paraId="0BAF0C59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Химические процессы</w:t>
            </w:r>
          </w:p>
        </w:tc>
        <w:tc>
          <w:tcPr>
            <w:tcW w:w="738" w:type="dxa"/>
          </w:tcPr>
          <w:p w14:paraId="55796788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635" w:type="dxa"/>
          </w:tcPr>
          <w:p w14:paraId="2D85A4E6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Кристаллизаторы</w:t>
            </w:r>
          </w:p>
        </w:tc>
      </w:tr>
      <w:tr w:rsidR="00E455C2" w:rsidRPr="00E977AC" w14:paraId="238541D3" w14:textId="77777777" w:rsidTr="00B87675">
        <w:tc>
          <w:tcPr>
            <w:tcW w:w="438" w:type="dxa"/>
          </w:tcPr>
          <w:p w14:paraId="428E254F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760" w:type="dxa"/>
          </w:tcPr>
          <w:p w14:paraId="623A0F41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Механические процессы</w:t>
            </w:r>
          </w:p>
        </w:tc>
        <w:tc>
          <w:tcPr>
            <w:tcW w:w="738" w:type="dxa"/>
          </w:tcPr>
          <w:p w14:paraId="68681C5C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635" w:type="dxa"/>
          </w:tcPr>
          <w:p w14:paraId="7D14D6E6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Дозаторы</w:t>
            </w:r>
          </w:p>
        </w:tc>
      </w:tr>
    </w:tbl>
    <w:p w14:paraId="52229497" w14:textId="77777777" w:rsidR="00E455C2" w:rsidRPr="00E977AC" w:rsidRDefault="00E455C2" w:rsidP="00A44275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7AC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F62721" w:rsidRPr="00E977AC" w14:paraId="075034F1" w14:textId="77777777" w:rsidTr="00B87675">
        <w:tc>
          <w:tcPr>
            <w:tcW w:w="2336" w:type="dxa"/>
          </w:tcPr>
          <w:p w14:paraId="13AB490A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2D1DB27E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6755458B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4D59C10F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F62721" w:rsidRPr="00E977AC" w14:paraId="239D9AF1" w14:textId="77777777" w:rsidTr="00B87675">
        <w:tc>
          <w:tcPr>
            <w:tcW w:w="2336" w:type="dxa"/>
          </w:tcPr>
          <w:p w14:paraId="2B0BC8E2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7E265CF1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14:paraId="20C87766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14:paraId="4599429F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704DC678" w14:textId="26B3F3A5" w:rsidR="00E455C2" w:rsidRPr="00E977AC" w:rsidRDefault="00E455C2" w:rsidP="00A442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77AC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 w:rsidR="00B87675" w:rsidRPr="00E977AC">
        <w:rPr>
          <w:rFonts w:ascii="Times New Roman" w:hAnsi="Times New Roman" w:cs="Times New Roman"/>
          <w:sz w:val="28"/>
          <w:szCs w:val="28"/>
        </w:rPr>
        <w:t>1</w:t>
      </w:r>
    </w:p>
    <w:p w14:paraId="72C3EF43" w14:textId="77777777" w:rsidR="00E455C2" w:rsidRPr="00E977AC" w:rsidRDefault="00E455C2" w:rsidP="00A44275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BEDF57" w14:textId="77777777" w:rsidR="00E455C2" w:rsidRPr="00E977AC" w:rsidRDefault="00E455C2" w:rsidP="00A44275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7AC">
        <w:rPr>
          <w:rFonts w:ascii="Times New Roman" w:eastAsia="Times New Roman" w:hAnsi="Times New Roman" w:cs="Times New Roman"/>
          <w:sz w:val="28"/>
          <w:szCs w:val="28"/>
          <w:lang w:eastAsia="ru-RU"/>
        </w:rPr>
        <w:t>9. Установите соответствие между понятием и его определением. Каждому элементу левого столбца соответствует только один элемент правого столбца.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"/>
        <w:gridCol w:w="2917"/>
        <w:gridCol w:w="512"/>
        <w:gridCol w:w="5403"/>
      </w:tblGrid>
      <w:tr w:rsidR="00F62721" w:rsidRPr="00E977AC" w14:paraId="11FF1399" w14:textId="77777777" w:rsidTr="00B87675">
        <w:tc>
          <w:tcPr>
            <w:tcW w:w="528" w:type="dxa"/>
          </w:tcPr>
          <w:p w14:paraId="728AEC23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982" w:type="dxa"/>
          </w:tcPr>
          <w:p w14:paraId="5691EB42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Механическая прочность</w:t>
            </w:r>
          </w:p>
        </w:tc>
        <w:tc>
          <w:tcPr>
            <w:tcW w:w="426" w:type="dxa"/>
          </w:tcPr>
          <w:p w14:paraId="36FB1639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635" w:type="dxa"/>
          </w:tcPr>
          <w:p w14:paraId="59905AFA" w14:textId="6096B89D" w:rsidR="00E455C2" w:rsidRPr="00E977AC" w:rsidRDefault="00B87675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E455C2" w:rsidRPr="00E977AC">
              <w:rPr>
                <w:rFonts w:ascii="Times New Roman" w:hAnsi="Times New Roman" w:cs="Times New Roman"/>
                <w:sz w:val="28"/>
                <w:szCs w:val="28"/>
              </w:rPr>
              <w:t>пособность оборудования не пропускать находящуюся в них среду наружу или воздух внутрь, что достигается применением цельносварных конструкций, устройством обтюрации в разъемных соединениях.</w:t>
            </w:r>
          </w:p>
        </w:tc>
      </w:tr>
      <w:tr w:rsidR="00F62721" w:rsidRPr="00E977AC" w14:paraId="704264AD" w14:textId="77777777" w:rsidTr="00B87675">
        <w:tc>
          <w:tcPr>
            <w:tcW w:w="528" w:type="dxa"/>
          </w:tcPr>
          <w:p w14:paraId="019F81D8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982" w:type="dxa"/>
          </w:tcPr>
          <w:p w14:paraId="5F44E3DB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Герметичность</w:t>
            </w:r>
          </w:p>
        </w:tc>
        <w:tc>
          <w:tcPr>
            <w:tcW w:w="426" w:type="dxa"/>
          </w:tcPr>
          <w:p w14:paraId="70E61EBA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635" w:type="dxa"/>
          </w:tcPr>
          <w:p w14:paraId="4735A687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 xml:space="preserve">способность выдерживать рабочие нагрузки. </w:t>
            </w:r>
          </w:p>
        </w:tc>
      </w:tr>
      <w:tr w:rsidR="00F62721" w:rsidRPr="00E977AC" w14:paraId="733A5E63" w14:textId="77777777" w:rsidTr="00B87675">
        <w:tc>
          <w:tcPr>
            <w:tcW w:w="528" w:type="dxa"/>
          </w:tcPr>
          <w:p w14:paraId="3E1D46AC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982" w:type="dxa"/>
          </w:tcPr>
          <w:p w14:paraId="042CF7D9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Устойчивость</w:t>
            </w:r>
          </w:p>
        </w:tc>
        <w:tc>
          <w:tcPr>
            <w:tcW w:w="426" w:type="dxa"/>
          </w:tcPr>
          <w:p w14:paraId="4C2CFE9F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635" w:type="dxa"/>
          </w:tcPr>
          <w:p w14:paraId="7530FBD7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способность оборудования сохранять в течение всего периода эксплуатации первоначальную форму и положение, что достигается учетом в расчетах факторов, влияющих на устойчивость (ветра, колебаний почвы, осадки г</w:t>
            </w:r>
          </w:p>
        </w:tc>
      </w:tr>
      <w:tr w:rsidR="00E455C2" w:rsidRPr="00E977AC" w14:paraId="10C0D37B" w14:textId="77777777" w:rsidTr="00B87675">
        <w:tc>
          <w:tcPr>
            <w:tcW w:w="528" w:type="dxa"/>
          </w:tcPr>
          <w:p w14:paraId="214402C3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982" w:type="dxa"/>
          </w:tcPr>
          <w:p w14:paraId="492AC3FD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Долговечность</w:t>
            </w:r>
          </w:p>
        </w:tc>
        <w:tc>
          <w:tcPr>
            <w:tcW w:w="426" w:type="dxa"/>
          </w:tcPr>
          <w:p w14:paraId="08AD8FE3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635" w:type="dxa"/>
          </w:tcPr>
          <w:p w14:paraId="0575BC2E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расчетный срок службы аппарата или машины, обычно принимаемый в расчетах равным 10-20 годам.</w:t>
            </w:r>
          </w:p>
        </w:tc>
      </w:tr>
    </w:tbl>
    <w:p w14:paraId="507DD3F3" w14:textId="77777777" w:rsidR="00E455C2" w:rsidRPr="00E977AC" w:rsidRDefault="00E455C2" w:rsidP="00A44275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38E8F3" w14:textId="77777777" w:rsidR="00E455C2" w:rsidRPr="00E977AC" w:rsidRDefault="00E455C2" w:rsidP="00A44275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77AC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F62721" w:rsidRPr="00E977AC" w14:paraId="2586137E" w14:textId="77777777" w:rsidTr="00B87675">
        <w:tc>
          <w:tcPr>
            <w:tcW w:w="2336" w:type="dxa"/>
          </w:tcPr>
          <w:p w14:paraId="504D5352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41824E99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3F0E2D4E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1DECEE7E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F62721" w:rsidRPr="00E977AC" w14:paraId="0C281F0B" w14:textId="77777777" w:rsidTr="00B87675">
        <w:tc>
          <w:tcPr>
            <w:tcW w:w="2336" w:type="dxa"/>
          </w:tcPr>
          <w:p w14:paraId="23A699B3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49632219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14:paraId="7B1FEA27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7" w:type="dxa"/>
          </w:tcPr>
          <w:p w14:paraId="1266C88A" w14:textId="77777777" w:rsidR="00E455C2" w:rsidRPr="00E977AC" w:rsidRDefault="00E455C2" w:rsidP="00A44275">
            <w:pPr>
              <w:shd w:val="clear" w:color="auto" w:fill="FDFE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7A3B925A" w14:textId="41975DC3" w:rsidR="00E455C2" w:rsidRPr="00E977AC" w:rsidRDefault="00E455C2" w:rsidP="00A442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77AC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 w:rsidR="00B87675" w:rsidRPr="00E977AC">
        <w:rPr>
          <w:rFonts w:ascii="Times New Roman" w:hAnsi="Times New Roman" w:cs="Times New Roman"/>
          <w:sz w:val="28"/>
          <w:szCs w:val="28"/>
        </w:rPr>
        <w:t>1</w:t>
      </w:r>
    </w:p>
    <w:p w14:paraId="5A6A9116" w14:textId="77777777" w:rsidR="00E455C2" w:rsidRPr="00E977AC" w:rsidRDefault="00E455C2" w:rsidP="00A442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4CE5B7" w14:textId="77777777" w:rsidR="00E455C2" w:rsidRPr="00E977AC" w:rsidRDefault="00E455C2" w:rsidP="00A44275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7AC">
        <w:rPr>
          <w:rFonts w:ascii="Times New Roman" w:eastAsia="Times New Roman" w:hAnsi="Times New Roman" w:cs="Times New Roman"/>
          <w:sz w:val="28"/>
          <w:szCs w:val="28"/>
          <w:lang w:eastAsia="ru-RU"/>
        </w:rPr>
        <w:t>10. Установите правильное соответствие. Каждому элементу левого столбца соответствует только один элемент правого столбца.</w:t>
      </w:r>
    </w:p>
    <w:p w14:paraId="32156676" w14:textId="77777777" w:rsidR="00E455C2" w:rsidRPr="00E977AC" w:rsidRDefault="00E455C2" w:rsidP="00A44275">
      <w:pPr>
        <w:spacing w:after="0" w:line="240" w:lineRule="auto"/>
        <w:rPr>
          <w:sz w:val="28"/>
          <w:szCs w:val="28"/>
        </w:rPr>
      </w:pP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0"/>
        <w:gridCol w:w="4224"/>
        <w:gridCol w:w="690"/>
        <w:gridCol w:w="3891"/>
      </w:tblGrid>
      <w:tr w:rsidR="00F62721" w:rsidRPr="00E977AC" w14:paraId="48B6D5F8" w14:textId="77777777" w:rsidTr="00B87675">
        <w:tc>
          <w:tcPr>
            <w:tcW w:w="562" w:type="dxa"/>
            <w:vAlign w:val="center"/>
          </w:tcPr>
          <w:p w14:paraId="7A08938E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4251" w:type="dxa"/>
            <w:vAlign w:val="center"/>
          </w:tcPr>
          <w:p w14:paraId="3611B4DC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4FB496C" wp14:editId="473CA022">
                  <wp:extent cx="2397125" cy="1360805"/>
                  <wp:effectExtent l="0" t="0" r="3175" b="0"/>
                  <wp:docPr id="83473714" name="Рисунок 834737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473714" name="Рисунок 834737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7125" cy="13608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  <w:vAlign w:val="center"/>
          </w:tcPr>
          <w:p w14:paraId="60542294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4103" w:type="dxa"/>
            <w:vAlign w:val="center"/>
          </w:tcPr>
          <w:p w14:paraId="16BF6C9F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отстойник непрерывного действия для разделения суспензий  </w:t>
            </w:r>
          </w:p>
        </w:tc>
      </w:tr>
      <w:tr w:rsidR="00F62721" w:rsidRPr="00E977AC" w14:paraId="4A42D716" w14:textId="77777777" w:rsidTr="00B87675">
        <w:tc>
          <w:tcPr>
            <w:tcW w:w="562" w:type="dxa"/>
            <w:vAlign w:val="center"/>
          </w:tcPr>
          <w:p w14:paraId="293B6C81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4251" w:type="dxa"/>
            <w:vAlign w:val="center"/>
          </w:tcPr>
          <w:p w14:paraId="67BE496F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BD80167" wp14:editId="28BAD072">
                  <wp:extent cx="2105660" cy="1539240"/>
                  <wp:effectExtent l="0" t="0" r="8890" b="3810"/>
                  <wp:docPr id="675761415" name="Рисунок 6757614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5761415" name="Рисунок 6757614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5660" cy="15392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" w:type="dxa"/>
            <w:vAlign w:val="center"/>
          </w:tcPr>
          <w:p w14:paraId="0A14067D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4103" w:type="dxa"/>
            <w:vAlign w:val="center"/>
          </w:tcPr>
          <w:p w14:paraId="3D4990BF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отстойник непрерывного действия для разделения эмульсий  </w:t>
            </w:r>
          </w:p>
        </w:tc>
      </w:tr>
      <w:tr w:rsidR="00F62721" w:rsidRPr="00E977AC" w14:paraId="7C00FDAD" w14:textId="77777777" w:rsidTr="00B87675">
        <w:tc>
          <w:tcPr>
            <w:tcW w:w="562" w:type="dxa"/>
            <w:vAlign w:val="center"/>
          </w:tcPr>
          <w:p w14:paraId="01424FD2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1" w:type="dxa"/>
            <w:vAlign w:val="center"/>
          </w:tcPr>
          <w:p w14:paraId="67FCE32F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  <w:vAlign w:val="center"/>
          </w:tcPr>
          <w:p w14:paraId="6BA46F3E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4103" w:type="dxa"/>
            <w:vAlign w:val="center"/>
          </w:tcPr>
          <w:p w14:paraId="1E4C9BC8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eastAsia="Calibri" w:hAnsi="Times New Roman" w:cs="Times New Roman"/>
                <w:sz w:val="28"/>
                <w:szCs w:val="28"/>
              </w:rPr>
              <w:t>отстойник периодического действия для разделения суспензий</w:t>
            </w:r>
          </w:p>
        </w:tc>
      </w:tr>
      <w:tr w:rsidR="00E455C2" w:rsidRPr="00E977AC" w14:paraId="53624E4D" w14:textId="77777777" w:rsidTr="00B87675">
        <w:tc>
          <w:tcPr>
            <w:tcW w:w="562" w:type="dxa"/>
            <w:vAlign w:val="center"/>
          </w:tcPr>
          <w:p w14:paraId="4D10D4A0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1" w:type="dxa"/>
            <w:vAlign w:val="center"/>
          </w:tcPr>
          <w:p w14:paraId="19B9E4DB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1" w:type="dxa"/>
            <w:vAlign w:val="center"/>
          </w:tcPr>
          <w:p w14:paraId="0B8D5A29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3" w:type="dxa"/>
            <w:vAlign w:val="center"/>
          </w:tcPr>
          <w:p w14:paraId="48C89E00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E993C94" w14:textId="77777777" w:rsidR="00E455C2" w:rsidRPr="00E977AC" w:rsidRDefault="00E455C2" w:rsidP="00A442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77A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2"/>
        <w:gridCol w:w="2341"/>
        <w:gridCol w:w="2336"/>
        <w:gridCol w:w="2336"/>
      </w:tblGrid>
      <w:tr w:rsidR="00F62721" w:rsidRPr="00E977AC" w14:paraId="0145CFF2" w14:textId="77777777" w:rsidTr="00B87675">
        <w:tc>
          <w:tcPr>
            <w:tcW w:w="2406" w:type="dxa"/>
          </w:tcPr>
          <w:p w14:paraId="67B5EA15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48E20C2F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22FA37C6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407" w:type="dxa"/>
          </w:tcPr>
          <w:p w14:paraId="743A7274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62721" w:rsidRPr="00E977AC" w14:paraId="7903D8A9" w14:textId="77777777" w:rsidTr="00B87675">
        <w:tc>
          <w:tcPr>
            <w:tcW w:w="2406" w:type="dxa"/>
          </w:tcPr>
          <w:p w14:paraId="6E471781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385DB098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14:paraId="7D4C787A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</w:tcPr>
          <w:p w14:paraId="79B6E889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39BC634" w14:textId="5C03C3B7" w:rsidR="00E455C2" w:rsidRPr="00E977AC" w:rsidRDefault="00E455C2" w:rsidP="00A442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77AC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 w:rsidR="00B87675" w:rsidRPr="00E977AC">
        <w:rPr>
          <w:rFonts w:ascii="Times New Roman" w:hAnsi="Times New Roman" w:cs="Times New Roman"/>
          <w:sz w:val="28"/>
          <w:szCs w:val="28"/>
        </w:rPr>
        <w:t>1</w:t>
      </w:r>
    </w:p>
    <w:p w14:paraId="2A0F87A4" w14:textId="77777777" w:rsidR="00E455C2" w:rsidRPr="00E977AC" w:rsidRDefault="00E455C2" w:rsidP="00A442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D374BF" w14:textId="77777777" w:rsidR="00E455C2" w:rsidRPr="00E977AC" w:rsidRDefault="00E455C2" w:rsidP="00A44275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7AC">
        <w:rPr>
          <w:rFonts w:ascii="Times New Roman" w:eastAsia="Times New Roman" w:hAnsi="Times New Roman" w:cs="Times New Roman"/>
          <w:sz w:val="28"/>
          <w:szCs w:val="28"/>
          <w:lang w:eastAsia="ru-RU"/>
        </w:rPr>
        <w:t>11.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4"/>
        <w:gridCol w:w="4121"/>
        <w:gridCol w:w="699"/>
        <w:gridCol w:w="3981"/>
      </w:tblGrid>
      <w:tr w:rsidR="00F62721" w:rsidRPr="00E977AC" w14:paraId="05B835A7" w14:textId="77777777" w:rsidTr="00B87675">
        <w:tc>
          <w:tcPr>
            <w:tcW w:w="560" w:type="dxa"/>
          </w:tcPr>
          <w:p w14:paraId="3B3298E1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228" w:type="dxa"/>
          </w:tcPr>
          <w:p w14:paraId="1F1FD33F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977AC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1DB5AFD" wp14:editId="773E70E0">
                  <wp:extent cx="1069545" cy="1401780"/>
                  <wp:effectExtent l="0" t="0" r="0" b="8255"/>
                  <wp:docPr id="2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262947" name="Рисунок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4460" cy="142132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</w:tcPr>
          <w:p w14:paraId="22F7D3C2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075" w:type="dxa"/>
          </w:tcPr>
          <w:p w14:paraId="188371FA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E977AC">
              <w:rPr>
                <w:rFonts w:ascii="Times New Roman" w:eastAsia="Calibri" w:hAnsi="Times New Roman" w:cs="Times New Roman"/>
                <w:sz w:val="28"/>
                <w:szCs w:val="28"/>
              </w:rPr>
              <w:t>кожухотрубный</w:t>
            </w:r>
            <w:proofErr w:type="spellEnd"/>
            <w:r w:rsidRPr="00E977A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теплообменник</w:t>
            </w:r>
          </w:p>
        </w:tc>
      </w:tr>
      <w:tr w:rsidR="00F62721" w:rsidRPr="00E977AC" w14:paraId="1A61366D" w14:textId="77777777" w:rsidTr="00B87675">
        <w:tc>
          <w:tcPr>
            <w:tcW w:w="560" w:type="dxa"/>
          </w:tcPr>
          <w:p w14:paraId="06EEF321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228" w:type="dxa"/>
          </w:tcPr>
          <w:p w14:paraId="17F1F9F4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Calibri" w:eastAsia="Calibri" w:hAnsi="Calibri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17D40D4" wp14:editId="2D2CDDCF">
                  <wp:extent cx="1127245" cy="1249680"/>
                  <wp:effectExtent l="0" t="0" r="0" b="7620"/>
                  <wp:docPr id="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2517033" name="Рисунок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1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4710" cy="12579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</w:tcPr>
          <w:p w14:paraId="390ECBA0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075" w:type="dxa"/>
          </w:tcPr>
          <w:p w14:paraId="07A685A1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eastAsia="Calibri" w:hAnsi="Times New Roman" w:cs="Times New Roman"/>
                <w:sz w:val="28"/>
                <w:szCs w:val="28"/>
              </w:rPr>
              <w:t>пластинчатый теплообменник</w:t>
            </w:r>
          </w:p>
        </w:tc>
      </w:tr>
      <w:tr w:rsidR="00E455C2" w:rsidRPr="00E977AC" w14:paraId="5C6576DF" w14:textId="77777777" w:rsidTr="00B87675">
        <w:tc>
          <w:tcPr>
            <w:tcW w:w="560" w:type="dxa"/>
          </w:tcPr>
          <w:p w14:paraId="1E71AB46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28" w:type="dxa"/>
          </w:tcPr>
          <w:p w14:paraId="09C44E56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14:paraId="4AFDEBAB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075" w:type="dxa"/>
          </w:tcPr>
          <w:p w14:paraId="0A46E254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eastAsia="Calibri" w:hAnsi="Times New Roman" w:cs="Times New Roman"/>
                <w:sz w:val="28"/>
                <w:szCs w:val="28"/>
              </w:rPr>
              <w:t>теплообменник «труба в трубе»</w:t>
            </w:r>
          </w:p>
        </w:tc>
      </w:tr>
    </w:tbl>
    <w:p w14:paraId="5A14D1C0" w14:textId="77777777" w:rsidR="00E455C2" w:rsidRPr="00E977AC" w:rsidRDefault="00E455C2" w:rsidP="00A442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77A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2"/>
        <w:gridCol w:w="2341"/>
        <w:gridCol w:w="2336"/>
        <w:gridCol w:w="2336"/>
      </w:tblGrid>
      <w:tr w:rsidR="00F62721" w:rsidRPr="00E977AC" w14:paraId="36D165C1" w14:textId="77777777" w:rsidTr="00E43D27">
        <w:tc>
          <w:tcPr>
            <w:tcW w:w="2406" w:type="dxa"/>
          </w:tcPr>
          <w:p w14:paraId="6BBF92A8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2F6A240E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15F5EBA7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407" w:type="dxa"/>
          </w:tcPr>
          <w:p w14:paraId="165E32D9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62721" w:rsidRPr="00E977AC" w14:paraId="447801D6" w14:textId="77777777" w:rsidTr="00E43D27">
        <w:tc>
          <w:tcPr>
            <w:tcW w:w="2406" w:type="dxa"/>
          </w:tcPr>
          <w:p w14:paraId="1A397C6D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2A6716E0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14:paraId="4FE54878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</w:tcPr>
          <w:p w14:paraId="2A1A0D2B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AEB5911" w14:textId="79429F57" w:rsidR="00E455C2" w:rsidRPr="00E977AC" w:rsidRDefault="00E455C2" w:rsidP="00A442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77AC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 w:rsidR="00B87675" w:rsidRPr="00E977AC">
        <w:rPr>
          <w:rFonts w:ascii="Times New Roman" w:hAnsi="Times New Roman" w:cs="Times New Roman"/>
          <w:sz w:val="28"/>
          <w:szCs w:val="28"/>
        </w:rPr>
        <w:t>1</w:t>
      </w:r>
    </w:p>
    <w:p w14:paraId="41C4B159" w14:textId="77777777" w:rsidR="00E455C2" w:rsidRPr="00E977AC" w:rsidRDefault="00E455C2" w:rsidP="00A442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C840D3" w14:textId="53AFCE3B" w:rsidR="00E43D27" w:rsidRPr="00E47257" w:rsidRDefault="00E455C2" w:rsidP="00E43D2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77AC">
        <w:rPr>
          <w:rFonts w:ascii="Times New Roman" w:eastAsia="Times New Roman" w:hAnsi="Times New Roman" w:cs="Times New Roman"/>
          <w:sz w:val="28"/>
          <w:szCs w:val="28"/>
          <w:lang w:eastAsia="ru-RU"/>
        </w:rPr>
        <w:t>12. Установите правильное соответствие. Каждому элементу левого столбца соответствует только один элемент правого столбца.</w:t>
      </w:r>
      <w:bookmarkStart w:id="2" w:name="_Hlk195092843"/>
      <w:r w:rsidR="00E43D27" w:rsidRPr="00E43D27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tbl>
      <w:tblPr>
        <w:tblStyle w:val="31"/>
        <w:tblW w:w="0" w:type="auto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537"/>
      </w:tblGrid>
      <w:tr w:rsidR="00E43D27" w:rsidRPr="00E47257" w14:paraId="09751861" w14:textId="77777777" w:rsidTr="00E43D27">
        <w:trPr>
          <w:trHeight w:val="995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276BA0AA" w14:textId="77777777" w:rsidR="00E43D27" w:rsidRDefault="00E43D27" w:rsidP="00E43D27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bookmarkStart w:id="3" w:name="_Hlk134142598"/>
            <w:r w:rsidRPr="00E4725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1) </w:t>
            </w:r>
          </w:p>
          <w:p w14:paraId="66FF7492" w14:textId="77777777" w:rsidR="00E43D27" w:rsidRDefault="00E43D27" w:rsidP="00E43D27">
            <w:pPr>
              <w:rPr>
                <w:rFonts w:ascii="Times New Roman" w:hAnsi="Times New Roman" w:cs="Times New Roman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Times New Roman" w:cs="Times New Roman"/>
                  </w:rPr>
                  <m:t>v</m:t>
                </m:r>
                <m:r>
                  <m:rPr>
                    <m:sty m:val="p"/>
                  </m:rPr>
                  <w:rPr>
                    <w:rFonts w:ascii="Times New Roman" w:hAnsi="Times New Roman" w:cs="Times New Roman"/>
                  </w:rPr>
                  <m:t>₀</m:t>
                </m:r>
                <m:r>
                  <m:rPr>
                    <m:sty m:val="p"/>
                  </m:rPr>
                  <w:rPr>
                    <w:rFonts w:ascii="Cambria Math" w:hAnsi="Times New Roman" w:cs="Times New Roman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Times New Roman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Times New Roman" w:hAnsi="Times New Roman" w:cs="Times New Roman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Times New Roman" w:hAnsi="Times New Roman" w:cs="Times New Roman"/>
                        <w:sz w:val="24"/>
                        <w:szCs w:val="24"/>
                      </w:rPr>
                      <m:t>18</m:t>
                    </m:r>
                  </m:den>
                </m:f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⋅</m:t>
                </m:r>
                <m:f>
                  <m:fPr>
                    <m:ctrlPr>
                      <w:rPr>
                        <w:rFonts w:ascii="Cambria Math" w:hAnsi="Times New Roman" w:cs="Times New Roman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Times New Roman" w:cs="Times New Roman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</w:rPr>
                          <m:t>gd</m:t>
                        </m:r>
                      </m:e>
                      <m:sup>
                        <m:r>
                          <w:rPr>
                            <w:rFonts w:ascii="Cambria Math" w:hAnsi="Times New Roman" w:cs="Times New Roman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Times New Roman" w:cs="Times New Roman"/>
                      </w:rPr>
                      <m:t>(</m:t>
                    </m:r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ρ</m:t>
                        </m:r>
                      </m:e>
                      <m:sub>
                        <m:r>
                          <w:rPr>
                            <w:rFonts w:ascii="Times New Roman" w:hAnsi="Times New Roman" w:cs="Times New Roman"/>
                          </w:rPr>
                          <m:t>Т</m:t>
                        </m:r>
                        <m:r>
                          <w:rPr>
                            <w:rFonts w:ascii="Cambria Math" w:hAnsi="Times New Roman" w:cs="Times New Roman"/>
                          </w:rPr>
                          <m:t xml:space="preserve"> </m:t>
                        </m:r>
                      </m:sub>
                    </m:sSub>
                    <m:r>
                      <w:rPr>
                        <w:rFonts w:ascii="Times New Roman" w:hAnsi="Times New Roman" w:cs="Times New Roman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ρ</m:t>
                        </m:r>
                      </m:e>
                      <m:sub>
                        <m:r>
                          <w:rPr>
                            <w:rFonts w:ascii="Times New Roman" w:hAnsi="Times New Roman" w:cs="Times New Roman"/>
                          </w:rPr>
                          <m:t>ж</m:t>
                        </m:r>
                      </m:sub>
                    </m:sSub>
                    <m:r>
                      <w:rPr>
                        <w:rFonts w:ascii="Cambria Math" w:hAnsi="Times New Roman" w:cs="Times New Roman"/>
                      </w:rPr>
                      <m:t>)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Times New Roman" w:cs="Times New Roman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Times New Roman" w:hAnsi="Times New Roman" w:cs="Times New Roman"/>
                          </w:rPr>
                          <m:t>μ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Times New Roman" w:hAnsi="Times New Roman" w:cs="Times New Roman"/>
                          </w:rPr>
                          <m:t>ж</m:t>
                        </m:r>
                      </m:sub>
                    </m:sSub>
                  </m:den>
                </m:f>
              </m:oMath>
            </m:oMathPara>
          </w:p>
          <w:p w14:paraId="7127E492" w14:textId="77777777" w:rsidR="00E43D27" w:rsidRPr="00E47257" w:rsidRDefault="00E43D27" w:rsidP="00E43D27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2278A595" w14:textId="77777777" w:rsidR="00E43D27" w:rsidRPr="00E47257" w:rsidRDefault="00E43D27" w:rsidP="00E43D27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4725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А) скорость осаждения частицы в случке ламинарного движения (уравнение Стокса)</w:t>
            </w:r>
          </w:p>
        </w:tc>
      </w:tr>
      <w:tr w:rsidR="00E43D27" w:rsidRPr="00E47257" w14:paraId="2C6ED114" w14:textId="77777777" w:rsidTr="00E43D27">
        <w:trPr>
          <w:trHeight w:val="1136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6C34ED25" w14:textId="77777777" w:rsidR="00E43D27" w:rsidRPr="006F5AE2" w:rsidRDefault="00E43D27" w:rsidP="00E43D27">
            <w:pPr>
              <w:rPr>
                <w:rFonts w:ascii="Times New Roman" w:hAnsi="Times New Roman" w:cs="Times New Roman"/>
              </w:rPr>
            </w:pPr>
          </w:p>
          <w:p w14:paraId="457A8F37" w14:textId="77777777" w:rsidR="00E43D27" w:rsidRPr="006F5AE2" w:rsidRDefault="00E43D27" w:rsidP="00E43D27">
            <w:pPr>
              <w:rPr>
                <w:rFonts w:ascii="Times New Roman" w:hAnsi="Times New Roman" w:cs="Times New Roman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Times New Roman" w:cs="Times New Roman"/>
                  </w:rPr>
                  <m:t>v</m:t>
                </m:r>
                <m:r>
                  <m:rPr>
                    <m:sty m:val="p"/>
                  </m:rPr>
                  <w:rPr>
                    <w:rFonts w:ascii="Times New Roman" w:hAnsi="Times New Roman" w:cs="Times New Roman"/>
                  </w:rPr>
                  <m:t>₀</m:t>
                </m:r>
                <m:r>
                  <m:rPr>
                    <m:sty m:val="p"/>
                  </m:rPr>
                  <w:rPr>
                    <w:rFonts w:ascii="Cambria Math" w:hAnsi="Times New Roman" w:cs="Times New Roman"/>
                  </w:rPr>
                  <m:t>=</m:t>
                </m:r>
                <m:f>
                  <m:fPr>
                    <m:ctrlPr>
                      <w:rPr>
                        <w:rFonts w:ascii="Cambria Math" w:hAnsi="Times New Roman" w:cs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</w:rPr>
                      <m:t>Re</m:t>
                    </m:r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⋅</m:t>
                    </m:r>
                    <m:sSub>
                      <m:sSubPr>
                        <m:ctrlPr>
                          <w:rPr>
                            <w:rFonts w:ascii="Cambria Math" w:hAnsi="Times New Roman" w:cs="Times New Roman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Times New Roman" w:hAnsi="Times New Roman" w:cs="Times New Roman"/>
                          </w:rPr>
                          <m:t>μ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Times New Roman" w:hAnsi="Times New Roman" w:cs="Times New Roman"/>
                          </w:rPr>
                          <m:t>ж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Times New Roman" w:cs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dρ</m:t>
                        </m:r>
                      </m:e>
                      <m:sub>
                        <m:r>
                          <w:rPr>
                            <w:rFonts w:ascii="Times New Roman" w:hAnsi="Times New Roman" w:cs="Times New Roman"/>
                          </w:rPr>
                          <m:t>ж</m:t>
                        </m:r>
                      </m:sub>
                    </m:sSub>
                  </m:den>
                </m:f>
              </m:oMath>
            </m:oMathPara>
          </w:p>
          <w:p w14:paraId="09D504AE" w14:textId="77777777" w:rsidR="00E43D27" w:rsidRPr="00E47257" w:rsidRDefault="00E43D27" w:rsidP="00E43D27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4C213691" w14:textId="77777777" w:rsidR="00E43D27" w:rsidRPr="00E47257" w:rsidRDefault="00E43D27" w:rsidP="00E43D27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4725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Б) скорость осаждения частицы в жидкости под действием силы тяжести </w:t>
            </w:r>
          </w:p>
          <w:p w14:paraId="31372AB9" w14:textId="77777777" w:rsidR="00E43D27" w:rsidRPr="00E47257" w:rsidRDefault="00E43D27" w:rsidP="00E43D27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</w:tr>
      <w:tr w:rsidR="00E43D27" w:rsidRPr="00E47257" w14:paraId="44E02A17" w14:textId="77777777" w:rsidTr="00E43D27">
        <w:trPr>
          <w:trHeight w:val="284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3257A5E3" w14:textId="77777777" w:rsidR="00E43D27" w:rsidRPr="00E47257" w:rsidRDefault="00E43D27" w:rsidP="00E43D27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6783C317" w14:textId="77777777" w:rsidR="00E43D27" w:rsidRPr="00E47257" w:rsidRDefault="00E43D27" w:rsidP="00E43D27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4725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В) скорости осаждения капель жидкости в жидкой среде</w:t>
            </w:r>
          </w:p>
        </w:tc>
      </w:tr>
    </w:tbl>
    <w:bookmarkEnd w:id="3"/>
    <w:p w14:paraId="66BB7AF0" w14:textId="77777777" w:rsidR="00E43D27" w:rsidRPr="00E47257" w:rsidRDefault="00E43D27" w:rsidP="00E43D2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7257">
        <w:rPr>
          <w:rFonts w:ascii="Times New Roman" w:hAnsi="Times New Roman" w:cs="Times New Roman"/>
          <w:bCs/>
          <w:sz w:val="28"/>
          <w:szCs w:val="28"/>
        </w:rPr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2"/>
        <w:gridCol w:w="2341"/>
        <w:gridCol w:w="2336"/>
        <w:gridCol w:w="2336"/>
      </w:tblGrid>
      <w:tr w:rsidR="00F62721" w:rsidRPr="00E977AC" w14:paraId="799AF526" w14:textId="77777777" w:rsidTr="00E43D27">
        <w:tc>
          <w:tcPr>
            <w:tcW w:w="2406" w:type="dxa"/>
          </w:tcPr>
          <w:bookmarkEnd w:id="2"/>
          <w:p w14:paraId="09D968B1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7491F33D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1E2D5A0E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407" w:type="dxa"/>
          </w:tcPr>
          <w:p w14:paraId="4CE49E55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62721" w:rsidRPr="00E977AC" w14:paraId="3372F600" w14:textId="77777777" w:rsidTr="00E43D27">
        <w:tc>
          <w:tcPr>
            <w:tcW w:w="2406" w:type="dxa"/>
          </w:tcPr>
          <w:p w14:paraId="48BB9D94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60990A75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14:paraId="6A332695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</w:tcPr>
          <w:p w14:paraId="475C1A8A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C543DFB" w14:textId="5791C865" w:rsidR="00E455C2" w:rsidRPr="00E977AC" w:rsidRDefault="00E455C2" w:rsidP="00A442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77AC"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 ПК-</w:t>
      </w:r>
      <w:r w:rsidR="00B87675" w:rsidRPr="00E977AC">
        <w:rPr>
          <w:rFonts w:ascii="Times New Roman" w:hAnsi="Times New Roman" w:cs="Times New Roman"/>
          <w:sz w:val="28"/>
          <w:szCs w:val="28"/>
        </w:rPr>
        <w:t>1</w:t>
      </w:r>
    </w:p>
    <w:p w14:paraId="26DABA2D" w14:textId="77777777" w:rsidR="00E455C2" w:rsidRPr="00E977AC" w:rsidRDefault="00E455C2" w:rsidP="00A442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250AB8" w14:textId="77777777" w:rsidR="00E455C2" w:rsidRPr="00E977AC" w:rsidRDefault="00E455C2" w:rsidP="00A442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7AC">
        <w:rPr>
          <w:rFonts w:ascii="Times New Roman" w:eastAsia="Times New Roman" w:hAnsi="Times New Roman" w:cs="Times New Roman"/>
          <w:sz w:val="28"/>
          <w:szCs w:val="28"/>
          <w:lang w:eastAsia="ru-RU"/>
        </w:rPr>
        <w:t>13. Установите правильное соответствие. Каждому элементу левого столбца соответствует только один элемент правого столбца.</w:t>
      </w:r>
    </w:p>
    <w:p w14:paraId="54A64E48" w14:textId="77777777" w:rsidR="00E43D27" w:rsidRPr="00E47257" w:rsidRDefault="00E43D27" w:rsidP="00E43D2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31"/>
        <w:tblW w:w="0" w:type="auto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536"/>
      </w:tblGrid>
      <w:tr w:rsidR="00E43D27" w:rsidRPr="00E47257" w14:paraId="0BBE6CA4" w14:textId="77777777" w:rsidTr="00E43D27">
        <w:trPr>
          <w:trHeight w:val="992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0B1603F7" w14:textId="77777777" w:rsidR="00E43D27" w:rsidRDefault="00E43D27" w:rsidP="00E43D27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4725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1) </w:t>
            </w:r>
          </w:p>
          <w:p w14:paraId="66A2CC1B" w14:textId="77777777" w:rsidR="00E43D27" w:rsidRPr="006F5AE2" w:rsidRDefault="001E5AD5" w:rsidP="00E43D27">
            <w:pPr>
              <w:rPr>
                <w:rFonts w:ascii="Times New Roman" w:hAnsi="Times New Roman"/>
              </w:rPr>
            </w:pPr>
            <m:oMathPara>
              <m:oMath>
                <m:f>
                  <m:fPr>
                    <m:ctrlPr>
                      <w:rPr>
                        <w:rFonts w:ascii="Cambria Math" w:hAnsi="Times New Roman"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v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/>
                      </w:rPr>
                      <m:t>Fdτ</m:t>
                    </m:r>
                  </m:den>
                </m:f>
                <m:r>
                  <w:rPr>
                    <w:rFonts w:ascii="Cambria Math" w:hAnsi="Times New Roman"/>
                  </w:rPr>
                  <m:t>=</m:t>
                </m:r>
                <m:f>
                  <m:fPr>
                    <m:ctrlPr>
                      <w:rPr>
                        <w:rFonts w:ascii="Cambria Math" w:hAnsi="Times New Roman"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Times New Roman" w:hAnsi="Times New Roman"/>
                          </w:rPr>
                          <m:t>∆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p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/>
                      </w:rPr>
                      <m:t>μ</m:t>
                    </m:r>
                    <m:r>
                      <w:rPr>
                        <w:rFonts w:ascii="Cambria Math" w:hAnsi="Times New Roman"/>
                      </w:rPr>
                      <m:t>(</m:t>
                    </m:r>
                    <m:sSub>
                      <m:sSubP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Times New Roman"/>
                          </w:rPr>
                          <m:t>0</m:t>
                        </m:r>
                      </m:sub>
                    </m:sSub>
                    <m:r>
                      <w:rPr>
                        <w:rFonts w:ascii="Cambria Math" w:hAnsi="Times New Roman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Times New Roman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Times New Roman"/>
                          </w:rPr>
                          <m:t>ф</m:t>
                        </m:r>
                        <m:r>
                          <w:rPr>
                            <w:rFonts w:ascii="Cambria Math" w:hAnsi="Times New Roman"/>
                          </w:rPr>
                          <m:t>.</m:t>
                        </m:r>
                        <m:r>
                          <w:rPr>
                            <w:rFonts w:ascii="Cambria Math" w:hAnsi="Times New Roman"/>
                          </w:rPr>
                          <m:t>п</m:t>
                        </m:r>
                        <m:r>
                          <w:rPr>
                            <w:rFonts w:ascii="Cambria Math" w:hAnsi="Times New Roman"/>
                          </w:rPr>
                          <m:t>.</m:t>
                        </m:r>
                      </m:sub>
                    </m:sSub>
                    <m:r>
                      <w:rPr>
                        <w:rFonts w:ascii="Cambria Math" w:hAnsi="Times New Roman"/>
                      </w:rPr>
                      <m:t>)</m:t>
                    </m:r>
                  </m:den>
                </m:f>
              </m:oMath>
            </m:oMathPara>
          </w:p>
          <w:p w14:paraId="0E7D1C8D" w14:textId="77777777" w:rsidR="00E43D27" w:rsidRPr="00E47257" w:rsidRDefault="00E43D27" w:rsidP="00E43D27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70BD008C" w14:textId="77777777" w:rsidR="00E43D27" w:rsidRPr="00E47257" w:rsidRDefault="00E43D27" w:rsidP="00E43D27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4725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А) скорость процесса фильтрования</w:t>
            </w:r>
          </w:p>
          <w:p w14:paraId="1DCAE4F6" w14:textId="77777777" w:rsidR="00E43D27" w:rsidRPr="00E47257" w:rsidRDefault="00E43D27" w:rsidP="00E43D27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</w:tr>
      <w:tr w:rsidR="00E43D27" w:rsidRPr="00E47257" w14:paraId="5B091F3E" w14:textId="77777777" w:rsidTr="00E43D27">
        <w:trPr>
          <w:trHeight w:val="1455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235A76B1" w14:textId="77777777" w:rsidR="00E43D27" w:rsidRDefault="00E43D27" w:rsidP="00E43D27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4725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2) </w:t>
            </w:r>
          </w:p>
          <w:p w14:paraId="60883718" w14:textId="77777777" w:rsidR="00E43D27" w:rsidRPr="006F5AE2" w:rsidRDefault="001E5AD5" w:rsidP="00E43D27">
            <w:pPr>
              <w:rPr>
                <w:rFonts w:ascii="Times New Roman" w:hAnsi="Times New Roman"/>
              </w:rPr>
            </w:pPr>
            <m:oMathPara>
              <m:oMath>
                <m:f>
                  <m:fPr>
                    <m:ctrlPr>
                      <w:rPr>
                        <w:rFonts w:ascii="Cambria Math" w:hAnsi="Times New Roman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dV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Fdτ</m:t>
                    </m:r>
                  </m:den>
                </m:f>
                <m:r>
                  <w:rPr>
                    <w:rFonts w:ascii="Cambria Math" w:hAnsi="Times New Roman"/>
                  </w:rPr>
                  <m:t>=</m:t>
                </m:r>
                <m:f>
                  <m:fPr>
                    <m:ctrlPr>
                      <w:rPr>
                        <w:rFonts w:ascii="Cambria Math" w:hAnsi="Times New Roman"/>
                        <w:i/>
                      </w:rPr>
                    </m:ctrlPr>
                  </m:fPr>
                  <m:num>
                    <m:r>
                      <w:rPr>
                        <w:rFonts w:ascii="Times New Roman" w:hAnsi="Times New Roman"/>
                      </w:rPr>
                      <m:t>∆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R</m:t>
                    </m:r>
                  </m:den>
                </m:f>
                <m:r>
                  <w:rPr>
                    <w:rFonts w:ascii="Cambria Math" w:hAnsi="Times New Roman"/>
                  </w:rPr>
                  <m:t>=</m:t>
                </m:r>
                <m:r>
                  <w:rPr>
                    <w:rFonts w:ascii="Cambria Math" w:hAnsi="Cambria Math"/>
                  </w:rPr>
                  <m:t>K</m:t>
                </m:r>
                <m:r>
                  <w:rPr>
                    <w:rFonts w:ascii="Times New Roman" w:hAnsi="Times New Roman"/>
                  </w:rPr>
                  <m:t>∆</m:t>
                </m:r>
              </m:oMath>
            </m:oMathPara>
          </w:p>
          <w:p w14:paraId="64B688E8" w14:textId="77777777" w:rsidR="00E43D27" w:rsidRPr="00E47257" w:rsidRDefault="00E43D27" w:rsidP="00E43D27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49AF096B" w14:textId="77777777" w:rsidR="00E43D27" w:rsidRPr="00E47257" w:rsidRDefault="00E43D27" w:rsidP="00E43D27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4725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Б) общие кинетические закономерности процессов пищевой технологии, за исключением механических, формулируются в виде общего закона  </w:t>
            </w:r>
          </w:p>
        </w:tc>
      </w:tr>
      <w:tr w:rsidR="00E43D27" w:rsidRPr="00E47257" w14:paraId="12B3CB3F" w14:textId="77777777" w:rsidTr="00E43D27">
        <w:trPr>
          <w:trHeight w:val="569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08007168" w14:textId="77777777" w:rsidR="00E43D27" w:rsidRPr="00E47257" w:rsidRDefault="00E43D27" w:rsidP="00E43D27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140B5B21" w14:textId="77777777" w:rsidR="00E43D27" w:rsidRPr="00E47257" w:rsidRDefault="00E43D27" w:rsidP="00E43D27">
            <w:pPr>
              <w:jc w:val="both"/>
              <w:rPr>
                <w:rFonts w:ascii="Times New Roman" w:eastAsia="Calibri" w:hAnsi="Times New Roman" w:cs="Times New Roman"/>
                <w:bCs/>
                <w:i/>
                <w:noProof/>
                <w:sz w:val="28"/>
                <w:szCs w:val="28"/>
              </w:rPr>
            </w:pPr>
            <w:r w:rsidRPr="00E47257">
              <w:rPr>
                <w:rFonts w:ascii="Times New Roman" w:eastAsia="Calibri" w:hAnsi="Times New Roman" w:cs="Times New Roman"/>
                <w:bCs/>
                <w:noProof/>
                <w:sz w:val="28"/>
                <w:szCs w:val="28"/>
              </w:rPr>
              <w:t>В) скорость движения жидкости по трубопроводу</w:t>
            </w:r>
          </w:p>
        </w:tc>
      </w:tr>
    </w:tbl>
    <w:p w14:paraId="1688E397" w14:textId="77777777" w:rsidR="00E43D27" w:rsidRPr="00E47257" w:rsidRDefault="00E43D27" w:rsidP="00E43D2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C8FD812" w14:textId="77777777" w:rsidR="00E43D27" w:rsidRPr="00E47257" w:rsidRDefault="00E43D27" w:rsidP="00E43D2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7257">
        <w:rPr>
          <w:rFonts w:ascii="Times New Roman" w:hAnsi="Times New Roman" w:cs="Times New Roman"/>
          <w:bCs/>
          <w:sz w:val="28"/>
          <w:szCs w:val="28"/>
        </w:rPr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2"/>
        <w:gridCol w:w="2341"/>
        <w:gridCol w:w="2336"/>
        <w:gridCol w:w="2336"/>
      </w:tblGrid>
      <w:tr w:rsidR="00F62721" w:rsidRPr="00E977AC" w14:paraId="6B0D7C08" w14:textId="77777777" w:rsidTr="00E43D27">
        <w:tc>
          <w:tcPr>
            <w:tcW w:w="2406" w:type="dxa"/>
          </w:tcPr>
          <w:p w14:paraId="7B5D10F5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3C607F44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5CFF1BB5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407" w:type="dxa"/>
          </w:tcPr>
          <w:p w14:paraId="41D6DDF3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62721" w:rsidRPr="00E977AC" w14:paraId="6EB91567" w14:textId="77777777" w:rsidTr="00E43D27">
        <w:tc>
          <w:tcPr>
            <w:tcW w:w="2406" w:type="dxa"/>
          </w:tcPr>
          <w:p w14:paraId="7F5C270E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0D533083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14:paraId="4B78BEC5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</w:tcPr>
          <w:p w14:paraId="723B79B5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D770BF9" w14:textId="37785411" w:rsidR="00E455C2" w:rsidRPr="00E977AC" w:rsidRDefault="00E455C2" w:rsidP="00A442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77AC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 w:rsidR="00B87675" w:rsidRPr="00E977AC">
        <w:rPr>
          <w:rFonts w:ascii="Times New Roman" w:hAnsi="Times New Roman" w:cs="Times New Roman"/>
          <w:sz w:val="28"/>
          <w:szCs w:val="28"/>
        </w:rPr>
        <w:t>1</w:t>
      </w:r>
    </w:p>
    <w:p w14:paraId="6B133D86" w14:textId="77777777" w:rsidR="00E455C2" w:rsidRPr="00E977AC" w:rsidRDefault="00E455C2" w:rsidP="00A442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2C375D" w14:textId="77777777" w:rsidR="00E455C2" w:rsidRPr="00E977AC" w:rsidRDefault="00E455C2" w:rsidP="00A442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7AC">
        <w:rPr>
          <w:rFonts w:ascii="Times New Roman" w:eastAsia="Times New Roman" w:hAnsi="Times New Roman" w:cs="Times New Roman"/>
          <w:sz w:val="28"/>
          <w:szCs w:val="28"/>
          <w:lang w:eastAsia="ru-RU"/>
        </w:rPr>
        <w:t>14. Установите правильное соответствие. Каждому элементу левого столбца соответствует только один элемент правого столбца.</w:t>
      </w:r>
    </w:p>
    <w:p w14:paraId="1056FFA9" w14:textId="77777777" w:rsidR="00E43D27" w:rsidRPr="00E47257" w:rsidRDefault="00E43D27" w:rsidP="00E43D2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31"/>
        <w:tblW w:w="0" w:type="auto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537"/>
      </w:tblGrid>
      <w:tr w:rsidR="00E43D27" w:rsidRPr="00E47257" w14:paraId="3F34DD1C" w14:textId="77777777" w:rsidTr="00E43D27">
        <w:trPr>
          <w:trHeight w:val="807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749AC01F" w14:textId="77777777" w:rsidR="00E43D27" w:rsidRDefault="00E43D27" w:rsidP="00E43D2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725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1) </w:t>
            </w:r>
          </w:p>
          <w:p w14:paraId="6FC95B45" w14:textId="77777777" w:rsidR="00E43D27" w:rsidRPr="006F5AE2" w:rsidRDefault="00E43D27" w:rsidP="00E43D27">
            <w:pPr>
              <w:rPr>
                <w:rFonts w:ascii="Times New Roman" w:hAnsi="Times New Roman"/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Q=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α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f1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ст1</m:t>
                        </m:r>
                      </m:sub>
                    </m:sSub>
                  </m:e>
                </m:d>
                <m:r>
                  <w:rPr>
                    <w:rFonts w:ascii="Cambria Math" w:hAnsi="Cambria Math"/>
                  </w:rPr>
                  <m:t>F</m:t>
                </m:r>
              </m:oMath>
            </m:oMathPara>
          </w:p>
          <w:p w14:paraId="1ABF6991" w14:textId="77777777" w:rsidR="00E43D27" w:rsidRPr="00E47257" w:rsidRDefault="00E43D27" w:rsidP="00E43D27">
            <w:pPr>
              <w:ind w:left="33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3C41B120" w14:textId="77777777" w:rsidR="00E43D27" w:rsidRPr="00E47257" w:rsidRDefault="00E43D27" w:rsidP="00E43D27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4725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А) количество теплоты по закону Ньютона</w:t>
            </w:r>
          </w:p>
        </w:tc>
      </w:tr>
      <w:tr w:rsidR="00E43D27" w:rsidRPr="00E47257" w14:paraId="262AF225" w14:textId="77777777" w:rsidTr="00E43D27">
        <w:trPr>
          <w:trHeight w:val="807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6A1355C2" w14:textId="77777777" w:rsidR="00E43D27" w:rsidRDefault="00E43D27" w:rsidP="00E43D27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4725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2) </w:t>
            </w:r>
          </w:p>
          <w:p w14:paraId="02CDE479" w14:textId="77777777" w:rsidR="00E43D27" w:rsidRPr="006F5AE2" w:rsidRDefault="00E43D27" w:rsidP="00E43D27">
            <w:pPr>
              <w:rPr>
                <w:rFonts w:ascii="Times New Roman" w:hAnsi="Times New Roman"/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Q=λ/δ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ст1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ст2</m:t>
                        </m:r>
                      </m:sub>
                    </m:sSub>
                  </m:e>
                </m:d>
                <m:r>
                  <w:rPr>
                    <w:rFonts w:ascii="Cambria Math" w:hAnsi="Cambria Math"/>
                  </w:rPr>
                  <m:t>F</m:t>
                </m:r>
              </m:oMath>
            </m:oMathPara>
          </w:p>
          <w:p w14:paraId="2FC2A623" w14:textId="77777777" w:rsidR="00E43D27" w:rsidRPr="00E47257" w:rsidRDefault="00E43D27" w:rsidP="00E43D27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596C5EB0" w14:textId="77777777" w:rsidR="00E43D27" w:rsidRPr="00E47257" w:rsidRDefault="00E43D27" w:rsidP="00E43D27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4725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Б) количество теплоты по закону Фурье</w:t>
            </w:r>
          </w:p>
          <w:p w14:paraId="2D796BD7" w14:textId="77777777" w:rsidR="00E43D27" w:rsidRPr="00E47257" w:rsidRDefault="00E43D27" w:rsidP="00E43D27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</w:tr>
      <w:tr w:rsidR="00E43D27" w:rsidRPr="00E47257" w14:paraId="457C0392" w14:textId="77777777" w:rsidTr="00E43D27">
        <w:trPr>
          <w:trHeight w:val="663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58984384" w14:textId="77777777" w:rsidR="00E43D27" w:rsidRPr="00E47257" w:rsidRDefault="00E43D27" w:rsidP="00E43D27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64630321" w14:textId="77777777" w:rsidR="00E43D27" w:rsidRPr="00E47257" w:rsidRDefault="00E43D27" w:rsidP="00E43D27">
            <w:pPr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47257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В) основное уравнение теплопередачи</w:t>
            </w:r>
          </w:p>
        </w:tc>
      </w:tr>
    </w:tbl>
    <w:p w14:paraId="41A1D82C" w14:textId="77777777" w:rsidR="00E43D27" w:rsidRPr="00E47257" w:rsidRDefault="00E43D27" w:rsidP="00E43D2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8EEEB8B" w14:textId="77777777" w:rsidR="00E43D27" w:rsidRPr="00E47257" w:rsidRDefault="00E43D27" w:rsidP="00E43D2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7257">
        <w:rPr>
          <w:rFonts w:ascii="Times New Roman" w:hAnsi="Times New Roman" w:cs="Times New Roman"/>
          <w:bCs/>
          <w:sz w:val="28"/>
          <w:szCs w:val="28"/>
        </w:rPr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2"/>
        <w:gridCol w:w="2341"/>
        <w:gridCol w:w="2336"/>
        <w:gridCol w:w="2336"/>
      </w:tblGrid>
      <w:tr w:rsidR="00F62721" w:rsidRPr="00E977AC" w14:paraId="1E004DA1" w14:textId="77777777" w:rsidTr="00E43D27">
        <w:tc>
          <w:tcPr>
            <w:tcW w:w="2406" w:type="dxa"/>
          </w:tcPr>
          <w:p w14:paraId="4695D460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7D01491A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355E6FAB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407" w:type="dxa"/>
          </w:tcPr>
          <w:p w14:paraId="02EECB77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62721" w:rsidRPr="00E977AC" w14:paraId="5660176E" w14:textId="77777777" w:rsidTr="00E43D27">
        <w:tc>
          <w:tcPr>
            <w:tcW w:w="2406" w:type="dxa"/>
          </w:tcPr>
          <w:p w14:paraId="0CAED237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29C33F5B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14:paraId="42624273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</w:tcPr>
          <w:p w14:paraId="4E9C1F0D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F6FAB68" w14:textId="4969C010" w:rsidR="00E455C2" w:rsidRPr="00E977AC" w:rsidRDefault="00E455C2" w:rsidP="00A442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77AC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 w:rsidR="00B87675" w:rsidRPr="00E977AC">
        <w:rPr>
          <w:rFonts w:ascii="Times New Roman" w:hAnsi="Times New Roman" w:cs="Times New Roman"/>
          <w:sz w:val="28"/>
          <w:szCs w:val="28"/>
        </w:rPr>
        <w:t>1</w:t>
      </w:r>
    </w:p>
    <w:p w14:paraId="3A0F8375" w14:textId="77777777" w:rsidR="00E455C2" w:rsidRPr="00E977AC" w:rsidRDefault="00E455C2" w:rsidP="00A442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ACA95F" w14:textId="77777777" w:rsidR="00E43D27" w:rsidRDefault="00E43D2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0032EEB5" w14:textId="71A51F3F" w:rsidR="00E455C2" w:rsidRPr="00E977AC" w:rsidRDefault="00E455C2" w:rsidP="00A442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7A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15.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3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537"/>
      </w:tblGrid>
      <w:tr w:rsidR="00F62721" w:rsidRPr="00E977AC" w14:paraId="71AAFD17" w14:textId="77777777" w:rsidTr="00B87675">
        <w:trPr>
          <w:trHeight w:val="3259"/>
        </w:trPr>
        <w:tc>
          <w:tcPr>
            <w:tcW w:w="4678" w:type="dxa"/>
          </w:tcPr>
          <w:p w14:paraId="3CFC4901" w14:textId="77777777" w:rsidR="00E455C2" w:rsidRPr="00E977AC" w:rsidRDefault="00E455C2" w:rsidP="00A4427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1" locked="0" layoutInCell="1" allowOverlap="1" wp14:anchorId="64B616A1" wp14:editId="388F1780">
                  <wp:simplePos x="0" y="0"/>
                  <wp:positionH relativeFrom="column">
                    <wp:posOffset>200699</wp:posOffset>
                  </wp:positionH>
                  <wp:positionV relativeFrom="paragraph">
                    <wp:posOffset>132949</wp:posOffset>
                  </wp:positionV>
                  <wp:extent cx="1701165" cy="1871345"/>
                  <wp:effectExtent l="0" t="0" r="0" b="0"/>
                  <wp:wrapNone/>
                  <wp:docPr id="961877488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1165" cy="18713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E977AC">
              <w:rPr>
                <w:rFonts w:ascii="Times New Roman" w:eastAsia="Calibri" w:hAnsi="Times New Roman" w:cs="Times New Roman"/>
                <w:sz w:val="28"/>
                <w:szCs w:val="28"/>
              </w:rPr>
              <w:t>1)</w:t>
            </w:r>
            <w:r w:rsidRPr="00E977AC">
              <w:rPr>
                <w:rFonts w:ascii="Calibri" w:eastAsia="Calibri" w:hAnsi="Calibri" w:cs="Times New Roman"/>
                <w:sz w:val="28"/>
                <w:szCs w:val="28"/>
              </w:rPr>
              <w:t xml:space="preserve"> </w:t>
            </w:r>
          </w:p>
          <w:p w14:paraId="35898E7F" w14:textId="77777777" w:rsidR="00E455C2" w:rsidRPr="00E977AC" w:rsidRDefault="00E455C2" w:rsidP="00A4427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92C6BE9" w14:textId="77777777" w:rsidR="00E455C2" w:rsidRPr="00E977AC" w:rsidRDefault="00E455C2" w:rsidP="00A4427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834B850" w14:textId="77777777" w:rsidR="00E455C2" w:rsidRPr="00E977AC" w:rsidRDefault="00E455C2" w:rsidP="00A4427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98FB9D7" w14:textId="77777777" w:rsidR="00E455C2" w:rsidRPr="00E977AC" w:rsidRDefault="00E455C2" w:rsidP="00A4427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9D952B4" w14:textId="77777777" w:rsidR="00E455C2" w:rsidRPr="00E977AC" w:rsidRDefault="00E455C2" w:rsidP="00A4427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146CF49" w14:textId="77777777" w:rsidR="00E455C2" w:rsidRPr="00E977AC" w:rsidRDefault="00E455C2" w:rsidP="00A4427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48ADBCB" w14:textId="77777777" w:rsidR="00E455C2" w:rsidRPr="00E977AC" w:rsidRDefault="00E455C2" w:rsidP="00A4427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E1EBE08" w14:textId="77777777" w:rsidR="00E455C2" w:rsidRPr="00E977AC" w:rsidRDefault="00E455C2" w:rsidP="00A4427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C6D1718" w14:textId="77777777" w:rsidR="00E455C2" w:rsidRPr="00E977AC" w:rsidRDefault="00E455C2" w:rsidP="00A4427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537" w:type="dxa"/>
          </w:tcPr>
          <w:p w14:paraId="501BB38F" w14:textId="77777777" w:rsidR="00E455C2" w:rsidRPr="00E977AC" w:rsidRDefault="00E455C2" w:rsidP="00A442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А) процессы теплообмена в аппаратах непрерывного действия при прямотоке </w:t>
            </w:r>
          </w:p>
          <w:p w14:paraId="51C4457F" w14:textId="77777777" w:rsidR="00E455C2" w:rsidRPr="00E977AC" w:rsidRDefault="00E455C2" w:rsidP="00A4427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62721" w:rsidRPr="00E977AC" w14:paraId="38459C46" w14:textId="77777777" w:rsidTr="00B87675">
        <w:trPr>
          <w:trHeight w:val="852"/>
        </w:trPr>
        <w:tc>
          <w:tcPr>
            <w:tcW w:w="4678" w:type="dxa"/>
          </w:tcPr>
          <w:p w14:paraId="47BC4108" w14:textId="77777777" w:rsidR="00E455C2" w:rsidRPr="00E977AC" w:rsidRDefault="00E455C2" w:rsidP="00A442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977AC">
              <w:rPr>
                <w:noProof/>
              </w:rPr>
              <w:drawing>
                <wp:anchor distT="0" distB="0" distL="114300" distR="114300" simplePos="0" relativeHeight="251664384" behindDoc="1" locked="0" layoutInCell="1" allowOverlap="1" wp14:anchorId="64854A63" wp14:editId="68839D57">
                  <wp:simplePos x="0" y="0"/>
                  <wp:positionH relativeFrom="column">
                    <wp:posOffset>253365</wp:posOffset>
                  </wp:positionH>
                  <wp:positionV relativeFrom="paragraph">
                    <wp:posOffset>35560</wp:posOffset>
                  </wp:positionV>
                  <wp:extent cx="1396365" cy="177419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6365" cy="1774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977A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2) </w:t>
            </w:r>
          </w:p>
          <w:p w14:paraId="1C17BC7B" w14:textId="77777777" w:rsidR="00E455C2" w:rsidRPr="00E977AC" w:rsidRDefault="00E455C2" w:rsidP="00A4427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5A675BA" w14:textId="77777777" w:rsidR="00E455C2" w:rsidRPr="00E977AC" w:rsidRDefault="00E455C2" w:rsidP="00A4427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DFF3F81" w14:textId="77777777" w:rsidR="00E455C2" w:rsidRPr="00E977AC" w:rsidRDefault="00E455C2" w:rsidP="00A4427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4341705" w14:textId="77777777" w:rsidR="00E455C2" w:rsidRPr="00E977AC" w:rsidRDefault="00E455C2" w:rsidP="00A44275">
            <w:pPr>
              <w:jc w:val="both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</w:p>
        </w:tc>
        <w:tc>
          <w:tcPr>
            <w:tcW w:w="4537" w:type="dxa"/>
          </w:tcPr>
          <w:p w14:paraId="0D640F09" w14:textId="77777777" w:rsidR="00E455C2" w:rsidRPr="00E977AC" w:rsidRDefault="00E455C2" w:rsidP="00A4427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eastAsia="Calibri" w:hAnsi="Times New Roman" w:cs="Times New Roman"/>
                <w:sz w:val="28"/>
                <w:szCs w:val="28"/>
              </w:rPr>
              <w:t>Б) процессы теплообмена в аппаратах непрерывного действия при противотоке</w:t>
            </w:r>
          </w:p>
          <w:p w14:paraId="52A17541" w14:textId="77777777" w:rsidR="00E455C2" w:rsidRPr="00E977AC" w:rsidRDefault="00E455C2" w:rsidP="00A4427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71C262B" w14:textId="77777777" w:rsidR="00E455C2" w:rsidRPr="00E977AC" w:rsidRDefault="00E455C2" w:rsidP="00A4427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DF0F426" w14:textId="77777777" w:rsidR="00E455C2" w:rsidRPr="00E977AC" w:rsidRDefault="00E455C2" w:rsidP="00A4427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FD315F2" w14:textId="77777777" w:rsidR="00E455C2" w:rsidRPr="00E977AC" w:rsidRDefault="00E455C2" w:rsidP="00A4427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FFDAAF9" w14:textId="77777777" w:rsidR="00E455C2" w:rsidRPr="00E977AC" w:rsidRDefault="00E455C2" w:rsidP="00A4427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194E5EE" w14:textId="77777777" w:rsidR="00E455C2" w:rsidRPr="00E977AC" w:rsidRDefault="00E455C2" w:rsidP="00A4427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62721" w:rsidRPr="00E977AC" w14:paraId="22144A62" w14:textId="77777777" w:rsidTr="00B87675">
        <w:trPr>
          <w:trHeight w:val="852"/>
        </w:trPr>
        <w:tc>
          <w:tcPr>
            <w:tcW w:w="4678" w:type="dxa"/>
          </w:tcPr>
          <w:p w14:paraId="618907D6" w14:textId="77777777" w:rsidR="00E455C2" w:rsidRPr="00E977AC" w:rsidRDefault="00E455C2" w:rsidP="00A44275">
            <w:pPr>
              <w:jc w:val="both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</w:p>
        </w:tc>
        <w:tc>
          <w:tcPr>
            <w:tcW w:w="4537" w:type="dxa"/>
          </w:tcPr>
          <w:p w14:paraId="60FE97D9" w14:textId="77777777" w:rsidR="00E455C2" w:rsidRPr="00E977AC" w:rsidRDefault="00E455C2" w:rsidP="00A4427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eastAsia="Calibri" w:hAnsi="Times New Roman" w:cs="Times New Roman"/>
                <w:sz w:val="28"/>
                <w:szCs w:val="28"/>
              </w:rPr>
              <w:t>В) процессы теплообмена в аппаратах непрерывного действия при смешанном токе</w:t>
            </w:r>
          </w:p>
        </w:tc>
      </w:tr>
    </w:tbl>
    <w:p w14:paraId="7F765050" w14:textId="77777777" w:rsidR="00E455C2" w:rsidRPr="00E977AC" w:rsidRDefault="00E455C2" w:rsidP="00A442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77A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2"/>
        <w:gridCol w:w="2341"/>
        <w:gridCol w:w="2336"/>
        <w:gridCol w:w="2336"/>
      </w:tblGrid>
      <w:tr w:rsidR="00F62721" w:rsidRPr="00E977AC" w14:paraId="1A5E3661" w14:textId="77777777" w:rsidTr="00E43D27">
        <w:tc>
          <w:tcPr>
            <w:tcW w:w="2406" w:type="dxa"/>
          </w:tcPr>
          <w:p w14:paraId="78F40E89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45DE992D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07A7337C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407" w:type="dxa"/>
          </w:tcPr>
          <w:p w14:paraId="346ED13F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62721" w:rsidRPr="00E977AC" w14:paraId="7ABD6FE1" w14:textId="77777777" w:rsidTr="00E43D27">
        <w:tc>
          <w:tcPr>
            <w:tcW w:w="2406" w:type="dxa"/>
          </w:tcPr>
          <w:p w14:paraId="2B58EE92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0DC52DE2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14:paraId="607DFE95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</w:tcPr>
          <w:p w14:paraId="5C9C7EE8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07A16A1" w14:textId="2A9D9229" w:rsidR="00E455C2" w:rsidRPr="00E977AC" w:rsidRDefault="00E455C2" w:rsidP="00A442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77AC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 w:rsidR="00B87675" w:rsidRPr="00E977AC">
        <w:rPr>
          <w:rFonts w:ascii="Times New Roman" w:hAnsi="Times New Roman" w:cs="Times New Roman"/>
          <w:sz w:val="28"/>
          <w:szCs w:val="28"/>
        </w:rPr>
        <w:t>1</w:t>
      </w:r>
    </w:p>
    <w:p w14:paraId="76C2FD1F" w14:textId="77777777" w:rsidR="00E455C2" w:rsidRPr="00E977AC" w:rsidRDefault="00E455C2" w:rsidP="00A442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36C792" w14:textId="77777777" w:rsidR="00E43D27" w:rsidRDefault="00E43D2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317577E9" w14:textId="08EA9A86" w:rsidR="00E455C2" w:rsidRPr="00E977AC" w:rsidRDefault="00E455C2" w:rsidP="00A442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7A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16. Установите правильное соответствие. Каждому элементу левого столбца соответствует только один элемент правого столбца.</w:t>
      </w:r>
    </w:p>
    <w:p w14:paraId="028603FC" w14:textId="77777777" w:rsidR="00E455C2" w:rsidRPr="00E977AC" w:rsidRDefault="00E455C2" w:rsidP="00A442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31"/>
        <w:tblW w:w="0" w:type="auto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537"/>
      </w:tblGrid>
      <w:tr w:rsidR="00F62721" w:rsidRPr="00E977AC" w14:paraId="7829B95E" w14:textId="77777777" w:rsidTr="00B87675">
        <w:trPr>
          <w:trHeight w:val="2861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6A5381F5" w14:textId="77777777" w:rsidR="00E455C2" w:rsidRPr="00E977AC" w:rsidRDefault="00E455C2" w:rsidP="00A44275">
            <w:pPr>
              <w:ind w:left="393" w:hanging="393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4" w:name="_Hlk134147509"/>
            <w:r w:rsidRPr="00E977AC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61312" behindDoc="1" locked="0" layoutInCell="1" allowOverlap="1" wp14:anchorId="1C380998" wp14:editId="2CD4D0C8">
                  <wp:simplePos x="0" y="0"/>
                  <wp:positionH relativeFrom="column">
                    <wp:posOffset>201542</wp:posOffset>
                  </wp:positionH>
                  <wp:positionV relativeFrom="paragraph">
                    <wp:posOffset>108970</wp:posOffset>
                  </wp:positionV>
                  <wp:extent cx="2505710" cy="1584960"/>
                  <wp:effectExtent l="0" t="0" r="8890" b="0"/>
                  <wp:wrapNone/>
                  <wp:docPr id="2061046188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5710" cy="15849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E977A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1) </w:t>
            </w: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20AD82AD" w14:textId="77777777" w:rsidR="00E455C2" w:rsidRPr="00E977AC" w:rsidRDefault="00E455C2" w:rsidP="00A442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А) ленточный экстрактор </w:t>
            </w:r>
          </w:p>
          <w:p w14:paraId="3B7AFC31" w14:textId="77777777" w:rsidR="00E455C2" w:rsidRPr="00E977AC" w:rsidRDefault="00E455C2" w:rsidP="00A4427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62721" w:rsidRPr="00E977AC" w14:paraId="0D571432" w14:textId="77777777" w:rsidTr="00B87675">
        <w:trPr>
          <w:trHeight w:val="488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73B9359E" w14:textId="77777777" w:rsidR="00E455C2" w:rsidRPr="00E977AC" w:rsidRDefault="00E455C2" w:rsidP="00A4427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62336" behindDoc="1" locked="0" layoutInCell="1" allowOverlap="1" wp14:anchorId="7B5A43D9" wp14:editId="50E9C8B4">
                  <wp:simplePos x="0" y="0"/>
                  <wp:positionH relativeFrom="column">
                    <wp:posOffset>276854</wp:posOffset>
                  </wp:positionH>
                  <wp:positionV relativeFrom="paragraph">
                    <wp:posOffset>87478</wp:posOffset>
                  </wp:positionV>
                  <wp:extent cx="2060575" cy="2889885"/>
                  <wp:effectExtent l="0" t="0" r="0" b="5715"/>
                  <wp:wrapNone/>
                  <wp:docPr id="1956768099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0575" cy="28898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E977AC">
              <w:rPr>
                <w:rFonts w:ascii="Times New Roman" w:eastAsia="Calibri" w:hAnsi="Times New Roman" w:cs="Times New Roman"/>
                <w:sz w:val="28"/>
                <w:szCs w:val="28"/>
              </w:rPr>
              <w:t>2)</w:t>
            </w:r>
            <w:r w:rsidRPr="00E977AC">
              <w:rPr>
                <w:rFonts w:ascii="Calibri" w:eastAsia="Calibri" w:hAnsi="Calibri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234AF2F3" w14:textId="77777777" w:rsidR="00E455C2" w:rsidRPr="00E977AC" w:rsidRDefault="00E455C2" w:rsidP="00A4427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Б) шнековый экстрактор  </w:t>
            </w:r>
          </w:p>
        </w:tc>
      </w:tr>
      <w:tr w:rsidR="00E455C2" w:rsidRPr="00E977AC" w14:paraId="2A7E2C08" w14:textId="77777777" w:rsidTr="00B87675">
        <w:trPr>
          <w:trHeight w:val="505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60AE7351" w14:textId="77777777" w:rsidR="00E455C2" w:rsidRPr="00E977AC" w:rsidRDefault="00E455C2" w:rsidP="00A4427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1F8ACA43" w14:textId="77777777" w:rsidR="00E455C2" w:rsidRPr="00E977AC" w:rsidRDefault="00E455C2" w:rsidP="00A4427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eastAsia="Calibri" w:hAnsi="Times New Roman" w:cs="Times New Roman"/>
                <w:sz w:val="28"/>
                <w:szCs w:val="28"/>
              </w:rPr>
              <w:t>В) ковшовый экстрактор</w:t>
            </w:r>
          </w:p>
        </w:tc>
      </w:tr>
      <w:bookmarkEnd w:id="4"/>
    </w:tbl>
    <w:p w14:paraId="456BF184" w14:textId="77777777" w:rsidR="00E455C2" w:rsidRPr="00E977AC" w:rsidRDefault="00E455C2" w:rsidP="00A442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1D4126" w14:textId="77777777" w:rsidR="00E455C2" w:rsidRPr="00E977AC" w:rsidRDefault="00E455C2" w:rsidP="00A442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77A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2"/>
        <w:gridCol w:w="2341"/>
        <w:gridCol w:w="2336"/>
        <w:gridCol w:w="2336"/>
      </w:tblGrid>
      <w:tr w:rsidR="00F62721" w:rsidRPr="00E977AC" w14:paraId="6E956304" w14:textId="77777777" w:rsidTr="00E43D27">
        <w:tc>
          <w:tcPr>
            <w:tcW w:w="2406" w:type="dxa"/>
          </w:tcPr>
          <w:p w14:paraId="525933BB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43228079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1DA77F3F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407" w:type="dxa"/>
          </w:tcPr>
          <w:p w14:paraId="3DC94CD5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F62721" w:rsidRPr="00E977AC" w14:paraId="7B9165E5" w14:textId="77777777" w:rsidTr="00E43D27">
        <w:tc>
          <w:tcPr>
            <w:tcW w:w="2406" w:type="dxa"/>
          </w:tcPr>
          <w:p w14:paraId="74046FE9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6946275E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77AC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14:paraId="43612660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</w:tcPr>
          <w:p w14:paraId="010A19EE" w14:textId="77777777" w:rsidR="00E455C2" w:rsidRPr="00E977AC" w:rsidRDefault="00E455C2" w:rsidP="00A442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3FF095E" w14:textId="779BD020" w:rsidR="00E455C2" w:rsidRPr="00E977AC" w:rsidRDefault="00E455C2" w:rsidP="00A442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77AC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 w:rsidR="00B87675" w:rsidRPr="00E977AC">
        <w:rPr>
          <w:rFonts w:ascii="Times New Roman" w:hAnsi="Times New Roman" w:cs="Times New Roman"/>
          <w:sz w:val="28"/>
          <w:szCs w:val="28"/>
        </w:rPr>
        <w:t>1</w:t>
      </w:r>
    </w:p>
    <w:p w14:paraId="3A170DE0" w14:textId="77777777" w:rsidR="00E455C2" w:rsidRPr="00F62721" w:rsidRDefault="00E455C2" w:rsidP="00A442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7C2318" w14:textId="77777777" w:rsidR="00E455C2" w:rsidRPr="00F62721" w:rsidRDefault="00E455C2" w:rsidP="00A44275">
      <w:pPr>
        <w:spacing w:after="0" w:line="240" w:lineRule="auto"/>
        <w:jc w:val="both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F62721"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закрытого типа на установление правильной последовательности</w:t>
      </w:r>
    </w:p>
    <w:p w14:paraId="325B0598" w14:textId="77777777" w:rsidR="00E455C2" w:rsidRPr="00F62721" w:rsidRDefault="00E455C2" w:rsidP="00A44275">
      <w:pPr>
        <w:spacing w:after="0" w:line="240" w:lineRule="auto"/>
        <w:jc w:val="both"/>
        <w:rPr>
          <w:sz w:val="28"/>
          <w:szCs w:val="28"/>
        </w:rPr>
      </w:pPr>
      <w:r w:rsidRPr="00F62721">
        <w:rPr>
          <w:rFonts w:ascii="Times New Roman" w:eastAsia="Times New Roman" w:hAnsi="Times New Roman" w:cs="Times New Roman"/>
          <w:i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</w:t>
      </w:r>
      <w:r w:rsidRPr="00F62721">
        <w:rPr>
          <w:sz w:val="28"/>
          <w:szCs w:val="28"/>
        </w:rPr>
        <w:t>.</w:t>
      </w:r>
    </w:p>
    <w:p w14:paraId="68F262B2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1. Установите правильную последовательность проведения анализа процессов и расчёта машин и аппаратов:</w:t>
      </w:r>
    </w:p>
    <w:p w14:paraId="35C135A2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 xml:space="preserve">A) составляют материальный и энергетический балансы процесса. </w:t>
      </w:r>
    </w:p>
    <w:p w14:paraId="50336211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Б) исходя из статики процесса, определяют направление течения процесса и условия равновесия</w:t>
      </w:r>
    </w:p>
    <w:p w14:paraId="5E45F453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В) вычисляют движущую силу</w:t>
      </w:r>
    </w:p>
    <w:p w14:paraId="3CBAFF4D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lastRenderedPageBreak/>
        <w:t>Г) на основании кинетики процесса определяют скорость процесса</w:t>
      </w:r>
    </w:p>
    <w:p w14:paraId="6CE0FD12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Д) при заданных режимах процесса определяют основной размер аппарата: рабочий объём или рабочую площадь поверхности</w:t>
      </w:r>
    </w:p>
    <w:p w14:paraId="0E597C0D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Е) определяют все размеры аппарата</w:t>
      </w:r>
    </w:p>
    <w:p w14:paraId="19F8B067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Правильный ответ: А, Б, В, Г, Д, Е.</w:t>
      </w:r>
    </w:p>
    <w:p w14:paraId="7494234D" w14:textId="4D2D4074" w:rsidR="00E455C2" w:rsidRPr="00F62721" w:rsidRDefault="00E455C2" w:rsidP="00A44275">
      <w:pPr>
        <w:pStyle w:val="a4"/>
        <w:spacing w:after="0" w:line="240" w:lineRule="auto"/>
        <w:ind w:left="0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Компетенции (индикаторы): ПК-</w:t>
      </w:r>
      <w:r w:rsidR="00B87675"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1</w:t>
      </w:r>
    </w:p>
    <w:p w14:paraId="721B308A" w14:textId="77777777" w:rsidR="00E455C2" w:rsidRPr="00F62721" w:rsidRDefault="00E455C2" w:rsidP="00A442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2209CF" w14:textId="2F8C5C21" w:rsidR="00E455C2" w:rsidRPr="00F62721" w:rsidRDefault="00E455C2" w:rsidP="00A44275">
      <w:pPr>
        <w:pStyle w:val="a4"/>
        <w:spacing w:after="0" w:line="240" w:lineRule="auto"/>
        <w:ind w:left="0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2. Установите последовательность этапов работы сепаратора</w:t>
      </w:r>
    </w:p>
    <w:p w14:paraId="6CDEFE6C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А) происходит разделение на фракции</w:t>
      </w:r>
    </w:p>
    <w:p w14:paraId="41D3663A" w14:textId="36B7253F" w:rsidR="00E455C2" w:rsidRPr="00F62721" w:rsidRDefault="00E455C2" w:rsidP="00A44275">
      <w:pPr>
        <w:pStyle w:val="a4"/>
        <w:spacing w:after="0" w:line="240" w:lineRule="auto"/>
        <w:ind w:left="0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Б) жидкость поступает в верхнюю часть сепаратора</w:t>
      </w:r>
    </w:p>
    <w:p w14:paraId="6605959C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В) потоки разделенной жидкости поступают в приемники, через них в отводные рожки</w:t>
      </w:r>
    </w:p>
    <w:p w14:paraId="7F497A01" w14:textId="2B1CB1C3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 xml:space="preserve">Г) под воздействием центробежной силы жидкость распределяется в </w:t>
      </w:r>
      <w:proofErr w:type="spellStart"/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межтарельчатом</w:t>
      </w:r>
      <w:proofErr w:type="spellEnd"/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 xml:space="preserve"> пространстве</w:t>
      </w:r>
    </w:p>
    <w:p w14:paraId="40DA6DA0" w14:textId="77777777" w:rsidR="00E455C2" w:rsidRPr="00F62721" w:rsidRDefault="00E455C2" w:rsidP="00A44275">
      <w:pPr>
        <w:shd w:val="clear" w:color="auto" w:fill="FDFEFF"/>
        <w:spacing w:after="0" w:line="240" w:lineRule="auto"/>
        <w:jc w:val="both"/>
        <w:rPr>
          <w:rFonts w:ascii="Times New Roman" w:hAnsi="Times New Roman"/>
          <w:kern w:val="2"/>
          <w:sz w:val="28"/>
          <w:szCs w:val="28"/>
          <w:lang w:eastAsia="ru-RU"/>
          <w14:ligatures w14:val="standardContextual"/>
        </w:rPr>
      </w:pPr>
      <w:r w:rsidRPr="00F62721">
        <w:rPr>
          <w:rFonts w:ascii="Times New Roman" w:hAnsi="Times New Roman"/>
          <w:kern w:val="2"/>
          <w:sz w:val="28"/>
          <w:szCs w:val="28"/>
          <w:lang w:eastAsia="ru-RU"/>
          <w14:ligatures w14:val="standardContextual"/>
        </w:rPr>
        <w:t>Правильный ответ: Б, Г, А, В.</w:t>
      </w:r>
    </w:p>
    <w:p w14:paraId="16AC774F" w14:textId="35018379" w:rsidR="00E455C2" w:rsidRPr="00F62721" w:rsidRDefault="00E455C2" w:rsidP="00A442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2721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 w:rsidR="00B87675" w:rsidRPr="00F62721">
        <w:rPr>
          <w:rFonts w:ascii="Times New Roman" w:hAnsi="Times New Roman" w:cs="Times New Roman"/>
          <w:sz w:val="28"/>
          <w:szCs w:val="28"/>
        </w:rPr>
        <w:t>1</w:t>
      </w:r>
    </w:p>
    <w:p w14:paraId="7169BF8D" w14:textId="77777777" w:rsidR="00E455C2" w:rsidRPr="00F62721" w:rsidRDefault="00E455C2" w:rsidP="00A44275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E68AB9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3. Установите последовательность этапов работы моечной машины для зерна</w:t>
      </w:r>
    </w:p>
    <w:p w14:paraId="2764907C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А) зерно перемешивается шнеками, в воде отделяются минеральные примеси</w:t>
      </w:r>
    </w:p>
    <w:p w14:paraId="58079E24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Б) зерно поступает в отжимную колонку</w:t>
      </w:r>
    </w:p>
    <w:p w14:paraId="374AC028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В) через приемное устройство зерно подается в ванную с водой</w:t>
      </w:r>
    </w:p>
    <w:p w14:paraId="49BA7E12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Г) зерно поднимается лопатками и поступает на дальнейшую переработку</w:t>
      </w:r>
    </w:p>
    <w:p w14:paraId="12835394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Правильный ответ: В, А, Б, Г.</w:t>
      </w:r>
    </w:p>
    <w:p w14:paraId="532A22D7" w14:textId="0802A8DF" w:rsidR="00E455C2" w:rsidRPr="00F62721" w:rsidRDefault="00E455C2" w:rsidP="00A44275">
      <w:pPr>
        <w:pStyle w:val="a4"/>
        <w:spacing w:after="0" w:line="240" w:lineRule="auto"/>
        <w:ind w:left="0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Компетенции (индикаторы): ПК-</w:t>
      </w:r>
      <w:r w:rsidR="00B87675"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1</w:t>
      </w:r>
    </w:p>
    <w:p w14:paraId="1287764A" w14:textId="77777777" w:rsidR="00E455C2" w:rsidRPr="00F62721" w:rsidRDefault="00E455C2" w:rsidP="00A44275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D1A2BC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4. Установить последовательность этапов консервирования в герметически укупоренной таре</w:t>
      </w:r>
    </w:p>
    <w:p w14:paraId="125D0CCC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А) загрузка сырья</w:t>
      </w:r>
    </w:p>
    <w:p w14:paraId="16C0A363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Б) бракераж</w:t>
      </w:r>
    </w:p>
    <w:p w14:paraId="7748C60F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 xml:space="preserve">В) стерилизация </w:t>
      </w:r>
    </w:p>
    <w:p w14:paraId="3DE31706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Г) подготовка сырья и тары</w:t>
      </w:r>
    </w:p>
    <w:p w14:paraId="4BF71879" w14:textId="691522E4" w:rsidR="00E455C2" w:rsidRPr="00F62721" w:rsidRDefault="00E455C2" w:rsidP="00A44275">
      <w:pPr>
        <w:pStyle w:val="a4"/>
        <w:spacing w:after="0" w:line="240" w:lineRule="auto"/>
        <w:ind w:left="0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Правильный ответ:</w:t>
      </w:r>
      <w:r w:rsidR="00B87675"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 xml:space="preserve"> </w:t>
      </w: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Г, А, В, Б.</w:t>
      </w:r>
    </w:p>
    <w:p w14:paraId="6172A4E2" w14:textId="6FE93344" w:rsidR="00E455C2" w:rsidRPr="00F62721" w:rsidRDefault="00E455C2" w:rsidP="00A44275">
      <w:pPr>
        <w:pStyle w:val="a4"/>
        <w:spacing w:after="0" w:line="240" w:lineRule="auto"/>
        <w:ind w:left="0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Компетенции (индикаторы): ПК-</w:t>
      </w:r>
      <w:r w:rsidR="00B87675"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1</w:t>
      </w:r>
    </w:p>
    <w:p w14:paraId="062C6485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</w:p>
    <w:p w14:paraId="701903CD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5. Установите последовательность перемешивания в газовом циклоне</w:t>
      </w:r>
    </w:p>
    <w:p w14:paraId="0AB3C63D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А) поток начинает вращаться благодаря действию центробежных сил</w:t>
      </w:r>
    </w:p>
    <w:p w14:paraId="2DC8C1E4" w14:textId="3A09A400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Б) взвешенные частицы отбрасываются к периферии, оседают на внутренней поверхности корпуса, а затем опускаются в коническое днище и удаляются из аппарата через патрубок.</w:t>
      </w:r>
    </w:p>
    <w:p w14:paraId="09C3165B" w14:textId="77777777" w:rsidR="00E455C2" w:rsidRPr="00F62721" w:rsidRDefault="00E455C2" w:rsidP="00650817">
      <w:pPr>
        <w:pStyle w:val="a4"/>
        <w:spacing w:after="0" w:line="240" w:lineRule="auto"/>
        <w:ind w:left="0"/>
        <w:contextualSpacing/>
        <w:jc w:val="both"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В) поток со взвешенными частицами вводят в аппарат тангенциально через входную трубу</w:t>
      </w:r>
    </w:p>
    <w:p w14:paraId="1C3D6253" w14:textId="77777777" w:rsidR="00E455C2" w:rsidRPr="00F62721" w:rsidRDefault="00E455C2" w:rsidP="00650817">
      <w:pPr>
        <w:pStyle w:val="a4"/>
        <w:spacing w:after="0" w:line="240" w:lineRule="auto"/>
        <w:ind w:left="0"/>
        <w:contextualSpacing/>
        <w:jc w:val="both"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Г) освобожденный от взвешенных частиц поток выводится из циклона через выводную трубу</w:t>
      </w:r>
    </w:p>
    <w:p w14:paraId="79F1C5A4" w14:textId="1EE554E4" w:rsidR="00E455C2" w:rsidRPr="00F62721" w:rsidRDefault="00E455C2" w:rsidP="00A44275">
      <w:pPr>
        <w:pStyle w:val="a4"/>
        <w:spacing w:after="0" w:line="240" w:lineRule="auto"/>
        <w:ind w:left="0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Правильный ответ:</w:t>
      </w:r>
      <w:r w:rsidR="004616C8"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 xml:space="preserve"> </w:t>
      </w: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В, А, Б, Г</w:t>
      </w:r>
    </w:p>
    <w:p w14:paraId="4B382D52" w14:textId="2EE0C818" w:rsidR="00E455C2" w:rsidRPr="00F62721" w:rsidRDefault="00E455C2" w:rsidP="00A44275">
      <w:pPr>
        <w:pStyle w:val="a4"/>
        <w:spacing w:after="0" w:line="240" w:lineRule="auto"/>
        <w:ind w:left="0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lastRenderedPageBreak/>
        <w:t>Компетенции (индикаторы): ПК-</w:t>
      </w:r>
      <w:r w:rsidR="004616C8"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1</w:t>
      </w:r>
    </w:p>
    <w:p w14:paraId="452F8FA9" w14:textId="77777777" w:rsidR="00E455C2" w:rsidRPr="00F62721" w:rsidRDefault="00E455C2" w:rsidP="00A44275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A71D50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hAnsi="Times New Roman" w:cs="Times New Roman"/>
          <w:sz w:val="28"/>
          <w:szCs w:val="28"/>
        </w:rPr>
        <w:t>6</w:t>
      </w: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. Установите последовательность этапов процесса первичной очистки растительного масла</w:t>
      </w:r>
    </w:p>
    <w:p w14:paraId="421C5483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А) горячее фильтрование растительного масла с целью удаления мелких частичек из неохлажденного масла</w:t>
      </w:r>
    </w:p>
    <w:p w14:paraId="53E3063F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Б) грубая очистка растительного масла с целью удаления мелких частичек</w:t>
      </w:r>
    </w:p>
    <w:p w14:paraId="477384DD" w14:textId="2E9D892A" w:rsidR="00E455C2" w:rsidRPr="00F62721" w:rsidRDefault="00E455C2" w:rsidP="00A44275">
      <w:pPr>
        <w:pStyle w:val="a4"/>
        <w:spacing w:after="0" w:line="240" w:lineRule="auto"/>
        <w:ind w:left="0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В) отстой в емкостях продолжительностью 6</w:t>
      </w:r>
      <w:r w:rsidR="00650817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–</w:t>
      </w: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 xml:space="preserve">9 </w:t>
      </w:r>
      <w:proofErr w:type="spellStart"/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сут</w:t>
      </w:r>
      <w:proofErr w:type="spellEnd"/>
    </w:p>
    <w:p w14:paraId="35BCF44B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Г) выделение осадка</w:t>
      </w:r>
    </w:p>
    <w:p w14:paraId="2CF4AB34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</w:pPr>
      <w:r w:rsidRPr="00F62721">
        <w:rPr>
          <w:rFonts w:ascii="Times New Roman" w:eastAsiaTheme="minorHAnsi" w:hAnsi="Times New Roman" w:cstheme="minorBidi"/>
          <w:kern w:val="2"/>
          <w:sz w:val="28"/>
          <w:szCs w:val="28"/>
          <w14:ligatures w14:val="standardContextual"/>
        </w:rPr>
        <w:t>Правильный ответ: Б, А, В, Г.</w:t>
      </w:r>
    </w:p>
    <w:p w14:paraId="4158A815" w14:textId="1686F90B" w:rsidR="00E455C2" w:rsidRPr="00F62721" w:rsidRDefault="00E455C2" w:rsidP="00A442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2721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 w:rsidR="00A44275" w:rsidRPr="00F62721">
        <w:rPr>
          <w:rFonts w:ascii="Times New Roman" w:hAnsi="Times New Roman" w:cs="Times New Roman"/>
          <w:sz w:val="28"/>
          <w:szCs w:val="28"/>
        </w:rPr>
        <w:t>1</w:t>
      </w:r>
    </w:p>
    <w:p w14:paraId="0134FE55" w14:textId="77777777" w:rsidR="00E455C2" w:rsidRPr="00F62721" w:rsidRDefault="00E455C2" w:rsidP="00A44275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0DA80B" w14:textId="77777777" w:rsidR="00E455C2" w:rsidRPr="00F62721" w:rsidRDefault="00E455C2" w:rsidP="00A44275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721">
        <w:rPr>
          <w:rFonts w:ascii="Times New Roman" w:eastAsia="Times New Roman" w:hAnsi="Times New Roman" w:cs="Times New Roman"/>
          <w:sz w:val="28"/>
          <w:szCs w:val="28"/>
          <w:lang w:eastAsia="ru-RU"/>
        </w:rPr>
        <w:t>7. Установите последовательность этапов работы качающегося грохота</w:t>
      </w:r>
    </w:p>
    <w:p w14:paraId="4BF48B6F" w14:textId="77777777" w:rsidR="00E455C2" w:rsidRPr="00F62721" w:rsidRDefault="00E455C2" w:rsidP="00A44275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7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отсев проваливается при сотрясении сита в отверстия, </w:t>
      </w:r>
    </w:p>
    <w:p w14:paraId="7F95F3AB" w14:textId="77777777" w:rsidR="00E455C2" w:rsidRPr="00F62721" w:rsidRDefault="00E455C2" w:rsidP="00A44275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721">
        <w:rPr>
          <w:rFonts w:ascii="Times New Roman" w:eastAsia="Times New Roman" w:hAnsi="Times New Roman" w:cs="Times New Roman"/>
          <w:sz w:val="28"/>
          <w:szCs w:val="28"/>
          <w:lang w:eastAsia="ru-RU"/>
        </w:rPr>
        <w:t>Б) отход перемещается вдоль сита и с него поступает непосредственно на измельчение</w:t>
      </w:r>
    </w:p>
    <w:p w14:paraId="36B1D8DD" w14:textId="77777777" w:rsidR="00E455C2" w:rsidRPr="00F62721" w:rsidRDefault="00E455C2" w:rsidP="00A44275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721">
        <w:rPr>
          <w:rFonts w:ascii="Times New Roman" w:eastAsia="Times New Roman" w:hAnsi="Times New Roman" w:cs="Times New Roman"/>
          <w:sz w:val="28"/>
          <w:szCs w:val="28"/>
          <w:lang w:eastAsia="ru-RU"/>
        </w:rPr>
        <w:t>В) грохот приводится в колебательное движение при помощи кривошипного механизма</w:t>
      </w:r>
    </w:p>
    <w:p w14:paraId="5FD965EF" w14:textId="77777777" w:rsidR="00E455C2" w:rsidRPr="00F62721" w:rsidRDefault="00E455C2" w:rsidP="00A44275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721">
        <w:rPr>
          <w:rFonts w:ascii="Times New Roman" w:eastAsia="Times New Roman" w:hAnsi="Times New Roman" w:cs="Times New Roman"/>
          <w:sz w:val="28"/>
          <w:szCs w:val="28"/>
          <w:lang w:eastAsia="ru-RU"/>
        </w:rPr>
        <w:t>Г) отсев поступает на боле мелкое сито</w:t>
      </w:r>
    </w:p>
    <w:p w14:paraId="32285EE3" w14:textId="05BF7D16" w:rsidR="00E455C2" w:rsidRPr="00F62721" w:rsidRDefault="00E455C2" w:rsidP="00A44275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72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В, А,</w:t>
      </w:r>
      <w:r w:rsidR="00A44275" w:rsidRPr="00F627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2721">
        <w:rPr>
          <w:rFonts w:ascii="Times New Roman" w:eastAsia="Times New Roman" w:hAnsi="Times New Roman" w:cs="Times New Roman"/>
          <w:sz w:val="28"/>
          <w:szCs w:val="28"/>
          <w:lang w:eastAsia="ru-RU"/>
        </w:rPr>
        <w:t>Б, Г</w:t>
      </w:r>
    </w:p>
    <w:p w14:paraId="51CCF4DE" w14:textId="315092FB" w:rsidR="00E455C2" w:rsidRPr="00F62721" w:rsidRDefault="00E455C2" w:rsidP="00A442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72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ПК-</w:t>
      </w:r>
      <w:r w:rsidR="00A44275" w:rsidRPr="00F6272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</w:p>
    <w:p w14:paraId="3EDAD0A6" w14:textId="77777777" w:rsidR="00E455C2" w:rsidRPr="00F62721" w:rsidRDefault="00E455C2" w:rsidP="00A44275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834EA3" w14:textId="1E2E63AD" w:rsidR="00E455C2" w:rsidRPr="00F62721" w:rsidRDefault="00E455C2" w:rsidP="00A44275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721">
        <w:rPr>
          <w:rFonts w:ascii="Times New Roman" w:eastAsia="Times New Roman" w:hAnsi="Times New Roman" w:cs="Times New Roman"/>
          <w:sz w:val="28"/>
          <w:szCs w:val="28"/>
          <w:lang w:eastAsia="ru-RU"/>
        </w:rPr>
        <w:t>8. Установите последовательность этапов технологического процесса изготовления ягодного пюре</w:t>
      </w:r>
    </w:p>
    <w:p w14:paraId="276CB75B" w14:textId="77777777" w:rsidR="00E455C2" w:rsidRPr="00F62721" w:rsidRDefault="00E455C2" w:rsidP="00A44275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721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протирание</w:t>
      </w:r>
    </w:p>
    <w:p w14:paraId="10C2E684" w14:textId="77777777" w:rsidR="00E455C2" w:rsidRPr="00F62721" w:rsidRDefault="00E455C2" w:rsidP="00A44275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721">
        <w:rPr>
          <w:rFonts w:ascii="Times New Roman" w:eastAsia="Times New Roman" w:hAnsi="Times New Roman" w:cs="Times New Roman"/>
          <w:sz w:val="28"/>
          <w:szCs w:val="28"/>
          <w:lang w:eastAsia="ru-RU"/>
        </w:rPr>
        <w:t>Б) фасовка</w:t>
      </w:r>
    </w:p>
    <w:p w14:paraId="2012223B" w14:textId="77777777" w:rsidR="00E455C2" w:rsidRPr="00F62721" w:rsidRDefault="00E455C2" w:rsidP="00A44275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721">
        <w:rPr>
          <w:rFonts w:ascii="Times New Roman" w:eastAsia="Times New Roman" w:hAnsi="Times New Roman" w:cs="Times New Roman"/>
          <w:sz w:val="28"/>
          <w:szCs w:val="28"/>
          <w:lang w:eastAsia="ru-RU"/>
        </w:rPr>
        <w:t>В) мойка</w:t>
      </w:r>
    </w:p>
    <w:p w14:paraId="72B807D3" w14:textId="77777777" w:rsidR="00E455C2" w:rsidRPr="00F62721" w:rsidRDefault="00E455C2" w:rsidP="00A44275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721">
        <w:rPr>
          <w:rFonts w:ascii="Times New Roman" w:eastAsia="Times New Roman" w:hAnsi="Times New Roman" w:cs="Times New Roman"/>
          <w:sz w:val="28"/>
          <w:szCs w:val="28"/>
          <w:lang w:eastAsia="ru-RU"/>
        </w:rPr>
        <w:t>Г) стерилизация</w:t>
      </w:r>
    </w:p>
    <w:p w14:paraId="1911140E" w14:textId="77777777" w:rsidR="00E455C2" w:rsidRPr="00F62721" w:rsidRDefault="00E455C2" w:rsidP="00A44275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72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В, А, Б, Г.</w:t>
      </w:r>
    </w:p>
    <w:p w14:paraId="3F3B0DDD" w14:textId="1B225FFA" w:rsidR="00E455C2" w:rsidRPr="00F62721" w:rsidRDefault="00E455C2" w:rsidP="00A442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72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ПК-</w:t>
      </w:r>
      <w:r w:rsidR="00A44275" w:rsidRPr="00F6272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</w:p>
    <w:p w14:paraId="578FBAA4" w14:textId="77777777" w:rsidR="00E455C2" w:rsidRPr="00F62721" w:rsidRDefault="00E455C2" w:rsidP="00A44275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F7F9DF" w14:textId="77777777" w:rsidR="00E455C2" w:rsidRPr="00F62721" w:rsidRDefault="00E455C2" w:rsidP="00A44275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721">
        <w:rPr>
          <w:rFonts w:ascii="Times New Roman" w:eastAsia="Times New Roman" w:hAnsi="Times New Roman" w:cs="Times New Roman"/>
          <w:sz w:val="28"/>
          <w:szCs w:val="28"/>
          <w:lang w:eastAsia="ru-RU"/>
        </w:rPr>
        <w:t>9. Установите последовательность этапов работы свеклорезки</w:t>
      </w:r>
    </w:p>
    <w:p w14:paraId="2739C71D" w14:textId="77777777" w:rsidR="00E455C2" w:rsidRPr="00F62721" w:rsidRDefault="00E455C2" w:rsidP="00A44275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721">
        <w:rPr>
          <w:rFonts w:ascii="Times New Roman" w:eastAsia="Times New Roman" w:hAnsi="Times New Roman" w:cs="Times New Roman"/>
          <w:sz w:val="28"/>
          <w:szCs w:val="28"/>
          <w:lang w:eastAsia="ru-RU"/>
        </w:rPr>
        <w:t>А) свекла подается в загрузочный бункер</w:t>
      </w:r>
    </w:p>
    <w:p w14:paraId="6E987AF9" w14:textId="77777777" w:rsidR="00E455C2" w:rsidRPr="00F62721" w:rsidRDefault="00E455C2" w:rsidP="00A44275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721">
        <w:rPr>
          <w:rFonts w:ascii="Times New Roman" w:eastAsia="Times New Roman" w:hAnsi="Times New Roman" w:cs="Times New Roman"/>
          <w:sz w:val="28"/>
          <w:szCs w:val="28"/>
          <w:lang w:eastAsia="ru-RU"/>
        </w:rPr>
        <w:t>Б) ножи режут свеклу в стружку</w:t>
      </w:r>
    </w:p>
    <w:p w14:paraId="6AB2A1AF" w14:textId="77777777" w:rsidR="00E455C2" w:rsidRPr="00F62721" w:rsidRDefault="00E455C2" w:rsidP="00A44275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721">
        <w:rPr>
          <w:rFonts w:ascii="Times New Roman" w:eastAsia="Times New Roman" w:hAnsi="Times New Roman" w:cs="Times New Roman"/>
          <w:sz w:val="28"/>
          <w:szCs w:val="28"/>
          <w:lang w:eastAsia="ru-RU"/>
        </w:rPr>
        <w:t>В) свекловичная стружка через проемы ножевых рам выпадает в пространство между корпусом свеклорезки и кожухом</w:t>
      </w:r>
    </w:p>
    <w:p w14:paraId="61F1A0E5" w14:textId="77777777" w:rsidR="00E455C2" w:rsidRPr="00F62721" w:rsidRDefault="00E455C2" w:rsidP="00A44275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721">
        <w:rPr>
          <w:rFonts w:ascii="Times New Roman" w:eastAsia="Times New Roman" w:hAnsi="Times New Roman" w:cs="Times New Roman"/>
          <w:sz w:val="28"/>
          <w:szCs w:val="28"/>
          <w:lang w:eastAsia="ru-RU"/>
        </w:rPr>
        <w:t>Г) свекла увлекается вращающейся улиткой и под действием центробежной силы прижимается к режущей кромке ножей</w:t>
      </w:r>
    </w:p>
    <w:p w14:paraId="0DB667BB" w14:textId="77777777" w:rsidR="00E455C2" w:rsidRPr="00F62721" w:rsidRDefault="00E455C2" w:rsidP="00A44275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72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А, Г, Б, В</w:t>
      </w:r>
    </w:p>
    <w:p w14:paraId="29B6320C" w14:textId="7EFA7F47" w:rsidR="00E455C2" w:rsidRPr="00F62721" w:rsidRDefault="00E455C2" w:rsidP="00A442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72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ПК-</w:t>
      </w:r>
      <w:r w:rsidR="00A44275" w:rsidRPr="00F6272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</w:p>
    <w:p w14:paraId="4DAACA47" w14:textId="77777777" w:rsidR="00E455C2" w:rsidRPr="00F62721" w:rsidRDefault="00E455C2" w:rsidP="00A44275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61E067" w14:textId="77777777" w:rsidR="00650817" w:rsidRDefault="0065081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2C1EF06B" w14:textId="6CA3CFA5" w:rsidR="00E455C2" w:rsidRPr="00F62721" w:rsidRDefault="00E455C2" w:rsidP="00A44275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72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10. Установите последовательность этапов работы ленточного пресса</w:t>
      </w:r>
    </w:p>
    <w:p w14:paraId="39F9FE8E" w14:textId="77777777" w:rsidR="00E455C2" w:rsidRPr="00F62721" w:rsidRDefault="00E455C2" w:rsidP="00A44275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7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загрузка в пресс сырья </w:t>
      </w:r>
    </w:p>
    <w:p w14:paraId="46A76494" w14:textId="74B29D8A" w:rsidR="00E455C2" w:rsidRPr="00F62721" w:rsidRDefault="00E455C2" w:rsidP="00A44275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721">
        <w:rPr>
          <w:rFonts w:ascii="Times New Roman" w:eastAsia="Times New Roman" w:hAnsi="Times New Roman" w:cs="Times New Roman"/>
          <w:sz w:val="28"/>
          <w:szCs w:val="28"/>
          <w:lang w:eastAsia="ru-RU"/>
        </w:rPr>
        <w:t>Б) сырье переходит в среднюю зону и сдавливается между двумя лентами пресса</w:t>
      </w:r>
    </w:p>
    <w:p w14:paraId="1ECA5730" w14:textId="77777777" w:rsidR="00E455C2" w:rsidRPr="00F62721" w:rsidRDefault="00E455C2" w:rsidP="00A44275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721">
        <w:rPr>
          <w:rFonts w:ascii="Times New Roman" w:eastAsia="Times New Roman" w:hAnsi="Times New Roman" w:cs="Times New Roman"/>
          <w:sz w:val="28"/>
          <w:szCs w:val="28"/>
          <w:lang w:eastAsia="ru-RU"/>
        </w:rPr>
        <w:t>В) отпрессованные выжимки удаляются с ленты</w:t>
      </w:r>
    </w:p>
    <w:p w14:paraId="537F829C" w14:textId="77777777" w:rsidR="00E455C2" w:rsidRPr="00F62721" w:rsidRDefault="00E455C2" w:rsidP="00A44275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721">
        <w:rPr>
          <w:rFonts w:ascii="Times New Roman" w:eastAsia="Times New Roman" w:hAnsi="Times New Roman" w:cs="Times New Roman"/>
          <w:sz w:val="28"/>
          <w:szCs w:val="28"/>
          <w:lang w:eastAsia="ru-RU"/>
        </w:rPr>
        <w:t>Г) распределенное сырье проходит в зону стекания</w:t>
      </w:r>
    </w:p>
    <w:p w14:paraId="5DC28106" w14:textId="77777777" w:rsidR="00E455C2" w:rsidRPr="00F62721" w:rsidRDefault="00E455C2" w:rsidP="00A44275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72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А, Г, Б, В.</w:t>
      </w:r>
    </w:p>
    <w:p w14:paraId="09DCA1AB" w14:textId="55B455AE" w:rsidR="00E455C2" w:rsidRPr="00F62721" w:rsidRDefault="00E455C2" w:rsidP="00A442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272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 ПК-</w:t>
      </w:r>
      <w:r w:rsidR="00A44275" w:rsidRPr="00F6272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</w:p>
    <w:p w14:paraId="7032D278" w14:textId="7EE2EC15" w:rsidR="00E455C2" w:rsidRDefault="00E455C2" w:rsidP="00A44275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516A106F" w14:textId="77777777" w:rsidR="0014385E" w:rsidRPr="008D39D0" w:rsidRDefault="0014385E" w:rsidP="0014385E">
      <w:pPr>
        <w:pStyle w:val="3"/>
        <w:rPr>
          <w:rFonts w:cs="Times New Roman"/>
          <w:szCs w:val="28"/>
        </w:rPr>
      </w:pPr>
      <w:r w:rsidRPr="008D39D0">
        <w:rPr>
          <w:rFonts w:cs="Times New Roman"/>
          <w:szCs w:val="28"/>
        </w:rPr>
        <w:t>Задания открытого типа</w:t>
      </w:r>
    </w:p>
    <w:p w14:paraId="0DACB82C" w14:textId="77777777" w:rsidR="0014385E" w:rsidRPr="00F62721" w:rsidRDefault="0014385E" w:rsidP="00A44275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68C12C05" w14:textId="77777777" w:rsidR="00E455C2" w:rsidRPr="00F62721" w:rsidRDefault="00E455C2" w:rsidP="00A44275">
      <w:pPr>
        <w:spacing w:after="0" w:line="240" w:lineRule="auto"/>
        <w:jc w:val="both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  <w:bookmarkStart w:id="5" w:name="_Hlk189828122"/>
      <w:r w:rsidRPr="00F62721"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открытого типа на дополнение</w:t>
      </w:r>
    </w:p>
    <w:p w14:paraId="55C2A158" w14:textId="77777777" w:rsidR="00E455C2" w:rsidRPr="00F62721" w:rsidRDefault="00E455C2" w:rsidP="00A44275">
      <w:pPr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F62721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Напишите пропущенное слово (словосочетание). </w:t>
      </w:r>
    </w:p>
    <w:p w14:paraId="26B48B88" w14:textId="77777777" w:rsidR="00E455C2" w:rsidRPr="00F62721" w:rsidRDefault="00E455C2" w:rsidP="00A44275">
      <w:pPr>
        <w:spacing w:after="0" w:line="240" w:lineRule="auto"/>
        <w:jc w:val="both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77599CB8" w14:textId="76C05168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 xml:space="preserve">1. Процесс разделения суспензий через пористую перегородку, способную пропускать жидкость, но задерживать взвешенные в ней частицы </w:t>
      </w:r>
      <w:r w:rsidR="00E977AC">
        <w:rPr>
          <w:rFonts w:ascii="Times New Roman" w:hAnsi="Times New Roman" w:cs="Times New Roman"/>
          <w:sz w:val="28"/>
          <w:szCs w:val="28"/>
          <w:lang w:eastAsia="en-US"/>
        </w:rPr>
        <w:t>–</w:t>
      </w:r>
      <w:r w:rsidRPr="00F62721">
        <w:rPr>
          <w:rFonts w:ascii="Times New Roman" w:hAnsi="Times New Roman" w:cs="Times New Roman"/>
          <w:sz w:val="28"/>
          <w:szCs w:val="28"/>
          <w:lang w:eastAsia="en-US"/>
        </w:rPr>
        <w:t xml:space="preserve"> это ____________________.</w:t>
      </w:r>
    </w:p>
    <w:p w14:paraId="43DE4783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Правильный ответ: фильтрование.</w:t>
      </w:r>
    </w:p>
    <w:p w14:paraId="416A526B" w14:textId="18AFCF46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Компетенции (индикаторы): ПК-</w:t>
      </w:r>
      <w:r w:rsidR="00A44275" w:rsidRPr="00F62721">
        <w:rPr>
          <w:rFonts w:ascii="Times New Roman" w:hAnsi="Times New Roman" w:cs="Times New Roman"/>
          <w:sz w:val="28"/>
          <w:szCs w:val="28"/>
          <w:lang w:eastAsia="en-US"/>
        </w:rPr>
        <w:t>1</w:t>
      </w:r>
    </w:p>
    <w:bookmarkEnd w:id="5"/>
    <w:p w14:paraId="26E8A6F1" w14:textId="77777777" w:rsidR="00E455C2" w:rsidRPr="00F62721" w:rsidRDefault="00E455C2" w:rsidP="00A442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593DBF" w14:textId="596E3B81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 xml:space="preserve">2. Частный случай процесса разделения неоднородных систем под действием гравитационной силы </w:t>
      </w:r>
      <w:r w:rsidR="00E977AC">
        <w:rPr>
          <w:rFonts w:ascii="Times New Roman" w:hAnsi="Times New Roman" w:cs="Times New Roman"/>
          <w:sz w:val="28"/>
          <w:szCs w:val="28"/>
          <w:lang w:eastAsia="en-US"/>
        </w:rPr>
        <w:t>–</w:t>
      </w:r>
      <w:r w:rsidRPr="00F62721">
        <w:rPr>
          <w:rFonts w:ascii="Times New Roman" w:hAnsi="Times New Roman" w:cs="Times New Roman"/>
          <w:sz w:val="28"/>
          <w:szCs w:val="28"/>
          <w:lang w:eastAsia="en-US"/>
        </w:rPr>
        <w:t xml:space="preserve"> это __________________.</w:t>
      </w:r>
    </w:p>
    <w:p w14:paraId="68A2AC30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Правильный ответ: отстаивание, осаждение.</w:t>
      </w:r>
    </w:p>
    <w:p w14:paraId="43B4AB8B" w14:textId="06E8724C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Компетенции (индикаторы): ПК-</w:t>
      </w:r>
      <w:r w:rsidR="00A44275" w:rsidRPr="00F62721">
        <w:rPr>
          <w:rFonts w:ascii="Times New Roman" w:hAnsi="Times New Roman" w:cs="Times New Roman"/>
          <w:sz w:val="28"/>
          <w:szCs w:val="28"/>
          <w:lang w:eastAsia="en-US"/>
        </w:rPr>
        <w:t>1</w:t>
      </w:r>
    </w:p>
    <w:p w14:paraId="0525C1E0" w14:textId="77777777" w:rsidR="00E455C2" w:rsidRPr="00F62721" w:rsidRDefault="00E455C2" w:rsidP="00A442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8B61B4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3. Процесс переноса теплоты от более нагретых тех к менее нагретым – это ____________________.</w:t>
      </w:r>
    </w:p>
    <w:p w14:paraId="422FFA20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Правильный ответ: теплообмен.</w:t>
      </w:r>
    </w:p>
    <w:p w14:paraId="459B7F42" w14:textId="1FC8B96E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Компетенции (индикаторы): ПК-</w:t>
      </w:r>
      <w:r w:rsidR="00A44275" w:rsidRPr="00F62721">
        <w:rPr>
          <w:rFonts w:ascii="Times New Roman" w:hAnsi="Times New Roman" w:cs="Times New Roman"/>
          <w:sz w:val="28"/>
          <w:szCs w:val="28"/>
          <w:lang w:eastAsia="en-US"/>
        </w:rPr>
        <w:t>1</w:t>
      </w:r>
    </w:p>
    <w:p w14:paraId="796DD473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057C38F1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 xml:space="preserve">4. Процессы, скорость протекания которых определяется скоростью переноса вещества из одной фазы в другую конвективной молекулярной диффузией – это ___________________. </w:t>
      </w:r>
    </w:p>
    <w:p w14:paraId="09A11E17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Правильный ответ: массообменные, массообменные процессы, диффузионные, диффузионные процессы.</w:t>
      </w:r>
    </w:p>
    <w:p w14:paraId="050C161A" w14:textId="78107523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Компетенции (индикаторы): ПК-</w:t>
      </w:r>
      <w:r w:rsidR="00A44275" w:rsidRPr="00F62721">
        <w:rPr>
          <w:rFonts w:ascii="Times New Roman" w:hAnsi="Times New Roman" w:cs="Times New Roman"/>
          <w:sz w:val="28"/>
          <w:szCs w:val="28"/>
          <w:lang w:eastAsia="en-US"/>
        </w:rPr>
        <w:t>1</w:t>
      </w:r>
    </w:p>
    <w:p w14:paraId="3BB88A55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319FC322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5. По способу организации процессы пищевой технологии делятся на периодические и __________</w:t>
      </w:r>
      <w:r w:rsidRPr="00F62721">
        <w:rPr>
          <w:rFonts w:ascii="Times New Roman" w:hAnsi="Times New Roman" w:cs="Times New Roman"/>
          <w:sz w:val="28"/>
          <w:szCs w:val="28"/>
        </w:rPr>
        <w:t>__________.</w:t>
      </w:r>
    </w:p>
    <w:p w14:paraId="590DCA8A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Правильный ответ: непрерывные, непрерывного действия, непрерывный.</w:t>
      </w:r>
    </w:p>
    <w:p w14:paraId="011FEC26" w14:textId="5C90A945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Компетенции (индикаторы): ПК-</w:t>
      </w:r>
      <w:r w:rsidR="00A44275" w:rsidRPr="00F62721">
        <w:rPr>
          <w:rFonts w:ascii="Times New Roman" w:hAnsi="Times New Roman" w:cs="Times New Roman"/>
          <w:sz w:val="28"/>
          <w:szCs w:val="28"/>
          <w:lang w:eastAsia="en-US"/>
        </w:rPr>
        <w:t>1</w:t>
      </w:r>
    </w:p>
    <w:p w14:paraId="40B32361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33611536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6. В установившемся процессе значение каждого из параметров зависит от положения рассматриваемой точки в аппарате и не зависит от _____________________.</w:t>
      </w:r>
    </w:p>
    <w:p w14:paraId="2E7776CF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Правильный ответ: времени.</w:t>
      </w:r>
    </w:p>
    <w:p w14:paraId="3815B3E6" w14:textId="79B8E18A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Компетенции (индикаторы): ПК-</w:t>
      </w:r>
      <w:r w:rsidR="00A44275" w:rsidRPr="00F62721">
        <w:rPr>
          <w:rFonts w:ascii="Times New Roman" w:hAnsi="Times New Roman" w:cs="Times New Roman"/>
          <w:sz w:val="28"/>
          <w:szCs w:val="28"/>
          <w:lang w:eastAsia="en-US"/>
        </w:rPr>
        <w:t>1</w:t>
      </w:r>
    </w:p>
    <w:p w14:paraId="33A34A15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1A5DE511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7. Наука о процессах и аппаратах пищевых производств призвана способствовать удовлетворению потребностей населения в ___________________________.</w:t>
      </w:r>
    </w:p>
    <w:p w14:paraId="1F29840F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Правильный ответ: продуктах питания, пищевых продуктах, продуктах.</w:t>
      </w:r>
    </w:p>
    <w:p w14:paraId="16BC06D9" w14:textId="6344CD06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Компетенции (индикаторы): ПК-</w:t>
      </w:r>
      <w:r w:rsidR="00A44275" w:rsidRPr="00F62721">
        <w:rPr>
          <w:rFonts w:ascii="Times New Roman" w:hAnsi="Times New Roman" w:cs="Times New Roman"/>
          <w:sz w:val="28"/>
          <w:szCs w:val="28"/>
          <w:lang w:eastAsia="en-US"/>
        </w:rPr>
        <w:t>1</w:t>
      </w:r>
    </w:p>
    <w:p w14:paraId="465F6CAD" w14:textId="77777777" w:rsidR="00E455C2" w:rsidRPr="00F62721" w:rsidRDefault="00E455C2" w:rsidP="00A442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D90B61" w14:textId="5BE46742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 xml:space="preserve">8. Учение о скоростях и механизмах процессов </w:t>
      </w:r>
      <w:r w:rsidR="00E977AC">
        <w:rPr>
          <w:rFonts w:ascii="Times New Roman" w:hAnsi="Times New Roman" w:cs="Times New Roman"/>
          <w:sz w:val="28"/>
          <w:szCs w:val="28"/>
          <w:lang w:eastAsia="en-US"/>
        </w:rPr>
        <w:t>–</w:t>
      </w:r>
      <w:r w:rsidRPr="00F62721">
        <w:rPr>
          <w:rFonts w:ascii="Times New Roman" w:hAnsi="Times New Roman" w:cs="Times New Roman"/>
          <w:sz w:val="28"/>
          <w:szCs w:val="28"/>
          <w:lang w:eastAsia="en-US"/>
        </w:rPr>
        <w:t xml:space="preserve"> это ____________________.</w:t>
      </w:r>
    </w:p>
    <w:p w14:paraId="02965C9D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Правильный ответ: кинетика.</w:t>
      </w:r>
    </w:p>
    <w:p w14:paraId="5D6B9460" w14:textId="2965E0EE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Компетенции (индикаторы): ПК-</w:t>
      </w:r>
      <w:r w:rsidR="00A44275" w:rsidRPr="00F62721">
        <w:rPr>
          <w:rFonts w:ascii="Times New Roman" w:hAnsi="Times New Roman" w:cs="Times New Roman"/>
          <w:sz w:val="28"/>
          <w:szCs w:val="28"/>
          <w:lang w:eastAsia="en-US"/>
        </w:rPr>
        <w:t>1</w:t>
      </w:r>
    </w:p>
    <w:p w14:paraId="03282091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3575FE31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9. Общие кинетические закономерности процессов, формулируются в виде закона: скорость процесса прямо пропорциональна движущей силе и обратно пропорциональна ____________________.</w:t>
      </w:r>
    </w:p>
    <w:p w14:paraId="0AA57B64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Правильный ответ: сопротивлению.</w:t>
      </w:r>
    </w:p>
    <w:p w14:paraId="097B70CA" w14:textId="030CB96C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Компетенции (индикаторы): ПК-</w:t>
      </w:r>
      <w:r w:rsidR="00A44275" w:rsidRPr="00F62721">
        <w:rPr>
          <w:rFonts w:ascii="Times New Roman" w:hAnsi="Times New Roman" w:cs="Times New Roman"/>
          <w:sz w:val="28"/>
          <w:szCs w:val="28"/>
          <w:lang w:eastAsia="en-US"/>
        </w:rPr>
        <w:t>1</w:t>
      </w:r>
    </w:p>
    <w:p w14:paraId="5FA2B778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00655861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10. В общем случае движущей силой процесса является разность ____________________.</w:t>
      </w:r>
    </w:p>
    <w:p w14:paraId="4AFC364A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Правильный ответ: потенциалов.</w:t>
      </w:r>
    </w:p>
    <w:p w14:paraId="48BB7F70" w14:textId="0CF5A79E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Компетенции (индикаторы): ПК-</w:t>
      </w:r>
      <w:r w:rsidR="00A44275" w:rsidRPr="00F62721">
        <w:rPr>
          <w:rFonts w:ascii="Times New Roman" w:hAnsi="Times New Roman" w:cs="Times New Roman"/>
          <w:sz w:val="28"/>
          <w:szCs w:val="28"/>
          <w:lang w:eastAsia="en-US"/>
        </w:rPr>
        <w:t>1</w:t>
      </w:r>
    </w:p>
    <w:p w14:paraId="5C14C9A5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2488B69B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11. Движущей силой гидромеханических процессов является перепад ____________________.</w:t>
      </w:r>
    </w:p>
    <w:p w14:paraId="2BD20EDC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Правильный ответ: давлений, давления.</w:t>
      </w:r>
    </w:p>
    <w:p w14:paraId="3490CA64" w14:textId="7F23E9CE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Компетенции (индикаторы): ПК-</w:t>
      </w:r>
      <w:r w:rsidR="00A44275" w:rsidRPr="00F62721">
        <w:rPr>
          <w:rFonts w:ascii="Times New Roman" w:hAnsi="Times New Roman" w:cs="Times New Roman"/>
          <w:sz w:val="28"/>
          <w:szCs w:val="28"/>
          <w:lang w:eastAsia="en-US"/>
        </w:rPr>
        <w:t>1</w:t>
      </w:r>
    </w:p>
    <w:p w14:paraId="31B12835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746056D6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12. Движущей силой теплообменных процессов является разность ____________________.</w:t>
      </w:r>
    </w:p>
    <w:p w14:paraId="2EF04AED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Правильный ответ: температур.</w:t>
      </w:r>
    </w:p>
    <w:p w14:paraId="53773140" w14:textId="270DAAE3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Компетенции (индикаторы): ПК-</w:t>
      </w:r>
      <w:r w:rsidR="00A44275" w:rsidRPr="00F62721">
        <w:rPr>
          <w:rFonts w:ascii="Times New Roman" w:hAnsi="Times New Roman" w:cs="Times New Roman"/>
          <w:sz w:val="28"/>
          <w:szCs w:val="28"/>
          <w:lang w:eastAsia="en-US"/>
        </w:rPr>
        <w:t>1</w:t>
      </w:r>
    </w:p>
    <w:p w14:paraId="1EA94536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5ED0DDBD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13. Движущей силой массообменных процессов является разность ____________________.</w:t>
      </w:r>
    </w:p>
    <w:p w14:paraId="0DD7938C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Правильный ответ: концентраций.</w:t>
      </w:r>
    </w:p>
    <w:p w14:paraId="22442D50" w14:textId="026A2EE3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Компетенции (индикаторы): ПК-</w:t>
      </w:r>
      <w:r w:rsidR="00A44275" w:rsidRPr="00F62721">
        <w:rPr>
          <w:rFonts w:ascii="Times New Roman" w:hAnsi="Times New Roman" w:cs="Times New Roman"/>
          <w:sz w:val="28"/>
          <w:szCs w:val="28"/>
          <w:lang w:eastAsia="en-US"/>
        </w:rPr>
        <w:t>1</w:t>
      </w:r>
    </w:p>
    <w:p w14:paraId="2C8B2C88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72382868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14. Эргономические требования к оборудованию включают эстетические требования и требования ____________________.</w:t>
      </w:r>
    </w:p>
    <w:p w14:paraId="6F73172A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Правильный ответ: безопасности, безопасность.</w:t>
      </w:r>
    </w:p>
    <w:p w14:paraId="2D4C89FD" w14:textId="072B96C5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Компетенции (индикаторы): ПК-</w:t>
      </w:r>
      <w:r w:rsidR="00A44275" w:rsidRPr="00F62721">
        <w:rPr>
          <w:rFonts w:ascii="Times New Roman" w:hAnsi="Times New Roman" w:cs="Times New Roman"/>
          <w:sz w:val="28"/>
          <w:szCs w:val="28"/>
          <w:lang w:eastAsia="en-US"/>
        </w:rPr>
        <w:t>1</w:t>
      </w:r>
    </w:p>
    <w:p w14:paraId="6C567FC1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4D700EF1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15. Периодические процессы характеризуются тем, что все стадии (загрузка, обработка, выгрузка) осуществляется в одном аппарате, но в разное ____________________.</w:t>
      </w:r>
    </w:p>
    <w:p w14:paraId="5EFA08E4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Правильный ответ: время.</w:t>
      </w:r>
    </w:p>
    <w:p w14:paraId="39340EC3" w14:textId="77506CF9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Компетенции (индикаторы): ПК-</w:t>
      </w:r>
      <w:r w:rsidR="00A44275" w:rsidRPr="00F62721">
        <w:rPr>
          <w:rFonts w:ascii="Times New Roman" w:hAnsi="Times New Roman" w:cs="Times New Roman"/>
          <w:sz w:val="28"/>
          <w:szCs w:val="28"/>
          <w:lang w:eastAsia="en-US"/>
        </w:rPr>
        <w:t>1</w:t>
      </w:r>
    </w:p>
    <w:p w14:paraId="1D2712F4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7F0ED262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16. Материальный баланс составляют на основании закона сохранения ____________________.</w:t>
      </w:r>
    </w:p>
    <w:p w14:paraId="76A9FF32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Правильный ответ: массы, масс.</w:t>
      </w:r>
    </w:p>
    <w:p w14:paraId="72B01C45" w14:textId="17AF2FD0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Компетенции (индикаторы): ПК-</w:t>
      </w:r>
      <w:r w:rsidR="00A44275" w:rsidRPr="00F62721">
        <w:rPr>
          <w:rFonts w:ascii="Times New Roman" w:hAnsi="Times New Roman" w:cs="Times New Roman"/>
          <w:sz w:val="28"/>
          <w:szCs w:val="28"/>
          <w:lang w:eastAsia="en-US"/>
        </w:rPr>
        <w:t>1</w:t>
      </w:r>
    </w:p>
    <w:p w14:paraId="69396DB0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5B31E50F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17. Тепловой баланс составляют на основе закона сохранения ____________________.</w:t>
      </w:r>
    </w:p>
    <w:p w14:paraId="242D4E69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Правильный ответ: энергии.</w:t>
      </w:r>
    </w:p>
    <w:p w14:paraId="7925E370" w14:textId="00CC67F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Компетенции (индикаторы): ПК-</w:t>
      </w:r>
      <w:r w:rsidR="00A44275" w:rsidRPr="00F62721">
        <w:rPr>
          <w:rFonts w:ascii="Times New Roman" w:hAnsi="Times New Roman" w:cs="Times New Roman"/>
          <w:sz w:val="28"/>
          <w:szCs w:val="28"/>
          <w:lang w:eastAsia="en-US"/>
        </w:rPr>
        <w:t>1</w:t>
      </w:r>
    </w:p>
    <w:p w14:paraId="3D9342F6" w14:textId="77777777" w:rsidR="00E455C2" w:rsidRPr="00F62721" w:rsidRDefault="00E455C2" w:rsidP="00A442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7CBA32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18. На основании материального баланса определяют выход ____________________.</w:t>
      </w:r>
    </w:p>
    <w:p w14:paraId="2D000068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Правильный ответ: готового продукта, продукта.</w:t>
      </w:r>
    </w:p>
    <w:p w14:paraId="741C735D" w14:textId="40CD264C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Компетенции (индикаторы): ПК-</w:t>
      </w:r>
      <w:r w:rsidR="00A44275" w:rsidRPr="00F62721">
        <w:rPr>
          <w:rFonts w:ascii="Times New Roman" w:hAnsi="Times New Roman" w:cs="Times New Roman"/>
          <w:sz w:val="28"/>
          <w:szCs w:val="28"/>
          <w:lang w:eastAsia="en-US"/>
        </w:rPr>
        <w:t>1</w:t>
      </w:r>
    </w:p>
    <w:p w14:paraId="0282B1F9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6AF2423F" w14:textId="73E7D40F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 xml:space="preserve">19. Теплообмен между двумя теплоносителями через разделяющую их твёрдую стенку </w:t>
      </w:r>
      <w:r w:rsidR="00E977AC">
        <w:rPr>
          <w:rFonts w:ascii="Times New Roman" w:hAnsi="Times New Roman" w:cs="Times New Roman"/>
          <w:sz w:val="28"/>
          <w:szCs w:val="28"/>
          <w:lang w:eastAsia="en-US"/>
        </w:rPr>
        <w:t>–</w:t>
      </w:r>
      <w:r w:rsidRPr="00F62721">
        <w:rPr>
          <w:rFonts w:ascii="Times New Roman" w:hAnsi="Times New Roman" w:cs="Times New Roman"/>
          <w:sz w:val="28"/>
          <w:szCs w:val="28"/>
          <w:lang w:eastAsia="en-US"/>
        </w:rPr>
        <w:t xml:space="preserve"> это ____________________.</w:t>
      </w:r>
    </w:p>
    <w:p w14:paraId="6AE44BD8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Правильный ответ: теплопередача.</w:t>
      </w:r>
    </w:p>
    <w:p w14:paraId="533E9009" w14:textId="3929EE55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Компетенции (индикаторы): ПК-</w:t>
      </w:r>
      <w:r w:rsidR="00A44275" w:rsidRPr="00F62721">
        <w:rPr>
          <w:rFonts w:ascii="Times New Roman" w:hAnsi="Times New Roman" w:cs="Times New Roman"/>
          <w:sz w:val="28"/>
          <w:szCs w:val="28"/>
          <w:lang w:eastAsia="en-US"/>
        </w:rPr>
        <w:t>1</w:t>
      </w:r>
    </w:p>
    <w:p w14:paraId="222878C5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05ADECB2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20. Зависимость между количеством передаваемой теплоты и площадью поверхности теплообмена называется основным уравнением ____________________.</w:t>
      </w:r>
    </w:p>
    <w:p w14:paraId="7C5E14F1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Правильный ответ: теплопередачи.</w:t>
      </w:r>
    </w:p>
    <w:p w14:paraId="40566F2A" w14:textId="291D37B9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Компетенции (индикаторы): ПК-</w:t>
      </w:r>
      <w:r w:rsidR="00A44275" w:rsidRPr="00F62721">
        <w:rPr>
          <w:rFonts w:ascii="Times New Roman" w:hAnsi="Times New Roman" w:cs="Times New Roman"/>
          <w:sz w:val="28"/>
          <w:szCs w:val="28"/>
          <w:lang w:eastAsia="en-US"/>
        </w:rPr>
        <w:t>1</w:t>
      </w:r>
    </w:p>
    <w:p w14:paraId="4EF383C9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6F139494" w14:textId="045754AA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 xml:space="preserve">21. Процесс переноса тепловой энергии от более нагретых участков тела к менее нагретым в результате теплового движения и взаимодействия микрочастиц </w:t>
      </w:r>
      <w:r w:rsidR="00E977AC">
        <w:rPr>
          <w:rFonts w:ascii="Times New Roman" w:hAnsi="Times New Roman" w:cs="Times New Roman"/>
          <w:sz w:val="28"/>
          <w:szCs w:val="28"/>
          <w:lang w:eastAsia="en-US"/>
        </w:rPr>
        <w:t>–</w:t>
      </w:r>
      <w:r w:rsidRPr="00F62721">
        <w:rPr>
          <w:rFonts w:ascii="Times New Roman" w:hAnsi="Times New Roman" w:cs="Times New Roman"/>
          <w:sz w:val="28"/>
          <w:szCs w:val="28"/>
          <w:lang w:eastAsia="en-US"/>
        </w:rPr>
        <w:t xml:space="preserve"> это ____________________.</w:t>
      </w:r>
    </w:p>
    <w:p w14:paraId="5D37D472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Правильный ответ: теплопроводность.</w:t>
      </w:r>
    </w:p>
    <w:p w14:paraId="41DDFBCC" w14:textId="5F5788FB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Компетенции (индикаторы): ПК-</w:t>
      </w:r>
      <w:r w:rsidR="00A44275" w:rsidRPr="00F62721">
        <w:rPr>
          <w:rFonts w:ascii="Times New Roman" w:hAnsi="Times New Roman" w:cs="Times New Roman"/>
          <w:sz w:val="28"/>
          <w:szCs w:val="28"/>
          <w:lang w:eastAsia="en-US"/>
        </w:rPr>
        <w:t>1</w:t>
      </w:r>
    </w:p>
    <w:p w14:paraId="7C11878A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4789AF72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22. Основной закон теплопроводности – это закон ____________________.</w:t>
      </w:r>
    </w:p>
    <w:p w14:paraId="081C7B10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Правильный ответ: Фурье.</w:t>
      </w:r>
    </w:p>
    <w:p w14:paraId="47A9D5B3" w14:textId="6F6DA0FC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Компетенции (индикаторы): ПК-</w:t>
      </w:r>
      <w:r w:rsidR="00A44275" w:rsidRPr="00F62721">
        <w:rPr>
          <w:rFonts w:ascii="Times New Roman" w:hAnsi="Times New Roman" w:cs="Times New Roman"/>
          <w:sz w:val="28"/>
          <w:szCs w:val="28"/>
          <w:lang w:eastAsia="en-US"/>
        </w:rPr>
        <w:t>1</w:t>
      </w:r>
    </w:p>
    <w:p w14:paraId="59781967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6F737B67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23. Основной закон теплоотдачи – это закон ____________________.</w:t>
      </w:r>
    </w:p>
    <w:p w14:paraId="3C520957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Правильный ответ: Ньютона, Ньютона-</w:t>
      </w:r>
      <w:proofErr w:type="spellStart"/>
      <w:r w:rsidRPr="00F62721">
        <w:rPr>
          <w:rFonts w:ascii="Times New Roman" w:hAnsi="Times New Roman" w:cs="Times New Roman"/>
          <w:sz w:val="28"/>
          <w:szCs w:val="28"/>
          <w:lang w:eastAsia="en-US"/>
        </w:rPr>
        <w:t>Рихмана</w:t>
      </w:r>
      <w:proofErr w:type="spellEnd"/>
      <w:r w:rsidRPr="00F62721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14:paraId="323D303D" w14:textId="13FE29B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Компетенции (индикаторы): ПК-</w:t>
      </w:r>
      <w:r w:rsidR="00A44275" w:rsidRPr="00F62721">
        <w:rPr>
          <w:rFonts w:ascii="Times New Roman" w:hAnsi="Times New Roman" w:cs="Times New Roman"/>
          <w:sz w:val="28"/>
          <w:szCs w:val="28"/>
          <w:lang w:eastAsia="en-US"/>
        </w:rPr>
        <w:t>1</w:t>
      </w:r>
    </w:p>
    <w:p w14:paraId="707061A2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225E7D03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24. На основании теплового баланса определяют расход ____________________.</w:t>
      </w:r>
    </w:p>
    <w:p w14:paraId="1DEEAAFE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Правильный ответ: греющего пара, пара, воды, теплоносителя.</w:t>
      </w:r>
    </w:p>
    <w:p w14:paraId="68229003" w14:textId="5DCCDEAC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Компетенции (индикаторы): ПК-</w:t>
      </w:r>
      <w:r w:rsidR="00A44275" w:rsidRPr="00F62721">
        <w:rPr>
          <w:rFonts w:ascii="Times New Roman" w:hAnsi="Times New Roman" w:cs="Times New Roman"/>
          <w:sz w:val="28"/>
          <w:szCs w:val="28"/>
          <w:lang w:eastAsia="en-US"/>
        </w:rPr>
        <w:t>1</w:t>
      </w:r>
    </w:p>
    <w:p w14:paraId="10FBB6B5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239CFBA6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 xml:space="preserve">25. Процесс избирательного поглощения газов или паров из газовых или </w:t>
      </w:r>
      <w:proofErr w:type="gramStart"/>
      <w:r w:rsidRPr="00F62721">
        <w:rPr>
          <w:rFonts w:ascii="Times New Roman" w:hAnsi="Times New Roman" w:cs="Times New Roman"/>
          <w:sz w:val="28"/>
          <w:szCs w:val="28"/>
          <w:lang w:eastAsia="en-US"/>
        </w:rPr>
        <w:t>паро-газовых</w:t>
      </w:r>
      <w:proofErr w:type="gramEnd"/>
      <w:r w:rsidRPr="00F62721">
        <w:rPr>
          <w:rFonts w:ascii="Times New Roman" w:hAnsi="Times New Roman" w:cs="Times New Roman"/>
          <w:sz w:val="28"/>
          <w:szCs w:val="28"/>
          <w:lang w:eastAsia="en-US"/>
        </w:rPr>
        <w:t xml:space="preserve"> смесей жидкими поглотителями – это ____________________.</w:t>
      </w:r>
    </w:p>
    <w:p w14:paraId="586EC421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Правильный ответ: абсорбция.</w:t>
      </w:r>
    </w:p>
    <w:p w14:paraId="2C670200" w14:textId="3C036B6D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Компетенции (индикаторы): ПК-</w:t>
      </w:r>
      <w:r w:rsidR="00A44275" w:rsidRPr="00F62721">
        <w:rPr>
          <w:rFonts w:ascii="Times New Roman" w:hAnsi="Times New Roman" w:cs="Times New Roman"/>
          <w:sz w:val="28"/>
          <w:szCs w:val="28"/>
          <w:lang w:eastAsia="en-US"/>
        </w:rPr>
        <w:t>1</w:t>
      </w:r>
    </w:p>
    <w:p w14:paraId="06C495F1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3EB8ED28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26. Закон молекулярной диффузии – это первый закон ____________________.</w:t>
      </w:r>
    </w:p>
    <w:p w14:paraId="576EF09F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 xml:space="preserve">Правильный ответ: </w:t>
      </w:r>
      <w:proofErr w:type="spellStart"/>
      <w:r w:rsidRPr="00F62721">
        <w:rPr>
          <w:rFonts w:ascii="Times New Roman" w:hAnsi="Times New Roman" w:cs="Times New Roman"/>
          <w:sz w:val="28"/>
          <w:szCs w:val="28"/>
          <w:lang w:eastAsia="en-US"/>
        </w:rPr>
        <w:t>Фика</w:t>
      </w:r>
      <w:proofErr w:type="spellEnd"/>
      <w:r w:rsidRPr="00F62721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14:paraId="5611DC7A" w14:textId="454E1A1E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Компетенции (индикаторы): ПК-</w:t>
      </w:r>
      <w:r w:rsidR="00A44275" w:rsidRPr="00F62721">
        <w:rPr>
          <w:rFonts w:ascii="Times New Roman" w:hAnsi="Times New Roman" w:cs="Times New Roman"/>
          <w:sz w:val="28"/>
          <w:szCs w:val="28"/>
          <w:lang w:eastAsia="en-US"/>
        </w:rPr>
        <w:t>1</w:t>
      </w:r>
    </w:p>
    <w:p w14:paraId="06441090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7C3C086D" w14:textId="30D5355B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 xml:space="preserve">27. Процессы направленной жизнедеятельности микроорганизмов, скорость которых определяется приростом биомассы либо продуктов их метаболизма </w:t>
      </w:r>
      <w:r w:rsidR="00E977AC">
        <w:rPr>
          <w:rFonts w:ascii="Times New Roman" w:hAnsi="Times New Roman" w:cs="Times New Roman"/>
          <w:sz w:val="28"/>
          <w:szCs w:val="28"/>
          <w:lang w:eastAsia="en-US"/>
        </w:rPr>
        <w:t>–</w:t>
      </w:r>
      <w:r w:rsidRPr="00F62721">
        <w:rPr>
          <w:rFonts w:ascii="Times New Roman" w:hAnsi="Times New Roman" w:cs="Times New Roman"/>
          <w:sz w:val="28"/>
          <w:szCs w:val="28"/>
          <w:lang w:eastAsia="en-US"/>
        </w:rPr>
        <w:t xml:space="preserve"> это ____________________.</w:t>
      </w:r>
    </w:p>
    <w:p w14:paraId="261C2C92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Правильный биохимические, биохимические процессы.</w:t>
      </w:r>
    </w:p>
    <w:p w14:paraId="21E690F7" w14:textId="7A3BE6A9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Компетенции (индикаторы): ПК-</w:t>
      </w:r>
      <w:r w:rsidR="00A44275" w:rsidRPr="00F62721">
        <w:rPr>
          <w:rFonts w:ascii="Times New Roman" w:hAnsi="Times New Roman" w:cs="Times New Roman"/>
          <w:sz w:val="28"/>
          <w:szCs w:val="28"/>
          <w:lang w:eastAsia="en-US"/>
        </w:rPr>
        <w:t>1</w:t>
      </w:r>
    </w:p>
    <w:p w14:paraId="255428DA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28AFF3DC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28. Процесс измельчения характеризуется ____________________.</w:t>
      </w:r>
    </w:p>
    <w:p w14:paraId="012B0F66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Правильный ответ: степенью измельчения, крупностью продукта, крупностью.</w:t>
      </w:r>
    </w:p>
    <w:p w14:paraId="6BFA72AD" w14:textId="735186AC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Компетенции (индикаторы): ПК-</w:t>
      </w:r>
      <w:r w:rsidR="00A44275" w:rsidRPr="00F62721">
        <w:rPr>
          <w:rFonts w:ascii="Times New Roman" w:hAnsi="Times New Roman" w:cs="Times New Roman"/>
          <w:sz w:val="28"/>
          <w:szCs w:val="28"/>
          <w:lang w:eastAsia="en-US"/>
        </w:rPr>
        <w:t>1</w:t>
      </w:r>
    </w:p>
    <w:p w14:paraId="020E40A7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77D2F199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29. Ситовой анализ позволяет разделить смесь зернистых материалов на ____________________.</w:t>
      </w:r>
    </w:p>
    <w:p w14:paraId="728B7DDB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Правильный ответ: фракции, группы, размеры.</w:t>
      </w:r>
    </w:p>
    <w:p w14:paraId="6C683477" w14:textId="6D358568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Компетенции (индикаторы): ПК-</w:t>
      </w:r>
      <w:r w:rsidR="00A44275" w:rsidRPr="00F62721">
        <w:rPr>
          <w:rFonts w:ascii="Times New Roman" w:hAnsi="Times New Roman" w:cs="Times New Roman"/>
          <w:sz w:val="28"/>
          <w:szCs w:val="28"/>
          <w:lang w:eastAsia="en-US"/>
        </w:rPr>
        <w:t>1</w:t>
      </w:r>
    </w:p>
    <w:p w14:paraId="74B1A772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5E71C81C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30. Процесс отжима жидкости из влажного тела, либо связывание сыпучих материалов в более крупные образования (брикеты, гранулы, таблетки) это ____________________.</w:t>
      </w:r>
    </w:p>
    <w:p w14:paraId="4E16B236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Правильный ответ: прессование, прессования.</w:t>
      </w:r>
    </w:p>
    <w:p w14:paraId="57BFABDD" w14:textId="2C2BEE70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Компетенции (индикаторы): ПК-</w:t>
      </w:r>
      <w:r w:rsidR="00A44275" w:rsidRPr="00F62721">
        <w:rPr>
          <w:rFonts w:ascii="Times New Roman" w:hAnsi="Times New Roman" w:cs="Times New Roman"/>
          <w:sz w:val="28"/>
          <w:szCs w:val="28"/>
          <w:lang w:eastAsia="en-US"/>
        </w:rPr>
        <w:t>1</w:t>
      </w:r>
    </w:p>
    <w:p w14:paraId="6F312CDA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4C9292CB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31. Процесс деления материалов на части путём их раскалывания называется ____________________.</w:t>
      </w:r>
    </w:p>
    <w:p w14:paraId="2E16494B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Правильный ответ: измельчением, измельчение, дроблением, дробление.</w:t>
      </w:r>
    </w:p>
    <w:p w14:paraId="28068A07" w14:textId="051A1EC9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Компетенции (индикаторы): ПК-</w:t>
      </w:r>
      <w:r w:rsidR="00A44275" w:rsidRPr="00F62721">
        <w:rPr>
          <w:rFonts w:ascii="Times New Roman" w:hAnsi="Times New Roman" w:cs="Times New Roman"/>
          <w:sz w:val="28"/>
          <w:szCs w:val="28"/>
          <w:lang w:eastAsia="en-US"/>
        </w:rPr>
        <w:t>1</w:t>
      </w:r>
    </w:p>
    <w:p w14:paraId="1DEA08D5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3661A880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32. Важной характеристикой центрифуги, определяющей её разделяющую способность, является ____________________.</w:t>
      </w:r>
    </w:p>
    <w:p w14:paraId="5B89F729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Правильный ответ: фактор разделения.</w:t>
      </w:r>
    </w:p>
    <w:p w14:paraId="56DBD6BB" w14:textId="01C68333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Компетенции (индикаторы): ПК-</w:t>
      </w:r>
      <w:r w:rsidR="00A44275" w:rsidRPr="00F62721">
        <w:rPr>
          <w:rFonts w:ascii="Times New Roman" w:hAnsi="Times New Roman" w:cs="Times New Roman"/>
          <w:sz w:val="28"/>
          <w:szCs w:val="28"/>
          <w:lang w:eastAsia="en-US"/>
        </w:rPr>
        <w:t>1</w:t>
      </w:r>
    </w:p>
    <w:p w14:paraId="4AC9A0EB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342F412C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 xml:space="preserve">33. Пределы существования </w:t>
      </w:r>
      <w:proofErr w:type="spellStart"/>
      <w:r w:rsidRPr="00F62721">
        <w:rPr>
          <w:rFonts w:ascii="Times New Roman" w:hAnsi="Times New Roman" w:cs="Times New Roman"/>
          <w:sz w:val="28"/>
          <w:szCs w:val="28"/>
          <w:lang w:eastAsia="en-US"/>
        </w:rPr>
        <w:t>псевдоожиженного</w:t>
      </w:r>
      <w:proofErr w:type="spellEnd"/>
      <w:r w:rsidRPr="00F62721">
        <w:rPr>
          <w:rFonts w:ascii="Times New Roman" w:hAnsi="Times New Roman" w:cs="Times New Roman"/>
          <w:sz w:val="28"/>
          <w:szCs w:val="28"/>
          <w:lang w:eastAsia="en-US"/>
        </w:rPr>
        <w:t xml:space="preserve"> слоя ограничены скоростью начала </w:t>
      </w:r>
      <w:proofErr w:type="spellStart"/>
      <w:r w:rsidRPr="00F62721">
        <w:rPr>
          <w:rFonts w:ascii="Times New Roman" w:hAnsi="Times New Roman" w:cs="Times New Roman"/>
          <w:sz w:val="28"/>
          <w:szCs w:val="28"/>
          <w:lang w:eastAsia="en-US"/>
        </w:rPr>
        <w:t>псевдоожижения</w:t>
      </w:r>
      <w:proofErr w:type="spellEnd"/>
      <w:r w:rsidRPr="00F62721">
        <w:rPr>
          <w:rFonts w:ascii="Times New Roman" w:hAnsi="Times New Roman" w:cs="Times New Roman"/>
          <w:sz w:val="28"/>
          <w:szCs w:val="28"/>
          <w:lang w:eastAsia="en-US"/>
        </w:rPr>
        <w:t xml:space="preserve"> и скоростью ____________________.</w:t>
      </w:r>
    </w:p>
    <w:p w14:paraId="13E3FABF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Правильный ответ: уноса, второй критической.</w:t>
      </w:r>
    </w:p>
    <w:p w14:paraId="2C1728FC" w14:textId="263774FF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Компетенции (индикаторы): ПК-</w:t>
      </w:r>
      <w:r w:rsidR="00A44275" w:rsidRPr="00F62721">
        <w:rPr>
          <w:rFonts w:ascii="Times New Roman" w:hAnsi="Times New Roman" w:cs="Times New Roman"/>
          <w:sz w:val="28"/>
          <w:szCs w:val="28"/>
          <w:lang w:eastAsia="en-US"/>
        </w:rPr>
        <w:t>1</w:t>
      </w:r>
    </w:p>
    <w:p w14:paraId="0F8C1CD9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0D3B6762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34. Полнота и завершенность процесса перемешивания (</w:t>
      </w:r>
      <w:proofErr w:type="spellStart"/>
      <w:r w:rsidRPr="00F62721">
        <w:rPr>
          <w:rFonts w:ascii="Times New Roman" w:hAnsi="Times New Roman" w:cs="Times New Roman"/>
          <w:sz w:val="28"/>
          <w:szCs w:val="28"/>
          <w:lang w:eastAsia="en-US"/>
        </w:rPr>
        <w:t>однороднодность</w:t>
      </w:r>
      <w:proofErr w:type="spellEnd"/>
      <w:r w:rsidRPr="00F62721">
        <w:rPr>
          <w:rFonts w:ascii="Times New Roman" w:hAnsi="Times New Roman" w:cs="Times New Roman"/>
          <w:sz w:val="28"/>
          <w:szCs w:val="28"/>
          <w:lang w:eastAsia="en-US"/>
        </w:rPr>
        <w:t xml:space="preserve"> смеси) оценивается коэффициентом ____________________.</w:t>
      </w:r>
    </w:p>
    <w:p w14:paraId="3AF9D712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Правильный ответ: неоднородности, однородности, вариации.</w:t>
      </w:r>
    </w:p>
    <w:p w14:paraId="1DBC976C" w14:textId="0E6B074F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Компетенции (индикаторы): ПК-</w:t>
      </w:r>
      <w:r w:rsidR="00A44275" w:rsidRPr="00F62721">
        <w:rPr>
          <w:rFonts w:ascii="Times New Roman" w:hAnsi="Times New Roman" w:cs="Times New Roman"/>
          <w:sz w:val="28"/>
          <w:szCs w:val="28"/>
          <w:lang w:eastAsia="en-US"/>
        </w:rPr>
        <w:t>1</w:t>
      </w:r>
    </w:p>
    <w:p w14:paraId="6709C174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7C4F7A52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35. Коэффициент теплопередачи всегда меньше минимального коэффициента ____________________.</w:t>
      </w:r>
    </w:p>
    <w:p w14:paraId="10148D4F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Правильный ответ: теплоотдачи.</w:t>
      </w:r>
    </w:p>
    <w:p w14:paraId="7F7DCA5D" w14:textId="25150363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Компетенции (индикаторы): ПК-</w:t>
      </w:r>
      <w:r w:rsidR="00A44275" w:rsidRPr="00F62721">
        <w:rPr>
          <w:rFonts w:ascii="Times New Roman" w:hAnsi="Times New Roman" w:cs="Times New Roman"/>
          <w:sz w:val="28"/>
          <w:szCs w:val="28"/>
          <w:lang w:eastAsia="en-US"/>
        </w:rPr>
        <w:t>1</w:t>
      </w:r>
    </w:p>
    <w:p w14:paraId="17C95A9B" w14:textId="77777777" w:rsidR="00E455C2" w:rsidRPr="00F62721" w:rsidRDefault="00E455C2" w:rsidP="00A44275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:highlight w:val="yellow"/>
          <w14:ligatures w14:val="standardContextual"/>
        </w:rPr>
      </w:pPr>
    </w:p>
    <w:p w14:paraId="22A5B9DD" w14:textId="77777777" w:rsidR="00E455C2" w:rsidRPr="00F62721" w:rsidRDefault="00E455C2" w:rsidP="00A44275">
      <w:pPr>
        <w:pStyle w:val="4"/>
        <w:ind w:firstLine="0"/>
        <w:rPr>
          <w:rFonts w:cs="Times New Roman"/>
          <w:szCs w:val="28"/>
        </w:rPr>
      </w:pPr>
      <w:bookmarkStart w:id="6" w:name="_Hlk193980169"/>
      <w:r w:rsidRPr="00F62721">
        <w:rPr>
          <w:rFonts w:cs="Times New Roman"/>
          <w:szCs w:val="28"/>
        </w:rPr>
        <w:t>Задания открытого типа с кратким свободным ответом</w:t>
      </w:r>
    </w:p>
    <w:bookmarkEnd w:id="6"/>
    <w:p w14:paraId="4AD806B0" w14:textId="77777777" w:rsidR="00E455C2" w:rsidRPr="00F62721" w:rsidRDefault="00E455C2" w:rsidP="00A442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C8558A4" w14:textId="3A173D0A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 xml:space="preserve">1. Опишите процесс </w:t>
      </w:r>
      <w:r w:rsidR="00A44275" w:rsidRPr="00F62721"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Pr="00F62721">
        <w:rPr>
          <w:rFonts w:ascii="Times New Roman" w:hAnsi="Times New Roman" w:cs="Times New Roman"/>
          <w:sz w:val="28"/>
          <w:szCs w:val="28"/>
          <w:lang w:eastAsia="en-US"/>
        </w:rPr>
        <w:t>братный осмос</w:t>
      </w:r>
    </w:p>
    <w:p w14:paraId="02A66918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Правильный ответ: Обратный осмос – это процесс разделения растворов. Под давлением, превышающим осмотическое, через полупроницаемые мембраны, пропускающие растворитель и задерживающие молекулы либо ионы растворенных веществ</w:t>
      </w:r>
    </w:p>
    <w:p w14:paraId="451A6535" w14:textId="574C13B5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Компетенции (индикаторы): ПК-</w:t>
      </w:r>
      <w:r w:rsidR="00A44275" w:rsidRPr="00F62721">
        <w:rPr>
          <w:rFonts w:ascii="Times New Roman" w:hAnsi="Times New Roman" w:cs="Times New Roman"/>
          <w:sz w:val="28"/>
          <w:szCs w:val="28"/>
          <w:lang w:eastAsia="en-US"/>
        </w:rPr>
        <w:t>1</w:t>
      </w:r>
    </w:p>
    <w:p w14:paraId="20A97188" w14:textId="77777777" w:rsidR="00E455C2" w:rsidRPr="00F62721" w:rsidRDefault="00E455C2" w:rsidP="00A442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753FA1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2. Какие методы используют для восстановления первоначальных свойств мембран?</w:t>
      </w:r>
    </w:p>
    <w:p w14:paraId="7016D96E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Правильный ответ: механическая очистка, гидродинамическая очистка, химическая очистка, физическая очистка</w:t>
      </w:r>
    </w:p>
    <w:p w14:paraId="37A037EA" w14:textId="4997966F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Компетенции (индикаторы): ПК-</w:t>
      </w:r>
      <w:r w:rsidR="00A44275" w:rsidRPr="00F62721">
        <w:rPr>
          <w:rFonts w:ascii="Times New Roman" w:hAnsi="Times New Roman" w:cs="Times New Roman"/>
          <w:sz w:val="28"/>
          <w:szCs w:val="28"/>
          <w:lang w:eastAsia="en-US"/>
        </w:rPr>
        <w:t>1</w:t>
      </w:r>
    </w:p>
    <w:p w14:paraId="188DD5AA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144AA371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3. Какие технические параметры, характеризующие работу насоса?</w:t>
      </w:r>
    </w:p>
    <w:p w14:paraId="0E6CE0DF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Правильный ответ: производительность, мощность, КПД, напор.</w:t>
      </w:r>
    </w:p>
    <w:p w14:paraId="01FB950C" w14:textId="70A6526B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Компетенции (индикаторы): ПК-</w:t>
      </w:r>
      <w:r w:rsidR="00A44275" w:rsidRPr="00F62721">
        <w:rPr>
          <w:rFonts w:ascii="Times New Roman" w:hAnsi="Times New Roman" w:cs="Times New Roman"/>
          <w:sz w:val="28"/>
          <w:szCs w:val="28"/>
          <w:lang w:eastAsia="en-US"/>
        </w:rPr>
        <w:t>1</w:t>
      </w:r>
    </w:p>
    <w:p w14:paraId="2B918C28" w14:textId="77777777" w:rsidR="00E455C2" w:rsidRPr="00F62721" w:rsidRDefault="00E455C2" w:rsidP="00A442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A79E63" w14:textId="77777777" w:rsidR="00650817" w:rsidRDefault="00650817">
      <w:pPr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  <w:r>
        <w:rPr>
          <w:rFonts w:cs="Times New Roman"/>
          <w:szCs w:val="28"/>
        </w:rPr>
        <w:br w:type="page"/>
      </w:r>
    </w:p>
    <w:p w14:paraId="09BAA71D" w14:textId="3CEACC2D" w:rsidR="00E455C2" w:rsidRPr="00F62721" w:rsidRDefault="00E455C2" w:rsidP="00A44275">
      <w:pPr>
        <w:pStyle w:val="4"/>
        <w:ind w:firstLine="0"/>
        <w:rPr>
          <w:rFonts w:cs="Times New Roman"/>
          <w:szCs w:val="28"/>
        </w:rPr>
      </w:pPr>
      <w:r w:rsidRPr="00F62721">
        <w:rPr>
          <w:rFonts w:cs="Times New Roman"/>
          <w:szCs w:val="28"/>
        </w:rPr>
        <w:lastRenderedPageBreak/>
        <w:t>Задания открытого типа с развернутым ответом</w:t>
      </w:r>
    </w:p>
    <w:p w14:paraId="58A9C013" w14:textId="77777777" w:rsidR="00E455C2" w:rsidRPr="00F62721" w:rsidRDefault="00E455C2" w:rsidP="00A442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33A901E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1. Тема: «Создание презентации на курсовую работу по дисциплине «Процессы и аппараты пищевых производств»».</w:t>
      </w:r>
    </w:p>
    <w:p w14:paraId="78B781FF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Задание – создание презентации с помощью приложения для создания презентаций на тему «Создание презентации на курсовую работу по дисциплине «Процессы и аппараты пищевых производств»».</w:t>
      </w:r>
    </w:p>
    <w:p w14:paraId="33030F32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Напишите краткий алгоритм создания презентации, включающей несколько слайдов, заголовок, текст, изображение и анимацию.</w:t>
      </w:r>
    </w:p>
    <w:p w14:paraId="176ACFCD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Время выполнения – 60 мин.</w:t>
      </w:r>
    </w:p>
    <w:p w14:paraId="77B2AEC1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Ожидаемый результат:</w:t>
      </w:r>
    </w:p>
    <w:p w14:paraId="1CE726AA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 xml:space="preserve">1. Запуск приложения </w:t>
      </w:r>
      <w:proofErr w:type="spellStart"/>
      <w:r w:rsidRPr="00F62721">
        <w:rPr>
          <w:rFonts w:ascii="Times New Roman" w:hAnsi="Times New Roman" w:cs="Times New Roman"/>
          <w:sz w:val="28"/>
          <w:szCs w:val="28"/>
          <w:lang w:eastAsia="en-US"/>
        </w:rPr>
        <w:t>Microsoft</w:t>
      </w:r>
      <w:proofErr w:type="spellEnd"/>
      <w:r w:rsidRPr="00F62721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F62721">
        <w:rPr>
          <w:rFonts w:ascii="Times New Roman" w:hAnsi="Times New Roman" w:cs="Times New Roman"/>
          <w:sz w:val="28"/>
          <w:szCs w:val="28"/>
          <w:lang w:eastAsia="en-US"/>
        </w:rPr>
        <w:t>Power</w:t>
      </w:r>
      <w:proofErr w:type="spellEnd"/>
      <w:r w:rsidRPr="00F62721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F62721">
        <w:rPr>
          <w:rFonts w:ascii="Times New Roman" w:hAnsi="Times New Roman" w:cs="Times New Roman"/>
          <w:sz w:val="28"/>
          <w:szCs w:val="28"/>
          <w:lang w:eastAsia="en-US"/>
        </w:rPr>
        <w:t>Point</w:t>
      </w:r>
      <w:proofErr w:type="spellEnd"/>
      <w:r w:rsidRPr="00F62721">
        <w:rPr>
          <w:rFonts w:ascii="Times New Roman" w:hAnsi="Times New Roman" w:cs="Times New Roman"/>
          <w:sz w:val="28"/>
          <w:szCs w:val="28"/>
          <w:lang w:eastAsia="en-US"/>
        </w:rPr>
        <w:t xml:space="preserve"> для создания презентаций и создание новой презентации:</w:t>
      </w:r>
    </w:p>
    <w:p w14:paraId="6AC307AB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Запуск приложения</w:t>
      </w:r>
      <w:proofErr w:type="gramStart"/>
      <w:r w:rsidRPr="00F62721">
        <w:rPr>
          <w:rFonts w:ascii="Times New Roman" w:hAnsi="Times New Roman" w:cs="Times New Roman"/>
          <w:sz w:val="28"/>
          <w:szCs w:val="28"/>
          <w:lang w:eastAsia="en-US"/>
        </w:rPr>
        <w:t>: Запустите</w:t>
      </w:r>
      <w:proofErr w:type="gramEnd"/>
      <w:r w:rsidRPr="00F62721">
        <w:rPr>
          <w:rFonts w:ascii="Times New Roman" w:hAnsi="Times New Roman" w:cs="Times New Roman"/>
          <w:sz w:val="28"/>
          <w:szCs w:val="28"/>
          <w:lang w:eastAsia="en-US"/>
        </w:rPr>
        <w:t xml:space="preserve"> приложения для создания презентаций на вашем компьютере.</w:t>
      </w:r>
    </w:p>
    <w:p w14:paraId="570A2900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Создание новой презентации: Выберите опцию “Новая презентация” или “Создать презентацию”. Программа для создания презентаций предложит несколько вариантов: пустая презентация, шаблоны и темы.</w:t>
      </w:r>
    </w:p>
    <w:p w14:paraId="3BD3C4D5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Выбор темы/шаблона (опционально): Выберите подходящий шаблон или тему, если хотите начать с предопределенным дизайном. Если хотите создать презентацию с нуля, выберите “Пустая презентация”.</w:t>
      </w:r>
    </w:p>
    <w:p w14:paraId="4633056E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2E6435F0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2. Создание слайдов:</w:t>
      </w:r>
    </w:p>
    <w:p w14:paraId="5575FE05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Добавление слайдов: Нажмите кнопку “Создать слайд” (обычно находится на вкладке “Главная” или “Вставка”). Приложение для создания презентаций предложит несколько макетов слайдов (заголовок, заголовок и текст, сравнение и т.д.).</w:t>
      </w:r>
    </w:p>
    <w:p w14:paraId="2A9EEABF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Выбор макета: Выберите подходящий макет для каждого слайда в зависимости от контента, который вы хотите разместить (заголовок, текст, изображения, диаграммы и т.д.).</w:t>
      </w:r>
    </w:p>
    <w:p w14:paraId="2DA06E90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Повторите шаги добавления и выбора макета для всех слайдов, которые вам нужны.</w:t>
      </w:r>
    </w:p>
    <w:p w14:paraId="7EBE6798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699937E3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3. Добавление контента на слайды:</w:t>
      </w:r>
    </w:p>
    <w:p w14:paraId="36020177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Ввод заголовков: Щелкните по полю заголовка на слайде и введите текст заголовка.</w:t>
      </w:r>
    </w:p>
    <w:p w14:paraId="05FF11B1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Ввод текста: Щелкните по полю текста на слайде и введите основной текст. Можно форматировать текст (изменение шрифта, размера, цвета, выравнивание и т.д.) с помощью инструментов форматирования на вкладке “Главная” или в контекстном меню.</w:t>
      </w:r>
    </w:p>
    <w:p w14:paraId="25567683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Добавление изображений:</w:t>
      </w:r>
    </w:p>
    <w:p w14:paraId="010D56CF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- Выберите слайд, на который вы хотите добавить изображение.</w:t>
      </w:r>
    </w:p>
    <w:p w14:paraId="77C80728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- Перейдите на вкладку “Вставка”.</w:t>
      </w:r>
    </w:p>
    <w:p w14:paraId="4FC78011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- Нажмите кнопку “Рисунок” и выберите изображение из файла на вашем компьютере. Изображение будет вставлено на слайд, после чего его можно будет перемещать, изменять размер и форматировать (например, обрезать, добавлять рамки и эффекты).</w:t>
      </w:r>
    </w:p>
    <w:p w14:paraId="3388FF31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- Добавление других элементов (опционально): Добавьте другие элементы, такие как фигуры, диаграммы, таблицы, видео и аудио, с помощью вкладки “Вставка”.</w:t>
      </w:r>
    </w:p>
    <w:p w14:paraId="29B2CDAC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4. Добавление анимации и переходов (эффекты):</w:t>
      </w:r>
    </w:p>
    <w:p w14:paraId="4B891547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Выбор слайда/элемента для анимации: Выберите слайд или элемент на слайде, к которому вы хотите применить анимацию.</w:t>
      </w:r>
    </w:p>
    <w:p w14:paraId="65021DCE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Переход между слайдами (слайдовые эффекты):</w:t>
      </w:r>
    </w:p>
    <w:p w14:paraId="1D3E5FF3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- Перейдите на вкладку “Переходы”.</w:t>
      </w:r>
    </w:p>
    <w:p w14:paraId="7CF3A745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- Выберите эффект перехода между слайдами из представленных вариантов.</w:t>
      </w:r>
    </w:p>
    <w:p w14:paraId="2A64F289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- Настройте параметры перехода (скорость, направление и звук).</w:t>
      </w:r>
    </w:p>
    <w:p w14:paraId="7DB93DF8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- Можно применить один эффект перехода ко всем слайдам или выбрать разные переходы для каждого слайда.</w:t>
      </w:r>
    </w:p>
    <w:p w14:paraId="468B48E2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Анимация элементов на слайде (эффекты анимации):</w:t>
      </w:r>
    </w:p>
    <w:p w14:paraId="6877CE41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- Перейдите на вкладку “Анимация”.</w:t>
      </w:r>
    </w:p>
    <w:p w14:paraId="573090BE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- Выберите элемент на слайде, к которому вы хотите применить анимацию (например, текст, изображение).</w:t>
      </w:r>
    </w:p>
    <w:p w14:paraId="7D2DAFE6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- Выберите эффект анимации (вход, выделение, выход, пути перемещения) из доступных вариантов.</w:t>
      </w:r>
    </w:p>
    <w:p w14:paraId="5CC1F374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- Настройте параметры анимации (время задержки, продолжительность, порядок появления элементов и триггеры (щелчок мышью или автоматически)).</w:t>
      </w:r>
    </w:p>
    <w:p w14:paraId="17A58E5F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5. Настройка дизайна презентации (опционально):</w:t>
      </w:r>
    </w:p>
    <w:p w14:paraId="45539533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Выбор темы: Перейдите на вкладку “Дизайн” и выберите тему для всей презентации или отдельных слайдов. Темы включают предопределенные цветовые схемы, шрифты и эффекты.</w:t>
      </w:r>
    </w:p>
    <w:p w14:paraId="328F9254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Настройка фона</w:t>
      </w:r>
      <w:proofErr w:type="gramStart"/>
      <w:r w:rsidRPr="00F62721">
        <w:rPr>
          <w:rFonts w:ascii="Times New Roman" w:hAnsi="Times New Roman" w:cs="Times New Roman"/>
          <w:sz w:val="28"/>
          <w:szCs w:val="28"/>
          <w:lang w:eastAsia="en-US"/>
        </w:rPr>
        <w:t>: Можно</w:t>
      </w:r>
      <w:proofErr w:type="gramEnd"/>
      <w:r w:rsidRPr="00F62721">
        <w:rPr>
          <w:rFonts w:ascii="Times New Roman" w:hAnsi="Times New Roman" w:cs="Times New Roman"/>
          <w:sz w:val="28"/>
          <w:szCs w:val="28"/>
          <w:lang w:eastAsia="en-US"/>
        </w:rPr>
        <w:t xml:space="preserve"> изменить фон слайдов (цвет, градиент, изображение) на вкладке “Дизайн” или с помощью контекстного меню.</w:t>
      </w:r>
    </w:p>
    <w:p w14:paraId="48ED8153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Настройка колонтитулов</w:t>
      </w:r>
      <w:proofErr w:type="gramStart"/>
      <w:r w:rsidRPr="00F62721">
        <w:rPr>
          <w:rFonts w:ascii="Times New Roman" w:hAnsi="Times New Roman" w:cs="Times New Roman"/>
          <w:sz w:val="28"/>
          <w:szCs w:val="28"/>
          <w:lang w:eastAsia="en-US"/>
        </w:rPr>
        <w:t>: Можно</w:t>
      </w:r>
      <w:proofErr w:type="gramEnd"/>
      <w:r w:rsidRPr="00F62721">
        <w:rPr>
          <w:rFonts w:ascii="Times New Roman" w:hAnsi="Times New Roman" w:cs="Times New Roman"/>
          <w:sz w:val="28"/>
          <w:szCs w:val="28"/>
          <w:lang w:eastAsia="en-US"/>
        </w:rPr>
        <w:t xml:space="preserve"> добавить колонтитулы (номера слайдов, дата, логотипы) на вкладке “Вставка”.</w:t>
      </w:r>
    </w:p>
    <w:p w14:paraId="5A871AB4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6. Просмотр презентации:</w:t>
      </w:r>
    </w:p>
    <w:p w14:paraId="0C184529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Запуск показа слайдов: Перейдите на вкладку “Показ слайдов” и выберите один из вариантов запуска показа слайдов (с начала, с текущего слайда, произвольный показ и т.д.). Также можно нажать клавишу F5 для запуска с начала или Shift+F5 с текущего слайда.</w:t>
      </w:r>
    </w:p>
    <w:p w14:paraId="1A21DA3D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 xml:space="preserve">Переключение слайдов: Используйте клавиши со стрелками, пробел, </w:t>
      </w:r>
      <w:proofErr w:type="spellStart"/>
      <w:r w:rsidRPr="00F62721">
        <w:rPr>
          <w:rFonts w:ascii="Times New Roman" w:hAnsi="Times New Roman" w:cs="Times New Roman"/>
          <w:sz w:val="28"/>
          <w:szCs w:val="28"/>
          <w:lang w:eastAsia="en-US"/>
        </w:rPr>
        <w:t>Enter</w:t>
      </w:r>
      <w:proofErr w:type="spellEnd"/>
      <w:r w:rsidRPr="00F62721">
        <w:rPr>
          <w:rFonts w:ascii="Times New Roman" w:hAnsi="Times New Roman" w:cs="Times New Roman"/>
          <w:sz w:val="28"/>
          <w:szCs w:val="28"/>
          <w:lang w:eastAsia="en-US"/>
        </w:rPr>
        <w:t xml:space="preserve"> или щелчок мышью для переключения между слайдами.</w:t>
      </w:r>
    </w:p>
    <w:p w14:paraId="1FBE0D4F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Проверка анимации и переходов</w:t>
      </w:r>
      <w:proofErr w:type="gramStart"/>
      <w:r w:rsidRPr="00F62721">
        <w:rPr>
          <w:rFonts w:ascii="Times New Roman" w:hAnsi="Times New Roman" w:cs="Times New Roman"/>
          <w:sz w:val="28"/>
          <w:szCs w:val="28"/>
          <w:lang w:eastAsia="en-US"/>
        </w:rPr>
        <w:t>: Убедитесь</w:t>
      </w:r>
      <w:proofErr w:type="gramEnd"/>
      <w:r w:rsidRPr="00F62721">
        <w:rPr>
          <w:rFonts w:ascii="Times New Roman" w:hAnsi="Times New Roman" w:cs="Times New Roman"/>
          <w:sz w:val="28"/>
          <w:szCs w:val="28"/>
          <w:lang w:eastAsia="en-US"/>
        </w:rPr>
        <w:t>, что анимация и переходы работают так, как вы задумали.</w:t>
      </w:r>
    </w:p>
    <w:p w14:paraId="59115D8C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7. Сохранение презентации:</w:t>
      </w:r>
    </w:p>
    <w:p w14:paraId="0A3EB980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Сохранение файла: Нажмите “Файл” -&gt; “Сохранить” или “Сохранить как”.</w:t>
      </w:r>
    </w:p>
    <w:p w14:paraId="235F1DB9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Выбор формата файла: Выберите формат файла для сохранения (.</w:t>
      </w:r>
      <w:proofErr w:type="spellStart"/>
      <w:r w:rsidRPr="00F62721">
        <w:rPr>
          <w:rFonts w:ascii="Times New Roman" w:hAnsi="Times New Roman" w:cs="Times New Roman"/>
          <w:sz w:val="28"/>
          <w:szCs w:val="28"/>
          <w:lang w:eastAsia="en-US"/>
        </w:rPr>
        <w:t>pptx</w:t>
      </w:r>
      <w:proofErr w:type="spellEnd"/>
      <w:r w:rsidRPr="00F62721">
        <w:rPr>
          <w:rFonts w:ascii="Times New Roman" w:hAnsi="Times New Roman" w:cs="Times New Roman"/>
          <w:sz w:val="28"/>
          <w:szCs w:val="28"/>
          <w:lang w:eastAsia="en-US"/>
        </w:rPr>
        <w:t xml:space="preserve"> - по умолчанию, для редактирования; .</w:t>
      </w:r>
      <w:proofErr w:type="spellStart"/>
      <w:r w:rsidRPr="00F62721">
        <w:rPr>
          <w:rFonts w:ascii="Times New Roman" w:hAnsi="Times New Roman" w:cs="Times New Roman"/>
          <w:sz w:val="28"/>
          <w:szCs w:val="28"/>
          <w:lang w:eastAsia="en-US"/>
        </w:rPr>
        <w:t>ppsx</w:t>
      </w:r>
      <w:proofErr w:type="spellEnd"/>
      <w:r w:rsidRPr="00F62721">
        <w:rPr>
          <w:rFonts w:ascii="Times New Roman" w:hAnsi="Times New Roman" w:cs="Times New Roman"/>
          <w:sz w:val="28"/>
          <w:szCs w:val="28"/>
          <w:lang w:eastAsia="en-US"/>
        </w:rPr>
        <w:t xml:space="preserve"> - для показа слайдов; .</w:t>
      </w:r>
      <w:proofErr w:type="spellStart"/>
      <w:r w:rsidRPr="00F62721">
        <w:rPr>
          <w:rFonts w:ascii="Times New Roman" w:hAnsi="Times New Roman" w:cs="Times New Roman"/>
          <w:sz w:val="28"/>
          <w:szCs w:val="28"/>
          <w:lang w:eastAsia="en-US"/>
        </w:rPr>
        <w:t>pdf</w:t>
      </w:r>
      <w:proofErr w:type="spellEnd"/>
      <w:r w:rsidRPr="00F62721">
        <w:rPr>
          <w:rFonts w:ascii="Times New Roman" w:hAnsi="Times New Roman" w:cs="Times New Roman"/>
          <w:sz w:val="28"/>
          <w:szCs w:val="28"/>
          <w:lang w:eastAsia="en-US"/>
        </w:rPr>
        <w:t xml:space="preserve"> - для печати и т.д.).</w:t>
      </w:r>
    </w:p>
    <w:p w14:paraId="1303FADB" w14:textId="77777777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Укажите имя файла и место сохранения, затем нажмите “Сохранить”.</w:t>
      </w:r>
    </w:p>
    <w:p w14:paraId="21DE30BC" w14:textId="014D9BA3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Критерии оценивания:</w:t>
      </w:r>
      <w:r w:rsidR="00650817" w:rsidRPr="0065081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650817" w:rsidRPr="00F62721">
        <w:rPr>
          <w:rFonts w:ascii="Times New Roman" w:hAnsi="Times New Roman" w:cs="Times New Roman"/>
          <w:sz w:val="28"/>
          <w:szCs w:val="28"/>
          <w:lang w:eastAsia="en-US"/>
        </w:rPr>
        <w:t>представлен краткий алгоритм создания презентации, включающей несколько слайдов, заголовок, текст, изображение и анимацию.</w:t>
      </w:r>
    </w:p>
    <w:p w14:paraId="3BD0D154" w14:textId="732C1AAA" w:rsidR="00E455C2" w:rsidRPr="00F62721" w:rsidRDefault="00E455C2" w:rsidP="00A44275">
      <w:pPr>
        <w:pStyle w:val="a4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F62721">
        <w:rPr>
          <w:rFonts w:ascii="Times New Roman" w:hAnsi="Times New Roman" w:cs="Times New Roman"/>
          <w:sz w:val="28"/>
          <w:szCs w:val="28"/>
          <w:lang w:eastAsia="en-US"/>
        </w:rPr>
        <w:t>Компетенции (индикаторы): ПК-</w:t>
      </w:r>
      <w:r w:rsidR="00272ED3" w:rsidRPr="00F62721">
        <w:rPr>
          <w:rFonts w:ascii="Times New Roman" w:hAnsi="Times New Roman" w:cs="Times New Roman"/>
          <w:sz w:val="28"/>
          <w:szCs w:val="28"/>
          <w:lang w:eastAsia="en-US"/>
        </w:rPr>
        <w:t>1</w:t>
      </w:r>
    </w:p>
    <w:p w14:paraId="06590175" w14:textId="7F6AD492" w:rsidR="00044FBA" w:rsidRDefault="00044FBA" w:rsidP="00A442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7" w:name="_GoBack"/>
      <w:bookmarkEnd w:id="7"/>
    </w:p>
    <w:sectPr w:rsidR="00044FBA">
      <w:footerReference w:type="default" r:id="rId1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029334" w14:textId="77777777" w:rsidR="00E43D27" w:rsidRDefault="00E43D27" w:rsidP="00604C34">
      <w:pPr>
        <w:spacing w:after="0" w:line="240" w:lineRule="auto"/>
      </w:pPr>
      <w:r>
        <w:separator/>
      </w:r>
    </w:p>
  </w:endnote>
  <w:endnote w:type="continuationSeparator" w:id="0">
    <w:p w14:paraId="1F6B0633" w14:textId="77777777" w:rsidR="00E43D27" w:rsidRDefault="00E43D27" w:rsidP="00604C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668635773"/>
      <w:docPartObj>
        <w:docPartGallery w:val="Page Numbers (Bottom of Page)"/>
        <w:docPartUnique/>
      </w:docPartObj>
    </w:sdtPr>
    <w:sdtEndPr/>
    <w:sdtContent>
      <w:p w14:paraId="297C3E58" w14:textId="5758997F" w:rsidR="00E43D27" w:rsidRDefault="00E43D27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25</w:t>
        </w:r>
        <w:r>
          <w:fldChar w:fldCharType="end"/>
        </w:r>
      </w:p>
    </w:sdtContent>
  </w:sdt>
  <w:p w14:paraId="27C8A138" w14:textId="77777777" w:rsidR="00E43D27" w:rsidRDefault="00E43D27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4AB0B7" w14:textId="77777777" w:rsidR="00E43D27" w:rsidRDefault="00E43D27" w:rsidP="00604C34">
      <w:pPr>
        <w:spacing w:after="0" w:line="240" w:lineRule="auto"/>
      </w:pPr>
      <w:r>
        <w:separator/>
      </w:r>
    </w:p>
  </w:footnote>
  <w:footnote w:type="continuationSeparator" w:id="0">
    <w:p w14:paraId="4F49BA53" w14:textId="77777777" w:rsidR="00E43D27" w:rsidRDefault="00E43D27" w:rsidP="00604C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370163"/>
    <w:multiLevelType w:val="hybridMultilevel"/>
    <w:tmpl w:val="EAB274AC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" w15:restartNumberingAfterBreak="0">
    <w:nsid w:val="121019DD"/>
    <w:multiLevelType w:val="hybridMultilevel"/>
    <w:tmpl w:val="C156B870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" w15:restartNumberingAfterBreak="0">
    <w:nsid w:val="13FC4EA5"/>
    <w:multiLevelType w:val="hybridMultilevel"/>
    <w:tmpl w:val="E2406EFE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" w15:restartNumberingAfterBreak="0">
    <w:nsid w:val="1A2E11E9"/>
    <w:multiLevelType w:val="hybridMultilevel"/>
    <w:tmpl w:val="29E0D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50184F"/>
    <w:multiLevelType w:val="hybridMultilevel"/>
    <w:tmpl w:val="3CDE9C5C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5" w15:restartNumberingAfterBreak="0">
    <w:nsid w:val="1D5C794C"/>
    <w:multiLevelType w:val="hybridMultilevel"/>
    <w:tmpl w:val="5896FF3E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6" w15:restartNumberingAfterBreak="0">
    <w:nsid w:val="25281C89"/>
    <w:multiLevelType w:val="hybridMultilevel"/>
    <w:tmpl w:val="016E29E4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7" w15:restartNumberingAfterBreak="0">
    <w:nsid w:val="27D669A3"/>
    <w:multiLevelType w:val="hybridMultilevel"/>
    <w:tmpl w:val="5672E81A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8" w15:restartNumberingAfterBreak="0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0B0F62"/>
    <w:multiLevelType w:val="hybridMultilevel"/>
    <w:tmpl w:val="5AA27218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0" w15:restartNumberingAfterBreak="0">
    <w:nsid w:val="2D9D1228"/>
    <w:multiLevelType w:val="hybridMultilevel"/>
    <w:tmpl w:val="D70EBACC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1" w15:restartNumberingAfterBreak="0">
    <w:nsid w:val="2F3368DE"/>
    <w:multiLevelType w:val="hybridMultilevel"/>
    <w:tmpl w:val="3DC4DEA8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2" w15:restartNumberingAfterBreak="0">
    <w:nsid w:val="30A01D1E"/>
    <w:multiLevelType w:val="multilevel"/>
    <w:tmpl w:val="9F2869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11374B4"/>
    <w:multiLevelType w:val="hybridMultilevel"/>
    <w:tmpl w:val="7A56DBC0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4" w15:restartNumberingAfterBreak="0">
    <w:nsid w:val="335E4EA0"/>
    <w:multiLevelType w:val="hybridMultilevel"/>
    <w:tmpl w:val="4EC2FBC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7ED4BD8"/>
    <w:multiLevelType w:val="hybridMultilevel"/>
    <w:tmpl w:val="A6E048BE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6" w15:restartNumberingAfterBreak="0">
    <w:nsid w:val="3BF903E6"/>
    <w:multiLevelType w:val="hybridMultilevel"/>
    <w:tmpl w:val="CA40B808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7" w15:restartNumberingAfterBreak="0">
    <w:nsid w:val="3CE26A1E"/>
    <w:multiLevelType w:val="hybridMultilevel"/>
    <w:tmpl w:val="173A5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FC6089"/>
    <w:multiLevelType w:val="multilevel"/>
    <w:tmpl w:val="42D45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57F69FC"/>
    <w:multiLevelType w:val="hybridMultilevel"/>
    <w:tmpl w:val="3CBE9B7A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0" w15:restartNumberingAfterBreak="0">
    <w:nsid w:val="45A3360F"/>
    <w:multiLevelType w:val="hybridMultilevel"/>
    <w:tmpl w:val="17DCA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EC417D"/>
    <w:multiLevelType w:val="hybridMultilevel"/>
    <w:tmpl w:val="BAB66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15390A"/>
    <w:multiLevelType w:val="hybridMultilevel"/>
    <w:tmpl w:val="3B34CDAA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3" w15:restartNumberingAfterBreak="0">
    <w:nsid w:val="4CD4390D"/>
    <w:multiLevelType w:val="hybridMultilevel"/>
    <w:tmpl w:val="F62456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9E5145"/>
    <w:multiLevelType w:val="hybridMultilevel"/>
    <w:tmpl w:val="F4D88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A559CB"/>
    <w:multiLevelType w:val="hybridMultilevel"/>
    <w:tmpl w:val="C85646B8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6" w15:restartNumberingAfterBreak="0">
    <w:nsid w:val="4FE832A6"/>
    <w:multiLevelType w:val="hybridMultilevel"/>
    <w:tmpl w:val="12FA4A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5C4904"/>
    <w:multiLevelType w:val="hybridMultilevel"/>
    <w:tmpl w:val="9F0ABF66"/>
    <w:lvl w:ilvl="0" w:tplc="1C4ACA16">
      <w:start w:val="1"/>
      <w:numFmt w:val="russianUpper"/>
      <w:lvlText w:val="%1)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8" w15:restartNumberingAfterBreak="0">
    <w:nsid w:val="593B6E85"/>
    <w:multiLevelType w:val="hybridMultilevel"/>
    <w:tmpl w:val="B2666D7A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9" w15:restartNumberingAfterBreak="0">
    <w:nsid w:val="59486741"/>
    <w:multiLevelType w:val="hybridMultilevel"/>
    <w:tmpl w:val="E0F49392"/>
    <w:lvl w:ilvl="0" w:tplc="0419000F">
      <w:start w:val="1"/>
      <w:numFmt w:val="decimal"/>
      <w:lvlText w:val="%1."/>
      <w:lvlJc w:val="left"/>
      <w:pPr>
        <w:ind w:left="1647" w:hanging="360"/>
      </w:p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0" w15:restartNumberingAfterBreak="0">
    <w:nsid w:val="5AC62291"/>
    <w:multiLevelType w:val="hybridMultilevel"/>
    <w:tmpl w:val="8EAE3406"/>
    <w:lvl w:ilvl="0" w:tplc="CA6E97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587535"/>
    <w:multiLevelType w:val="hybridMultilevel"/>
    <w:tmpl w:val="2BD627D6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2" w15:restartNumberingAfterBreak="0">
    <w:nsid w:val="60D87A9F"/>
    <w:multiLevelType w:val="hybridMultilevel"/>
    <w:tmpl w:val="9D347F06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3" w15:restartNumberingAfterBreak="0">
    <w:nsid w:val="65B40271"/>
    <w:multiLevelType w:val="hybridMultilevel"/>
    <w:tmpl w:val="5672E81A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4" w15:restartNumberingAfterBreak="0">
    <w:nsid w:val="689A1A87"/>
    <w:multiLevelType w:val="hybridMultilevel"/>
    <w:tmpl w:val="60C2709C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5" w15:restartNumberingAfterBreak="0">
    <w:nsid w:val="72903F1B"/>
    <w:multiLevelType w:val="hybridMultilevel"/>
    <w:tmpl w:val="3DC4DEA8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6" w15:restartNumberingAfterBreak="0">
    <w:nsid w:val="750806F4"/>
    <w:multiLevelType w:val="hybridMultilevel"/>
    <w:tmpl w:val="626E9DEA"/>
    <w:lvl w:ilvl="0" w:tplc="AAA4FE0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3A1664"/>
    <w:multiLevelType w:val="hybridMultilevel"/>
    <w:tmpl w:val="3FB441E4"/>
    <w:lvl w:ilvl="0" w:tplc="1C4ACA16">
      <w:start w:val="1"/>
      <w:numFmt w:val="russianUpper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num w:numId="1">
    <w:abstractNumId w:val="21"/>
  </w:num>
  <w:num w:numId="2">
    <w:abstractNumId w:val="24"/>
  </w:num>
  <w:num w:numId="3">
    <w:abstractNumId w:val="3"/>
  </w:num>
  <w:num w:numId="4">
    <w:abstractNumId w:val="14"/>
  </w:num>
  <w:num w:numId="5">
    <w:abstractNumId w:val="36"/>
  </w:num>
  <w:num w:numId="6">
    <w:abstractNumId w:val="17"/>
  </w:num>
  <w:num w:numId="7">
    <w:abstractNumId w:val="20"/>
  </w:num>
  <w:num w:numId="8">
    <w:abstractNumId w:val="30"/>
  </w:num>
  <w:num w:numId="9">
    <w:abstractNumId w:val="8"/>
  </w:num>
  <w:num w:numId="10">
    <w:abstractNumId w:val="26"/>
  </w:num>
  <w:num w:numId="11">
    <w:abstractNumId w:val="18"/>
  </w:num>
  <w:num w:numId="12">
    <w:abstractNumId w:val="12"/>
  </w:num>
  <w:num w:numId="13">
    <w:abstractNumId w:val="28"/>
  </w:num>
  <w:num w:numId="14">
    <w:abstractNumId w:val="35"/>
  </w:num>
  <w:num w:numId="15">
    <w:abstractNumId w:val="33"/>
  </w:num>
  <w:num w:numId="16">
    <w:abstractNumId w:val="5"/>
  </w:num>
  <w:num w:numId="17">
    <w:abstractNumId w:val="27"/>
  </w:num>
  <w:num w:numId="18">
    <w:abstractNumId w:val="31"/>
  </w:num>
  <w:num w:numId="19">
    <w:abstractNumId w:val="1"/>
  </w:num>
  <w:num w:numId="20">
    <w:abstractNumId w:val="16"/>
  </w:num>
  <w:num w:numId="21">
    <w:abstractNumId w:val="9"/>
  </w:num>
  <w:num w:numId="22">
    <w:abstractNumId w:val="25"/>
  </w:num>
  <w:num w:numId="23">
    <w:abstractNumId w:val="22"/>
  </w:num>
  <w:num w:numId="24">
    <w:abstractNumId w:val="34"/>
  </w:num>
  <w:num w:numId="25">
    <w:abstractNumId w:val="19"/>
  </w:num>
  <w:num w:numId="26">
    <w:abstractNumId w:val="2"/>
  </w:num>
  <w:num w:numId="27">
    <w:abstractNumId w:val="6"/>
  </w:num>
  <w:num w:numId="28">
    <w:abstractNumId w:val="32"/>
  </w:num>
  <w:num w:numId="29">
    <w:abstractNumId w:val="37"/>
  </w:num>
  <w:num w:numId="30">
    <w:abstractNumId w:val="10"/>
  </w:num>
  <w:num w:numId="31">
    <w:abstractNumId w:val="15"/>
  </w:num>
  <w:num w:numId="32">
    <w:abstractNumId w:val="13"/>
  </w:num>
  <w:num w:numId="33">
    <w:abstractNumId w:val="0"/>
  </w:num>
  <w:num w:numId="34">
    <w:abstractNumId w:val="4"/>
  </w:num>
  <w:num w:numId="35">
    <w:abstractNumId w:val="23"/>
  </w:num>
  <w:num w:numId="36">
    <w:abstractNumId w:val="29"/>
  </w:num>
  <w:num w:numId="37">
    <w:abstractNumId w:val="7"/>
  </w:num>
  <w:num w:numId="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18D"/>
    <w:rsid w:val="00044FBA"/>
    <w:rsid w:val="000822A8"/>
    <w:rsid w:val="000A3E63"/>
    <w:rsid w:val="0014385E"/>
    <w:rsid w:val="0017431E"/>
    <w:rsid w:val="001B0AC3"/>
    <w:rsid w:val="001D01B7"/>
    <w:rsid w:val="001E5AD5"/>
    <w:rsid w:val="001F2292"/>
    <w:rsid w:val="001F30E1"/>
    <w:rsid w:val="001F6285"/>
    <w:rsid w:val="00211547"/>
    <w:rsid w:val="002169C6"/>
    <w:rsid w:val="002214FE"/>
    <w:rsid w:val="00225999"/>
    <w:rsid w:val="00256414"/>
    <w:rsid w:val="00272ED3"/>
    <w:rsid w:val="002813EC"/>
    <w:rsid w:val="002A7607"/>
    <w:rsid w:val="002D286D"/>
    <w:rsid w:val="00326B58"/>
    <w:rsid w:val="00330C5F"/>
    <w:rsid w:val="003606BC"/>
    <w:rsid w:val="0036743F"/>
    <w:rsid w:val="003A504A"/>
    <w:rsid w:val="00427B77"/>
    <w:rsid w:val="004551DC"/>
    <w:rsid w:val="004616C8"/>
    <w:rsid w:val="004630D3"/>
    <w:rsid w:val="0050418D"/>
    <w:rsid w:val="005125AB"/>
    <w:rsid w:val="005220E6"/>
    <w:rsid w:val="005338A7"/>
    <w:rsid w:val="005339C3"/>
    <w:rsid w:val="00582E5B"/>
    <w:rsid w:val="00597083"/>
    <w:rsid w:val="005A21DD"/>
    <w:rsid w:val="005E176F"/>
    <w:rsid w:val="005E43C5"/>
    <w:rsid w:val="0060307C"/>
    <w:rsid w:val="00604C34"/>
    <w:rsid w:val="00614210"/>
    <w:rsid w:val="00650817"/>
    <w:rsid w:val="006861D0"/>
    <w:rsid w:val="00737E53"/>
    <w:rsid w:val="00760C0E"/>
    <w:rsid w:val="00770325"/>
    <w:rsid w:val="007902FA"/>
    <w:rsid w:val="00791FF6"/>
    <w:rsid w:val="007A08BA"/>
    <w:rsid w:val="007A4395"/>
    <w:rsid w:val="007A7E0F"/>
    <w:rsid w:val="007B3C45"/>
    <w:rsid w:val="00847F6B"/>
    <w:rsid w:val="0085455F"/>
    <w:rsid w:val="0089724B"/>
    <w:rsid w:val="008D58E4"/>
    <w:rsid w:val="009069F8"/>
    <w:rsid w:val="009332CC"/>
    <w:rsid w:val="00982A01"/>
    <w:rsid w:val="009C76D1"/>
    <w:rsid w:val="009D2FF9"/>
    <w:rsid w:val="009E54BF"/>
    <w:rsid w:val="009E7550"/>
    <w:rsid w:val="00A17F30"/>
    <w:rsid w:val="00A26A59"/>
    <w:rsid w:val="00A34622"/>
    <w:rsid w:val="00A44275"/>
    <w:rsid w:val="00A53D45"/>
    <w:rsid w:val="00AB1106"/>
    <w:rsid w:val="00AE1FEA"/>
    <w:rsid w:val="00AF510D"/>
    <w:rsid w:val="00B3799D"/>
    <w:rsid w:val="00B61ECF"/>
    <w:rsid w:val="00B716B3"/>
    <w:rsid w:val="00B87675"/>
    <w:rsid w:val="00B87EBE"/>
    <w:rsid w:val="00BF1B89"/>
    <w:rsid w:val="00C00697"/>
    <w:rsid w:val="00C8090A"/>
    <w:rsid w:val="00CA0A7F"/>
    <w:rsid w:val="00CD0C5E"/>
    <w:rsid w:val="00D01231"/>
    <w:rsid w:val="00D15B22"/>
    <w:rsid w:val="00D35713"/>
    <w:rsid w:val="00D56750"/>
    <w:rsid w:val="00D6553D"/>
    <w:rsid w:val="00D75D37"/>
    <w:rsid w:val="00D77267"/>
    <w:rsid w:val="00D922CC"/>
    <w:rsid w:val="00DC17A1"/>
    <w:rsid w:val="00E054DA"/>
    <w:rsid w:val="00E10925"/>
    <w:rsid w:val="00E10F3D"/>
    <w:rsid w:val="00E30A95"/>
    <w:rsid w:val="00E43D27"/>
    <w:rsid w:val="00E455C2"/>
    <w:rsid w:val="00E921DA"/>
    <w:rsid w:val="00E977AC"/>
    <w:rsid w:val="00EB6B25"/>
    <w:rsid w:val="00F02198"/>
    <w:rsid w:val="00F22311"/>
    <w:rsid w:val="00F578C6"/>
    <w:rsid w:val="00F62721"/>
    <w:rsid w:val="00FE248E"/>
    <w:rsid w:val="00FF3E73"/>
    <w:rsid w:val="00FF508E"/>
    <w:rsid w:val="00FF6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B5502"/>
  <w15:docId w15:val="{EA4B2D7C-E577-4167-8144-E3C68C0C0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17A1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0822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0822A8"/>
    <w:rPr>
      <w:rFonts w:ascii="Tahoma" w:hAnsi="Tahoma" w:cs="Tahoma"/>
      <w:sz w:val="16"/>
      <w:szCs w:val="16"/>
    </w:rPr>
  </w:style>
  <w:style w:type="paragraph" w:customStyle="1" w:styleId="c5">
    <w:name w:val="c5"/>
    <w:basedOn w:val="a"/>
    <w:rsid w:val="009069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1"/>
    <w:rsid w:val="009069F8"/>
  </w:style>
  <w:style w:type="paragraph" w:customStyle="1" w:styleId="c21">
    <w:name w:val="c21"/>
    <w:basedOn w:val="a"/>
    <w:rsid w:val="009332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 светлая1"/>
    <w:basedOn w:val="a2"/>
    <w:uiPriority w:val="40"/>
    <w:rsid w:val="009D2FF9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31">
    <w:name w:val="Сетка таблицы3"/>
    <w:basedOn w:val="a2"/>
    <w:next w:val="a6"/>
    <w:uiPriority w:val="39"/>
    <w:rsid w:val="00F22311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604C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604C34"/>
  </w:style>
  <w:style w:type="paragraph" w:styleId="ae">
    <w:name w:val="footer"/>
    <w:basedOn w:val="a"/>
    <w:link w:val="af"/>
    <w:uiPriority w:val="99"/>
    <w:unhideWhenUsed/>
    <w:rsid w:val="00604C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604C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477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24</Pages>
  <Words>4622</Words>
  <Characters>26349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2025-04-08T08:17:00Z</cp:lastPrinted>
  <dcterms:created xsi:type="dcterms:W3CDTF">2025-04-11T08:09:00Z</dcterms:created>
  <dcterms:modified xsi:type="dcterms:W3CDTF">2025-04-11T08:47:00Z</dcterms:modified>
</cp:coreProperties>
</file>