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276F8BA6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E50510" w:rsidRPr="00E50510">
        <w:rPr>
          <w:b/>
          <w:bCs/>
          <w:szCs w:val="28"/>
        </w:rPr>
        <w:t>Алгоритмизация управления технологическими процессами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5B437FEE" w14:textId="77777777" w:rsidR="00756A81" w:rsidRPr="00756A81" w:rsidRDefault="00260569" w:rsidP="00756A8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756A81" w:rsidRPr="00756A81">
        <w:rPr>
          <w:color w:val="auto"/>
          <w:szCs w:val="28"/>
          <w:lang w:eastAsia="ru-RU"/>
        </w:rPr>
        <w:t>Какой способ описания алгоритма представляет собой последовательность команд, записанных на естественном языке?</w:t>
      </w:r>
    </w:p>
    <w:p w14:paraId="478FA248" w14:textId="2A941910" w:rsidR="00756A81" w:rsidRPr="00756A81" w:rsidRDefault="00756A81" w:rsidP="00756A8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6A81">
        <w:rPr>
          <w:color w:val="auto"/>
          <w:szCs w:val="28"/>
          <w:lang w:eastAsia="ru-RU"/>
        </w:rPr>
        <w:t>А) табличный</w:t>
      </w:r>
    </w:p>
    <w:p w14:paraId="6C516F4F" w14:textId="4FA611DE" w:rsidR="00756A81" w:rsidRPr="00756A81" w:rsidRDefault="00756A81" w:rsidP="00756A8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6A81">
        <w:rPr>
          <w:color w:val="auto"/>
          <w:szCs w:val="28"/>
          <w:lang w:eastAsia="ru-RU"/>
        </w:rPr>
        <w:t>Б) словесный</w:t>
      </w:r>
    </w:p>
    <w:p w14:paraId="0B280AA9" w14:textId="3F5B9401" w:rsidR="00756A81" w:rsidRPr="00756A81" w:rsidRDefault="00756A81" w:rsidP="00756A8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6A81">
        <w:rPr>
          <w:color w:val="auto"/>
          <w:szCs w:val="28"/>
          <w:lang w:eastAsia="ru-RU"/>
        </w:rPr>
        <w:t>В) графический</w:t>
      </w:r>
    </w:p>
    <w:p w14:paraId="1A2DAAAC" w14:textId="466CB4C6" w:rsidR="00756A81" w:rsidRPr="00756A81" w:rsidRDefault="00756A81" w:rsidP="00756A8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6A81">
        <w:rPr>
          <w:color w:val="auto"/>
          <w:szCs w:val="28"/>
          <w:lang w:eastAsia="ru-RU"/>
        </w:rPr>
        <w:t>Г) формульный</w:t>
      </w:r>
    </w:p>
    <w:p w14:paraId="127A819A" w14:textId="0E923FFA" w:rsidR="00260569" w:rsidRPr="00B26A3C" w:rsidRDefault="00602A36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756A81">
        <w:rPr>
          <w:color w:val="auto"/>
          <w:szCs w:val="28"/>
          <w:lang w:eastAsia="ru-RU"/>
        </w:rPr>
        <w:t>Б</w:t>
      </w:r>
    </w:p>
    <w:p w14:paraId="00CAA09B" w14:textId="2A4C3103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C031E" w:rsidRPr="00CC031E">
        <w:rPr>
          <w:rFonts w:eastAsia="Calibri"/>
          <w:szCs w:val="28"/>
        </w:rPr>
        <w:t>ОПК-5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ОПК-11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ПК-1</w:t>
      </w:r>
    </w:p>
    <w:p w14:paraId="787FFB80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382952D3" w14:textId="77777777" w:rsidR="003B1092" w:rsidRDefault="003B1092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98FE543" w14:textId="77777777" w:rsidR="00ED52FE" w:rsidRPr="00ED52FE" w:rsidRDefault="00756A81" w:rsidP="00ED52F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D52FE">
        <w:rPr>
          <w:color w:val="auto"/>
          <w:szCs w:val="28"/>
          <w:lang w:eastAsia="ru-RU"/>
        </w:rPr>
        <w:t xml:space="preserve">2. </w:t>
      </w:r>
      <w:r w:rsidR="00ED52FE" w:rsidRPr="00ED52FE">
        <w:rPr>
          <w:color w:val="auto"/>
          <w:szCs w:val="28"/>
          <w:lang w:eastAsia="ru-RU"/>
        </w:rPr>
        <w:t>Какое ключевое слово было добавлено в C++11 для работы с многопоточностью?</w:t>
      </w:r>
    </w:p>
    <w:p w14:paraId="205B309B" w14:textId="30101D49" w:rsidR="00ED52FE" w:rsidRPr="00ED52FE" w:rsidRDefault="00ED52FE" w:rsidP="00ED52F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ED52FE">
        <w:rPr>
          <w:color w:val="auto"/>
          <w:szCs w:val="28"/>
          <w:lang w:eastAsia="ru-RU"/>
        </w:rPr>
        <w:t>А</w:t>
      </w:r>
      <w:r w:rsidRPr="00ED52FE">
        <w:rPr>
          <w:color w:val="auto"/>
          <w:szCs w:val="28"/>
          <w:lang w:val="en-US" w:eastAsia="ru-RU"/>
        </w:rPr>
        <w:t>) thread</w:t>
      </w:r>
    </w:p>
    <w:p w14:paraId="6564681F" w14:textId="3BAEB16D" w:rsidR="00ED52FE" w:rsidRPr="00ED52FE" w:rsidRDefault="00ED52FE" w:rsidP="00ED52F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ED52FE">
        <w:rPr>
          <w:color w:val="auto"/>
          <w:szCs w:val="28"/>
          <w:lang w:eastAsia="ru-RU"/>
        </w:rPr>
        <w:t>Б</w:t>
      </w:r>
      <w:r w:rsidRPr="00ED52FE">
        <w:rPr>
          <w:color w:val="auto"/>
          <w:szCs w:val="28"/>
          <w:lang w:val="en-US" w:eastAsia="ru-RU"/>
        </w:rPr>
        <w:t>) process</w:t>
      </w:r>
    </w:p>
    <w:p w14:paraId="57FB67D8" w14:textId="2F481230" w:rsidR="00ED52FE" w:rsidRPr="00ED52FE" w:rsidRDefault="00ED52FE" w:rsidP="00ED52F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ED52FE">
        <w:rPr>
          <w:color w:val="auto"/>
          <w:szCs w:val="28"/>
          <w:lang w:eastAsia="ru-RU"/>
        </w:rPr>
        <w:t>В</w:t>
      </w:r>
      <w:r w:rsidRPr="00ED52FE">
        <w:rPr>
          <w:color w:val="auto"/>
          <w:szCs w:val="28"/>
          <w:lang w:val="en-US" w:eastAsia="ru-RU"/>
        </w:rPr>
        <w:t>) task</w:t>
      </w:r>
    </w:p>
    <w:p w14:paraId="62CBA99A" w14:textId="2975096C" w:rsidR="00ED52FE" w:rsidRPr="00ED52FE" w:rsidRDefault="00ED52FE" w:rsidP="00ED52F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D52FE">
        <w:rPr>
          <w:color w:val="auto"/>
          <w:szCs w:val="28"/>
          <w:lang w:eastAsia="ru-RU"/>
        </w:rPr>
        <w:t xml:space="preserve">Г) </w:t>
      </w:r>
      <w:proofErr w:type="spellStart"/>
      <w:r w:rsidRPr="00ED52FE">
        <w:rPr>
          <w:color w:val="auto"/>
          <w:szCs w:val="28"/>
          <w:lang w:eastAsia="ru-RU"/>
        </w:rPr>
        <w:t>job</w:t>
      </w:r>
      <w:proofErr w:type="spellEnd"/>
    </w:p>
    <w:p w14:paraId="11A240FF" w14:textId="3EE4752D" w:rsidR="00756A81" w:rsidRPr="00B26A3C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ED52FE">
        <w:rPr>
          <w:color w:val="auto"/>
          <w:szCs w:val="28"/>
          <w:lang w:eastAsia="ru-RU"/>
        </w:rPr>
        <w:t>А</w:t>
      </w:r>
    </w:p>
    <w:p w14:paraId="18A42B64" w14:textId="77777777" w:rsidR="00756A81" w:rsidRPr="00A352CE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56E7252C" w14:textId="77777777" w:rsidR="00756A81" w:rsidRPr="00D9207D" w:rsidRDefault="00756A81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78E463C" w14:textId="77777777" w:rsidR="003B1092" w:rsidRDefault="003B1092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4198686" w14:textId="7BE627B5" w:rsidR="00D9207D" w:rsidRPr="00D9207D" w:rsidRDefault="00756A81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lastRenderedPageBreak/>
        <w:t>3.</w:t>
      </w:r>
      <w:r w:rsidR="00D9207D" w:rsidRPr="00D9207D">
        <w:t xml:space="preserve"> </w:t>
      </w:r>
      <w:r w:rsidR="00D9207D" w:rsidRPr="00D9207D">
        <w:rPr>
          <w:color w:val="auto"/>
          <w:szCs w:val="28"/>
          <w:lang w:eastAsia="ru-RU"/>
        </w:rPr>
        <w:t>Какой метод численного интегрирования является наиболее точным для гладких функций?</w:t>
      </w:r>
    </w:p>
    <w:p w14:paraId="424ABA44" w14:textId="7C0B41B5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А) метод прямоугольников</w:t>
      </w:r>
    </w:p>
    <w:p w14:paraId="47D898A5" w14:textId="209F0FD7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Б) метод трапеций</w:t>
      </w:r>
    </w:p>
    <w:p w14:paraId="5B64D8E4" w14:textId="61CDA5FB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В) метод Симпсона</w:t>
      </w:r>
    </w:p>
    <w:p w14:paraId="46E192B2" w14:textId="69CDBB22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Г) метод Монте-Карло</w:t>
      </w:r>
    </w:p>
    <w:p w14:paraId="6D214A02" w14:textId="472B39F0" w:rsidR="00756A81" w:rsidRPr="00B26A3C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D9207D">
        <w:rPr>
          <w:color w:val="auto"/>
          <w:szCs w:val="28"/>
          <w:lang w:eastAsia="ru-RU"/>
        </w:rPr>
        <w:t>В</w:t>
      </w:r>
    </w:p>
    <w:p w14:paraId="31210EC9" w14:textId="77777777" w:rsidR="00756A81" w:rsidRPr="00A352CE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3340D582" w14:textId="77777777" w:rsidR="00756A81" w:rsidRDefault="00756A81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5012496C" w14:textId="77777777" w:rsidR="00C428E3" w:rsidRDefault="00C428E3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04CCDC79" w14:textId="73FB63CC" w:rsidR="00D9207D" w:rsidRPr="003B1092" w:rsidRDefault="00756A81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B1092">
        <w:rPr>
          <w:color w:val="auto"/>
          <w:szCs w:val="28"/>
          <w:lang w:eastAsia="ru-RU"/>
        </w:rPr>
        <w:t>4.</w:t>
      </w:r>
      <w:r w:rsidR="00D9207D" w:rsidRPr="003B1092">
        <w:t xml:space="preserve"> </w:t>
      </w:r>
      <w:r w:rsidR="00D9207D" w:rsidRPr="003B1092">
        <w:rPr>
          <w:color w:val="auto"/>
          <w:szCs w:val="28"/>
          <w:lang w:eastAsia="ru-RU"/>
        </w:rPr>
        <w:t>Что такое STL в контексте C++?</w:t>
      </w:r>
    </w:p>
    <w:p w14:paraId="4232CA46" w14:textId="01D69541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B1092">
        <w:rPr>
          <w:color w:val="auto"/>
          <w:szCs w:val="28"/>
          <w:lang w:eastAsia="ru-RU"/>
        </w:rPr>
        <w:t>А) стандартная библиотека шаблонов</w:t>
      </w:r>
    </w:p>
    <w:p w14:paraId="3186C1BD" w14:textId="779121A8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Б) система типов языка</w:t>
      </w:r>
    </w:p>
    <w:p w14:paraId="19C32F21" w14:textId="7E45CE27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В) набор стандартных функций</w:t>
      </w:r>
    </w:p>
    <w:p w14:paraId="6FF3B2B1" w14:textId="100D6BDD" w:rsidR="00D9207D" w:rsidRPr="00D9207D" w:rsidRDefault="00D9207D" w:rsidP="00D9207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9207D">
        <w:rPr>
          <w:color w:val="auto"/>
          <w:szCs w:val="28"/>
          <w:lang w:eastAsia="ru-RU"/>
        </w:rPr>
        <w:t>Г) механизм наследования</w:t>
      </w:r>
    </w:p>
    <w:p w14:paraId="5C4109C3" w14:textId="4C9C4F02" w:rsidR="00756A81" w:rsidRPr="00B26A3C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D9207D">
        <w:rPr>
          <w:color w:val="auto"/>
          <w:szCs w:val="28"/>
          <w:lang w:eastAsia="ru-RU"/>
        </w:rPr>
        <w:t>А</w:t>
      </w:r>
    </w:p>
    <w:p w14:paraId="46206863" w14:textId="77777777" w:rsidR="00756A81" w:rsidRPr="00A352CE" w:rsidRDefault="00756A81" w:rsidP="00756A8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75B27973" w14:textId="77777777" w:rsidR="00756A81" w:rsidRDefault="00756A81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59C4D03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1C7C0946" w14:textId="77777777" w:rsidR="00D35EED" w:rsidRPr="008D706C" w:rsidRDefault="00D35EED" w:rsidP="00D35EE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Pr="008D706C">
        <w:rPr>
          <w:color w:val="auto"/>
          <w:szCs w:val="28"/>
          <w:lang w:eastAsia="ru-RU"/>
        </w:rPr>
        <w:t>Установите соответствие между способом описания алгоритма и его характеристикой: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9"/>
        <w:gridCol w:w="3678"/>
      </w:tblGrid>
      <w:tr w:rsidR="00D35EED" w:rsidRPr="00612E9D" w14:paraId="30EE89B7" w14:textId="77777777" w:rsidTr="001D574A">
        <w:tc>
          <w:tcPr>
            <w:tcW w:w="5920" w:type="dxa"/>
          </w:tcPr>
          <w:p w14:paraId="5D7C894F" w14:textId="77777777" w:rsidR="00D35EED" w:rsidRPr="00612E9D" w:rsidRDefault="00D35EED" w:rsidP="001D574A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 способа</w:t>
            </w:r>
          </w:p>
        </w:tc>
        <w:tc>
          <w:tcPr>
            <w:tcW w:w="3723" w:type="dxa"/>
          </w:tcPr>
          <w:p w14:paraId="0DAC9576" w14:textId="77777777" w:rsidR="00D35EED" w:rsidRPr="00612E9D" w:rsidRDefault="00D35EED" w:rsidP="001D574A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D706C">
              <w:rPr>
                <w:color w:val="auto"/>
                <w:szCs w:val="28"/>
                <w:lang w:eastAsia="ru-RU"/>
              </w:rPr>
              <w:t xml:space="preserve">Описание </w:t>
            </w:r>
            <w:r>
              <w:rPr>
                <w:color w:val="auto"/>
                <w:szCs w:val="28"/>
                <w:lang w:eastAsia="ru-RU"/>
              </w:rPr>
              <w:t>способа</w:t>
            </w:r>
          </w:p>
        </w:tc>
      </w:tr>
      <w:tr w:rsidR="00D35EED" w:rsidRPr="00056401" w14:paraId="1B512D8E" w14:textId="77777777" w:rsidTr="001D574A">
        <w:tc>
          <w:tcPr>
            <w:tcW w:w="5920" w:type="dxa"/>
          </w:tcPr>
          <w:p w14:paraId="4A25EDA6" w14:textId="77777777" w:rsidR="00D35EED" w:rsidRPr="008D706C" w:rsidRDefault="00D35EED" w:rsidP="001D574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1) </w:t>
            </w:r>
            <w:r w:rsidRPr="008D706C">
              <w:rPr>
                <w:color w:val="auto"/>
                <w:szCs w:val="28"/>
                <w:lang w:eastAsia="ru-RU"/>
              </w:rPr>
              <w:t xml:space="preserve">графический </w:t>
            </w:r>
            <w:r>
              <w:rPr>
                <w:color w:val="auto"/>
                <w:szCs w:val="28"/>
                <w:lang w:eastAsia="ru-RU"/>
              </w:rPr>
              <w:t>способ</w:t>
            </w:r>
          </w:p>
        </w:tc>
        <w:tc>
          <w:tcPr>
            <w:tcW w:w="3723" w:type="dxa"/>
          </w:tcPr>
          <w:p w14:paraId="2C1ACDAD" w14:textId="77777777" w:rsidR="00D35EED" w:rsidRPr="00056401" w:rsidRDefault="00D35EED" w:rsidP="001D574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>
              <w:rPr>
                <w:color w:val="auto"/>
                <w:szCs w:val="28"/>
                <w:lang w:eastAsia="ru-RU"/>
              </w:rPr>
              <w:t>с помощью блок-схем</w:t>
            </w:r>
          </w:p>
        </w:tc>
      </w:tr>
      <w:tr w:rsidR="00D35EED" w:rsidRPr="00056401" w14:paraId="787128F7" w14:textId="77777777" w:rsidTr="001D574A">
        <w:tc>
          <w:tcPr>
            <w:tcW w:w="5920" w:type="dxa"/>
          </w:tcPr>
          <w:p w14:paraId="144D73E9" w14:textId="77777777" w:rsidR="00D35EED" w:rsidRPr="008D706C" w:rsidRDefault="00D35EED" w:rsidP="001D574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t>2</w:t>
            </w:r>
            <w:r>
              <w:t xml:space="preserve">) </w:t>
            </w:r>
            <w:r w:rsidRPr="008D706C">
              <w:rPr>
                <w:color w:val="auto"/>
                <w:szCs w:val="28"/>
                <w:lang w:eastAsia="ru-RU"/>
              </w:rPr>
              <w:t xml:space="preserve">словесный </w:t>
            </w:r>
            <w:r>
              <w:rPr>
                <w:color w:val="auto"/>
                <w:szCs w:val="28"/>
                <w:lang w:eastAsia="ru-RU"/>
              </w:rPr>
              <w:t>способ</w:t>
            </w:r>
          </w:p>
        </w:tc>
        <w:tc>
          <w:tcPr>
            <w:tcW w:w="3723" w:type="dxa"/>
          </w:tcPr>
          <w:p w14:paraId="7A646485" w14:textId="77777777" w:rsidR="00D35EED" w:rsidRPr="00056401" w:rsidRDefault="00D35EED" w:rsidP="001D574A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Pr="008D706C">
              <w:rPr>
                <w:color w:val="auto"/>
                <w:szCs w:val="28"/>
                <w:lang w:eastAsia="ru-RU"/>
              </w:rPr>
              <w:t>с помощью математических формул</w:t>
            </w:r>
          </w:p>
        </w:tc>
      </w:tr>
      <w:tr w:rsidR="00D35EED" w:rsidRPr="00056401" w14:paraId="33E34EB5" w14:textId="77777777" w:rsidTr="001D574A">
        <w:tc>
          <w:tcPr>
            <w:tcW w:w="5920" w:type="dxa"/>
          </w:tcPr>
          <w:p w14:paraId="283D863D" w14:textId="77777777" w:rsidR="00D35EED" w:rsidRPr="00093151" w:rsidRDefault="00D35EED" w:rsidP="001D574A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Pr="008D706C">
              <w:rPr>
                <w:color w:val="auto"/>
                <w:szCs w:val="28"/>
                <w:lang w:eastAsia="ru-RU"/>
              </w:rPr>
              <w:t>формульный способ</w:t>
            </w:r>
          </w:p>
        </w:tc>
        <w:tc>
          <w:tcPr>
            <w:tcW w:w="3723" w:type="dxa"/>
          </w:tcPr>
          <w:p w14:paraId="5B53AB66" w14:textId="77777777" w:rsidR="00D35EED" w:rsidRPr="00056401" w:rsidRDefault="00D35EED" w:rsidP="001D574A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Pr="008D706C">
              <w:rPr>
                <w:color w:val="auto"/>
                <w:szCs w:val="28"/>
                <w:lang w:eastAsia="ru-RU"/>
              </w:rPr>
              <w:t>в виде последовательности команд</w:t>
            </w:r>
          </w:p>
        </w:tc>
      </w:tr>
      <w:tr w:rsidR="00D35EED" w:rsidRPr="00056401" w14:paraId="24D0FFBF" w14:textId="77777777" w:rsidTr="001D574A">
        <w:tc>
          <w:tcPr>
            <w:tcW w:w="5920" w:type="dxa"/>
          </w:tcPr>
          <w:p w14:paraId="324F49C0" w14:textId="77777777" w:rsidR="00D35EED" w:rsidRPr="008D706C" w:rsidRDefault="00D35EED" w:rsidP="001D574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t xml:space="preserve">4) </w:t>
            </w:r>
            <w:r w:rsidRPr="008D706C">
              <w:rPr>
                <w:color w:val="auto"/>
                <w:szCs w:val="28"/>
                <w:lang w:eastAsia="ru-RU"/>
              </w:rPr>
              <w:t xml:space="preserve">табличный </w:t>
            </w:r>
            <w:r>
              <w:rPr>
                <w:color w:val="auto"/>
                <w:szCs w:val="28"/>
                <w:lang w:eastAsia="ru-RU"/>
              </w:rPr>
              <w:t>способ</w:t>
            </w:r>
          </w:p>
        </w:tc>
        <w:tc>
          <w:tcPr>
            <w:tcW w:w="3723" w:type="dxa"/>
          </w:tcPr>
          <w:p w14:paraId="26CD15FB" w14:textId="77777777" w:rsidR="00D35EED" w:rsidRPr="00056401" w:rsidRDefault="00D35EED" w:rsidP="001D574A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Pr="008D706C">
              <w:rPr>
                <w:color w:val="auto"/>
                <w:szCs w:val="28"/>
                <w:lang w:eastAsia="ru-RU"/>
              </w:rPr>
              <w:t>алгоритма в виде таблиц</w:t>
            </w:r>
          </w:p>
        </w:tc>
      </w:tr>
    </w:tbl>
    <w:p w14:paraId="00F019C2" w14:textId="77777777" w:rsidR="00D35EED" w:rsidRPr="00056401" w:rsidRDefault="00D35EED" w:rsidP="00D35EE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D35EED" w:rsidRPr="00056401" w14:paraId="43D7FD17" w14:textId="77777777" w:rsidTr="006C6C78">
        <w:tc>
          <w:tcPr>
            <w:tcW w:w="1250" w:type="pct"/>
          </w:tcPr>
          <w:p w14:paraId="1618D303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163E205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FE2CD8A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3AF4290F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35EED" w:rsidRPr="00B26A3C" w14:paraId="64F88902" w14:textId="77777777" w:rsidTr="006C6C78">
        <w:tc>
          <w:tcPr>
            <w:tcW w:w="1250" w:type="pct"/>
          </w:tcPr>
          <w:p w14:paraId="501530A0" w14:textId="77777777" w:rsidR="00D35EED" w:rsidRPr="0009315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7F738B9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247FFCD" w14:textId="77777777" w:rsidR="00D35EED" w:rsidRPr="00056401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F2D3935" w14:textId="77777777" w:rsidR="00D35EED" w:rsidRDefault="00D35EE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2DACFB01" w14:textId="77777777" w:rsidR="00D35EED" w:rsidRDefault="00D35EED" w:rsidP="00D35EE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2A5DE16A" w14:textId="77777777" w:rsidR="00B3260E" w:rsidRDefault="00B3260E" w:rsidP="00B326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E9D7872" w14:textId="77777777" w:rsidR="00B3260E" w:rsidRDefault="00B3260E" w:rsidP="00B326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BABB535" w14:textId="77777777" w:rsidR="00F46C8D" w:rsidRPr="00F46C8D" w:rsidRDefault="00B3260E" w:rsidP="00F46C8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612E9D">
        <w:rPr>
          <w:color w:val="auto"/>
          <w:szCs w:val="28"/>
          <w:lang w:eastAsia="ru-RU"/>
        </w:rPr>
        <w:t xml:space="preserve">. </w:t>
      </w:r>
      <w:r w:rsidR="00F46C8D" w:rsidRPr="00F46C8D">
        <w:rPr>
          <w:color w:val="auto"/>
          <w:szCs w:val="28"/>
          <w:lang w:eastAsia="ru-RU"/>
        </w:rPr>
        <w:t>Установите соответствие между методом численного интегрирования и его особенностью: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741"/>
      </w:tblGrid>
      <w:tr w:rsidR="00B3260E" w:rsidRPr="00612E9D" w14:paraId="0759EAB7" w14:textId="77777777" w:rsidTr="00F46C8D">
        <w:tc>
          <w:tcPr>
            <w:tcW w:w="4786" w:type="dxa"/>
          </w:tcPr>
          <w:p w14:paraId="0D299238" w14:textId="6161B052" w:rsidR="00B3260E" w:rsidRPr="00612E9D" w:rsidRDefault="00F46C8D" w:rsidP="00F46C8D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Метод</w:t>
            </w:r>
            <w:r w:rsidRPr="00F46C8D">
              <w:rPr>
                <w:color w:val="auto"/>
                <w:szCs w:val="28"/>
                <w:lang w:eastAsia="ru-RU"/>
              </w:rPr>
              <w:t xml:space="preserve"> численного интегрирования</w:t>
            </w:r>
          </w:p>
        </w:tc>
        <w:tc>
          <w:tcPr>
            <w:tcW w:w="4857" w:type="dxa"/>
          </w:tcPr>
          <w:p w14:paraId="0EDB1FA6" w14:textId="285C0AFE" w:rsidR="00B3260E" w:rsidRPr="00612E9D" w:rsidRDefault="00F46C8D" w:rsidP="00F46C8D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Особенность метода</w:t>
            </w:r>
          </w:p>
        </w:tc>
      </w:tr>
      <w:tr w:rsidR="00B3260E" w:rsidRPr="00056401" w14:paraId="7EDE0370" w14:textId="77777777" w:rsidTr="00F46C8D">
        <w:tc>
          <w:tcPr>
            <w:tcW w:w="4786" w:type="dxa"/>
          </w:tcPr>
          <w:p w14:paraId="1F8E25EE" w14:textId="500BBA3D" w:rsidR="00B3260E" w:rsidRPr="008D706C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1) </w:t>
            </w:r>
            <w:r w:rsidR="00F46C8D" w:rsidRPr="00F46C8D">
              <w:rPr>
                <w:color w:val="auto"/>
                <w:szCs w:val="28"/>
                <w:lang w:eastAsia="ru-RU"/>
              </w:rPr>
              <w:t>метод Монте-Карло</w:t>
            </w:r>
          </w:p>
        </w:tc>
        <w:tc>
          <w:tcPr>
            <w:tcW w:w="4857" w:type="dxa"/>
          </w:tcPr>
          <w:p w14:paraId="2B51DED3" w14:textId="2D5AEEAE" w:rsidR="00B3260E" w:rsidRPr="00056401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F46C8D" w:rsidRPr="00F46C8D">
              <w:rPr>
                <w:color w:val="auto"/>
                <w:szCs w:val="28"/>
                <w:lang w:eastAsia="ru-RU"/>
              </w:rPr>
              <w:t>использование случайных точек</w:t>
            </w:r>
          </w:p>
        </w:tc>
      </w:tr>
      <w:tr w:rsidR="00B3260E" w:rsidRPr="00056401" w14:paraId="3B960ABC" w14:textId="77777777" w:rsidTr="00F46C8D">
        <w:tc>
          <w:tcPr>
            <w:tcW w:w="4786" w:type="dxa"/>
          </w:tcPr>
          <w:p w14:paraId="2636E822" w14:textId="1A6571C3" w:rsidR="00B3260E" w:rsidRPr="008D706C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t>2</w:t>
            </w:r>
            <w:r>
              <w:t xml:space="preserve">) </w:t>
            </w:r>
            <w:r w:rsidR="00F46C8D" w:rsidRPr="00F46C8D">
              <w:rPr>
                <w:color w:val="auto"/>
                <w:szCs w:val="28"/>
                <w:lang w:eastAsia="ru-RU"/>
              </w:rPr>
              <w:t xml:space="preserve">метод </w:t>
            </w:r>
            <w:proofErr w:type="spellStart"/>
            <w:r w:rsidR="00F46C8D" w:rsidRPr="00F46C8D">
              <w:rPr>
                <w:color w:val="auto"/>
                <w:szCs w:val="28"/>
                <w:lang w:eastAsia="ru-RU"/>
              </w:rPr>
              <w:t>симпсона</w:t>
            </w:r>
            <w:proofErr w:type="spellEnd"/>
          </w:p>
        </w:tc>
        <w:tc>
          <w:tcPr>
            <w:tcW w:w="4857" w:type="dxa"/>
          </w:tcPr>
          <w:p w14:paraId="2374315A" w14:textId="6645BB75" w:rsidR="00B3260E" w:rsidRPr="00056401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F46C8D" w:rsidRPr="00F46C8D">
              <w:rPr>
                <w:color w:val="auto"/>
                <w:szCs w:val="28"/>
                <w:lang w:eastAsia="ru-RU"/>
              </w:rPr>
              <w:t>использование линейных отрезков</w:t>
            </w:r>
          </w:p>
        </w:tc>
      </w:tr>
      <w:tr w:rsidR="00B3260E" w:rsidRPr="00056401" w14:paraId="3E1E4229" w14:textId="77777777" w:rsidTr="00F46C8D">
        <w:tc>
          <w:tcPr>
            <w:tcW w:w="4786" w:type="dxa"/>
          </w:tcPr>
          <w:p w14:paraId="06269B41" w14:textId="00A28545" w:rsidR="00B3260E" w:rsidRPr="00F46C8D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t>3</w:t>
            </w:r>
            <w:r>
              <w:t xml:space="preserve">) </w:t>
            </w:r>
            <w:r w:rsidR="00F46C8D" w:rsidRPr="00F46C8D">
              <w:rPr>
                <w:color w:val="auto"/>
                <w:szCs w:val="28"/>
                <w:lang w:eastAsia="ru-RU"/>
              </w:rPr>
              <w:t>метод прямоугольников</w:t>
            </w:r>
          </w:p>
        </w:tc>
        <w:tc>
          <w:tcPr>
            <w:tcW w:w="4857" w:type="dxa"/>
          </w:tcPr>
          <w:p w14:paraId="121EAEA2" w14:textId="167FF6B9" w:rsidR="00B3260E" w:rsidRPr="00056401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 xml:space="preserve">В) </w:t>
            </w:r>
            <w:r w:rsidR="00F46C8D" w:rsidRPr="00F46C8D">
              <w:rPr>
                <w:color w:val="auto"/>
                <w:szCs w:val="28"/>
                <w:lang w:eastAsia="ru-RU"/>
              </w:rPr>
              <w:t>использование парабол</w:t>
            </w:r>
          </w:p>
        </w:tc>
      </w:tr>
      <w:tr w:rsidR="00B3260E" w:rsidRPr="00056401" w14:paraId="78B45D7F" w14:textId="77777777" w:rsidTr="00F46C8D">
        <w:tc>
          <w:tcPr>
            <w:tcW w:w="4786" w:type="dxa"/>
          </w:tcPr>
          <w:p w14:paraId="29DCF969" w14:textId="36D79C35" w:rsidR="00B3260E" w:rsidRPr="008D706C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t xml:space="preserve">4) </w:t>
            </w:r>
            <w:r w:rsidR="00F46C8D" w:rsidRPr="00F46C8D">
              <w:rPr>
                <w:color w:val="auto"/>
                <w:szCs w:val="28"/>
                <w:lang w:eastAsia="ru-RU"/>
              </w:rPr>
              <w:t>метод трапеций</w:t>
            </w:r>
          </w:p>
        </w:tc>
        <w:tc>
          <w:tcPr>
            <w:tcW w:w="4857" w:type="dxa"/>
          </w:tcPr>
          <w:p w14:paraId="1D58F4CF" w14:textId="5F316CA1" w:rsidR="00B3260E" w:rsidRPr="00056401" w:rsidRDefault="00B3260E" w:rsidP="00F46C8D">
            <w:pPr>
              <w:tabs>
                <w:tab w:val="left" w:pos="426"/>
              </w:tabs>
              <w:spacing w:after="0" w:line="276" w:lineRule="auto"/>
              <w:ind w:firstLine="0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F46C8D" w:rsidRPr="00F46C8D">
              <w:rPr>
                <w:color w:val="auto"/>
                <w:szCs w:val="28"/>
                <w:lang w:eastAsia="ru-RU"/>
              </w:rPr>
              <w:t>использование средних точек</w:t>
            </w:r>
          </w:p>
        </w:tc>
      </w:tr>
    </w:tbl>
    <w:p w14:paraId="3A73C919" w14:textId="77777777" w:rsidR="00B3260E" w:rsidRPr="00056401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3260E" w:rsidRPr="00056401" w14:paraId="5322BE35" w14:textId="77777777" w:rsidTr="006C6C78">
        <w:tc>
          <w:tcPr>
            <w:tcW w:w="1250" w:type="pct"/>
          </w:tcPr>
          <w:p w14:paraId="06F69695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CFB8515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82D3DE3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AABFD57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3260E" w:rsidRPr="00B26A3C" w14:paraId="7C93B435" w14:textId="77777777" w:rsidTr="006C6C78">
        <w:tc>
          <w:tcPr>
            <w:tcW w:w="1250" w:type="pct"/>
          </w:tcPr>
          <w:p w14:paraId="76E7DBA8" w14:textId="6FF59729" w:rsidR="00B3260E" w:rsidRPr="00093151" w:rsidRDefault="00F46C8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7E2A528" w14:textId="3BB4EFD7" w:rsidR="00B3260E" w:rsidRPr="00056401" w:rsidRDefault="00F46C8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CE6C361" w14:textId="328F7F36" w:rsidR="00B3260E" w:rsidRPr="00056401" w:rsidRDefault="00F46C8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BE21D88" w14:textId="6E3BE8B9" w:rsidR="00B3260E" w:rsidRDefault="00F46C8D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975523C" w14:textId="77777777" w:rsidR="00B3260E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34E0A0BD" w14:textId="77777777" w:rsidR="00B3260E" w:rsidRDefault="00B3260E" w:rsidP="00B326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8833D71" w14:textId="2B7F927A" w:rsidR="00357BDB" w:rsidRDefault="00357BDB" w:rsidP="00B326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B97C497" w14:textId="6795C0E7" w:rsidR="00357BDB" w:rsidRPr="00357BDB" w:rsidRDefault="00B3260E" w:rsidP="00357BD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 xml:space="preserve">. </w:t>
      </w:r>
      <w:r w:rsidR="00357BDB" w:rsidRPr="00357BDB">
        <w:rPr>
          <w:color w:val="auto"/>
          <w:szCs w:val="28"/>
          <w:lang w:eastAsia="ru-RU"/>
        </w:rPr>
        <w:t xml:space="preserve">Установите соответствие между контейнером </w:t>
      </w:r>
      <w:r w:rsidR="00357BDB">
        <w:rPr>
          <w:color w:val="auto"/>
          <w:szCs w:val="28"/>
          <w:lang w:eastAsia="ru-RU"/>
        </w:rPr>
        <w:t xml:space="preserve">С++ </w:t>
      </w:r>
      <w:r w:rsidR="00357BDB" w:rsidRPr="00357BDB">
        <w:rPr>
          <w:color w:val="auto"/>
          <w:szCs w:val="28"/>
          <w:lang w:eastAsia="ru-RU"/>
        </w:rPr>
        <w:t>STL и его назначением: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4"/>
        <w:gridCol w:w="6263"/>
      </w:tblGrid>
      <w:tr w:rsidR="00B3260E" w:rsidRPr="00612E9D" w14:paraId="23042A08" w14:textId="77777777" w:rsidTr="006D17B3">
        <w:tc>
          <w:tcPr>
            <w:tcW w:w="3227" w:type="dxa"/>
          </w:tcPr>
          <w:p w14:paraId="129CF95B" w14:textId="3AD8A4AD" w:rsidR="00B3260E" w:rsidRPr="00612E9D" w:rsidRDefault="00DD7C5E" w:rsidP="006D17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 xml:space="preserve">С++ </w:t>
            </w:r>
            <w:r w:rsidRPr="00357BDB">
              <w:rPr>
                <w:color w:val="auto"/>
                <w:szCs w:val="28"/>
                <w:lang w:eastAsia="ru-RU"/>
              </w:rPr>
              <w:t>STL</w:t>
            </w:r>
            <w:r>
              <w:rPr>
                <w:color w:val="auto"/>
                <w:szCs w:val="28"/>
                <w:lang w:eastAsia="ru-RU"/>
              </w:rPr>
              <w:t xml:space="preserve"> контейнер</w:t>
            </w:r>
          </w:p>
        </w:tc>
        <w:tc>
          <w:tcPr>
            <w:tcW w:w="6416" w:type="dxa"/>
          </w:tcPr>
          <w:p w14:paraId="2B16C158" w14:textId="316CF8FD" w:rsidR="00B3260E" w:rsidRPr="00612E9D" w:rsidRDefault="00357BDB" w:rsidP="006D17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Назначение</w:t>
            </w:r>
          </w:p>
        </w:tc>
      </w:tr>
      <w:tr w:rsidR="00B3260E" w:rsidRPr="00056401" w14:paraId="02022E5E" w14:textId="77777777" w:rsidTr="006D17B3">
        <w:tc>
          <w:tcPr>
            <w:tcW w:w="3227" w:type="dxa"/>
          </w:tcPr>
          <w:p w14:paraId="71CD3F4F" w14:textId="23082554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1) </w:t>
            </w:r>
            <w:proofErr w:type="spellStart"/>
            <w:r w:rsidR="00357BDB" w:rsidRPr="00357BDB">
              <w:rPr>
                <w:color w:val="auto"/>
                <w:szCs w:val="28"/>
                <w:lang w:eastAsia="ru-RU"/>
              </w:rPr>
              <w:t>vector</w:t>
            </w:r>
            <w:proofErr w:type="spellEnd"/>
          </w:p>
        </w:tc>
        <w:tc>
          <w:tcPr>
            <w:tcW w:w="6416" w:type="dxa"/>
          </w:tcPr>
          <w:p w14:paraId="6A02A1B3" w14:textId="5460D928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357BDB" w:rsidRPr="00357BDB">
              <w:rPr>
                <w:color w:val="auto"/>
                <w:szCs w:val="28"/>
                <w:lang w:eastAsia="ru-RU"/>
              </w:rPr>
              <w:t>связный список</w:t>
            </w:r>
          </w:p>
        </w:tc>
      </w:tr>
      <w:tr w:rsidR="00B3260E" w:rsidRPr="00056401" w14:paraId="40CA601B" w14:textId="77777777" w:rsidTr="006D17B3">
        <w:tc>
          <w:tcPr>
            <w:tcW w:w="3227" w:type="dxa"/>
          </w:tcPr>
          <w:p w14:paraId="28B97390" w14:textId="5D1356B5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t>2</w:t>
            </w:r>
            <w:r>
              <w:t xml:space="preserve">) </w:t>
            </w:r>
            <w:proofErr w:type="spellStart"/>
            <w:r w:rsidR="00357BDB" w:rsidRPr="00357BDB">
              <w:rPr>
                <w:color w:val="auto"/>
                <w:szCs w:val="28"/>
                <w:lang w:eastAsia="ru-RU"/>
              </w:rPr>
              <w:t>list</w:t>
            </w:r>
            <w:proofErr w:type="spellEnd"/>
          </w:p>
        </w:tc>
        <w:tc>
          <w:tcPr>
            <w:tcW w:w="6416" w:type="dxa"/>
          </w:tcPr>
          <w:p w14:paraId="6D93239E" w14:textId="5554A554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357BDB" w:rsidRPr="00357BDB">
              <w:rPr>
                <w:color w:val="auto"/>
                <w:szCs w:val="28"/>
                <w:lang w:eastAsia="ru-RU"/>
              </w:rPr>
              <w:t>упорядоченный набор уникальных элементов</w:t>
            </w:r>
          </w:p>
        </w:tc>
      </w:tr>
      <w:tr w:rsidR="00B3260E" w:rsidRPr="00056401" w14:paraId="040B2056" w14:textId="77777777" w:rsidTr="006D17B3">
        <w:tc>
          <w:tcPr>
            <w:tcW w:w="3227" w:type="dxa"/>
          </w:tcPr>
          <w:p w14:paraId="2ED5C174" w14:textId="00993955" w:rsidR="00B3260E" w:rsidRPr="0009315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proofErr w:type="spellStart"/>
            <w:r w:rsidR="00357BDB" w:rsidRPr="00357BDB">
              <w:rPr>
                <w:color w:val="auto"/>
                <w:szCs w:val="28"/>
                <w:lang w:eastAsia="ru-RU"/>
              </w:rPr>
              <w:t>map</w:t>
            </w:r>
            <w:proofErr w:type="spellEnd"/>
          </w:p>
        </w:tc>
        <w:tc>
          <w:tcPr>
            <w:tcW w:w="6416" w:type="dxa"/>
          </w:tcPr>
          <w:p w14:paraId="596B4A38" w14:textId="333A0EC0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 xml:space="preserve">В) </w:t>
            </w:r>
            <w:r w:rsidR="00357BDB" w:rsidRPr="00357BDB">
              <w:rPr>
                <w:color w:val="auto"/>
                <w:szCs w:val="28"/>
                <w:lang w:eastAsia="ru-RU"/>
              </w:rPr>
              <w:t>ассоциативный массив</w:t>
            </w:r>
          </w:p>
        </w:tc>
      </w:tr>
      <w:tr w:rsidR="00B3260E" w:rsidRPr="00056401" w14:paraId="5CDF34EC" w14:textId="77777777" w:rsidTr="006D17B3">
        <w:tc>
          <w:tcPr>
            <w:tcW w:w="3227" w:type="dxa"/>
          </w:tcPr>
          <w:p w14:paraId="39E43C7D" w14:textId="7186A2D6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t xml:space="preserve">4) </w:t>
            </w:r>
            <w:proofErr w:type="spellStart"/>
            <w:r w:rsidR="00357BDB" w:rsidRPr="00357BDB">
              <w:rPr>
                <w:color w:val="auto"/>
                <w:szCs w:val="28"/>
                <w:lang w:eastAsia="ru-RU"/>
              </w:rPr>
              <w:t>set</w:t>
            </w:r>
            <w:proofErr w:type="spellEnd"/>
          </w:p>
        </w:tc>
        <w:tc>
          <w:tcPr>
            <w:tcW w:w="6416" w:type="dxa"/>
          </w:tcPr>
          <w:p w14:paraId="03F15890" w14:textId="2B576F98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357BDB" w:rsidRPr="00357BDB">
              <w:rPr>
                <w:color w:val="auto"/>
                <w:szCs w:val="28"/>
                <w:lang w:eastAsia="ru-RU"/>
              </w:rPr>
              <w:t>динамический массив</w:t>
            </w:r>
          </w:p>
        </w:tc>
      </w:tr>
    </w:tbl>
    <w:p w14:paraId="79FE2CCE" w14:textId="77777777" w:rsidR="00B3260E" w:rsidRPr="00056401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3260E" w:rsidRPr="00056401" w14:paraId="06A58C94" w14:textId="77777777" w:rsidTr="006C6C78">
        <w:tc>
          <w:tcPr>
            <w:tcW w:w="1250" w:type="pct"/>
          </w:tcPr>
          <w:p w14:paraId="2709CA55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DA3DD25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5267AC1B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E427593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3260E" w:rsidRPr="00B26A3C" w14:paraId="46731A8B" w14:textId="77777777" w:rsidTr="006C6C78">
        <w:tc>
          <w:tcPr>
            <w:tcW w:w="1250" w:type="pct"/>
          </w:tcPr>
          <w:p w14:paraId="180ECD21" w14:textId="7FC1E01E" w:rsidR="00B3260E" w:rsidRPr="00093151" w:rsidRDefault="006D17B3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AE029C8" w14:textId="68C1833F" w:rsidR="00B3260E" w:rsidRPr="00056401" w:rsidRDefault="006D17B3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4AF9960" w14:textId="1BE16E8E" w:rsidR="00B3260E" w:rsidRPr="00056401" w:rsidRDefault="006D17B3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6F9BC8CC" w14:textId="62D4F056" w:rsidR="00B3260E" w:rsidRDefault="006D17B3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8CE17A5" w14:textId="77777777" w:rsidR="00B3260E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54B45CB5" w14:textId="77777777" w:rsidR="00602A36" w:rsidRDefault="00602A36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47DB81B" w14:textId="77777777" w:rsidR="00B3260E" w:rsidRDefault="00B3260E" w:rsidP="00B326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76969E6" w14:textId="77777777" w:rsidR="006D17B3" w:rsidRPr="006D17B3" w:rsidRDefault="00B3260E" w:rsidP="006D17B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</w:t>
      </w:r>
      <w:r w:rsidRPr="00612E9D">
        <w:rPr>
          <w:color w:val="auto"/>
          <w:szCs w:val="28"/>
          <w:lang w:eastAsia="ru-RU"/>
        </w:rPr>
        <w:t xml:space="preserve"> </w:t>
      </w:r>
      <w:r w:rsidR="006D17B3" w:rsidRPr="006D17B3">
        <w:rPr>
          <w:color w:val="auto"/>
          <w:szCs w:val="28"/>
          <w:lang w:eastAsia="ru-RU"/>
        </w:rPr>
        <w:t>Установите соответствие между методом решения и типом задачи: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748"/>
      </w:tblGrid>
      <w:tr w:rsidR="00B3260E" w:rsidRPr="00612E9D" w14:paraId="2F315EE4" w14:textId="77777777" w:rsidTr="006D17B3">
        <w:tc>
          <w:tcPr>
            <w:tcW w:w="4786" w:type="dxa"/>
          </w:tcPr>
          <w:p w14:paraId="4AFF6D45" w14:textId="22947C3C" w:rsidR="00B3260E" w:rsidRPr="00612E9D" w:rsidRDefault="006D17B3" w:rsidP="006D17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D17B3">
              <w:rPr>
                <w:color w:val="auto"/>
                <w:szCs w:val="28"/>
                <w:lang w:eastAsia="ru-RU"/>
              </w:rPr>
              <w:t>Метод</w:t>
            </w:r>
          </w:p>
        </w:tc>
        <w:tc>
          <w:tcPr>
            <w:tcW w:w="4857" w:type="dxa"/>
          </w:tcPr>
          <w:p w14:paraId="440FDA2A" w14:textId="0E645E57" w:rsidR="00B3260E" w:rsidRPr="00612E9D" w:rsidRDefault="006D17B3" w:rsidP="006D17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Тип</w:t>
            </w:r>
            <w:r w:rsidRPr="006D17B3">
              <w:rPr>
                <w:color w:val="auto"/>
                <w:szCs w:val="28"/>
                <w:lang w:eastAsia="ru-RU"/>
              </w:rPr>
              <w:t xml:space="preserve"> задачи</w:t>
            </w:r>
          </w:p>
        </w:tc>
      </w:tr>
      <w:tr w:rsidR="00B3260E" w:rsidRPr="00056401" w14:paraId="1ACB0C2E" w14:textId="77777777" w:rsidTr="006D17B3">
        <w:tc>
          <w:tcPr>
            <w:tcW w:w="4786" w:type="dxa"/>
          </w:tcPr>
          <w:p w14:paraId="14121E4F" w14:textId="1777C795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1) </w:t>
            </w:r>
            <w:r w:rsidR="006D17B3" w:rsidRPr="006D17B3">
              <w:rPr>
                <w:color w:val="auto"/>
                <w:szCs w:val="28"/>
                <w:lang w:eastAsia="ru-RU"/>
              </w:rPr>
              <w:t>метод конечных элементов</w:t>
            </w:r>
          </w:p>
        </w:tc>
        <w:tc>
          <w:tcPr>
            <w:tcW w:w="4857" w:type="dxa"/>
          </w:tcPr>
          <w:p w14:paraId="16216922" w14:textId="52DA07B2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6D17B3" w:rsidRPr="006D17B3">
              <w:rPr>
                <w:color w:val="auto"/>
                <w:szCs w:val="28"/>
                <w:lang w:eastAsia="ru-RU"/>
              </w:rPr>
              <w:t>нахождение промежуточных значений</w:t>
            </w:r>
          </w:p>
        </w:tc>
      </w:tr>
      <w:tr w:rsidR="00B3260E" w:rsidRPr="00056401" w14:paraId="0AD3E9E7" w14:textId="77777777" w:rsidTr="006D17B3">
        <w:tc>
          <w:tcPr>
            <w:tcW w:w="4786" w:type="dxa"/>
          </w:tcPr>
          <w:p w14:paraId="7A9EF77B" w14:textId="69305F7D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2</w:t>
            </w:r>
            <w:r>
              <w:t xml:space="preserve">) </w:t>
            </w:r>
            <w:r w:rsidR="006D17B3" w:rsidRPr="006D17B3">
              <w:rPr>
                <w:color w:val="auto"/>
                <w:szCs w:val="28"/>
                <w:lang w:eastAsia="ru-RU"/>
              </w:rPr>
              <w:t>метод интерполяции</w:t>
            </w:r>
          </w:p>
        </w:tc>
        <w:tc>
          <w:tcPr>
            <w:tcW w:w="4857" w:type="dxa"/>
          </w:tcPr>
          <w:p w14:paraId="3F89216B" w14:textId="521A7DDC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6D17B3" w:rsidRPr="006D17B3">
              <w:rPr>
                <w:color w:val="auto"/>
                <w:szCs w:val="28"/>
                <w:lang w:eastAsia="ru-RU"/>
              </w:rPr>
              <w:t>решение краевых задач</w:t>
            </w:r>
          </w:p>
        </w:tc>
      </w:tr>
      <w:tr w:rsidR="00B3260E" w:rsidRPr="00056401" w14:paraId="3EA365CE" w14:textId="77777777" w:rsidTr="006D17B3">
        <w:tc>
          <w:tcPr>
            <w:tcW w:w="4786" w:type="dxa"/>
          </w:tcPr>
          <w:p w14:paraId="7EC10932" w14:textId="7FCC3FBC" w:rsidR="00B3260E" w:rsidRPr="0009315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6D17B3" w:rsidRPr="006D17B3">
              <w:rPr>
                <w:color w:val="auto"/>
                <w:szCs w:val="28"/>
                <w:lang w:eastAsia="ru-RU"/>
              </w:rPr>
              <w:t>метод численного интегрирования</w:t>
            </w:r>
          </w:p>
        </w:tc>
        <w:tc>
          <w:tcPr>
            <w:tcW w:w="4857" w:type="dxa"/>
          </w:tcPr>
          <w:p w14:paraId="4E8AD1E7" w14:textId="5A67222A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 xml:space="preserve">В) </w:t>
            </w:r>
            <w:r w:rsidR="006D17B3" w:rsidRPr="006D17B3">
              <w:rPr>
                <w:color w:val="auto"/>
                <w:szCs w:val="28"/>
                <w:lang w:eastAsia="ru-RU"/>
              </w:rPr>
              <w:t>поиск экстремума функции</w:t>
            </w:r>
          </w:p>
        </w:tc>
      </w:tr>
      <w:tr w:rsidR="00B3260E" w:rsidRPr="00056401" w14:paraId="0828263B" w14:textId="77777777" w:rsidTr="006D17B3">
        <w:tc>
          <w:tcPr>
            <w:tcW w:w="4786" w:type="dxa"/>
          </w:tcPr>
          <w:p w14:paraId="1D857657" w14:textId="59B5FCC4" w:rsidR="00B3260E" w:rsidRPr="008D706C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 xml:space="preserve">4) </w:t>
            </w:r>
            <w:r w:rsidR="006D17B3" w:rsidRPr="006D17B3">
              <w:rPr>
                <w:color w:val="auto"/>
                <w:szCs w:val="28"/>
                <w:lang w:eastAsia="ru-RU"/>
              </w:rPr>
              <w:t>метод оптимизации</w:t>
            </w:r>
          </w:p>
        </w:tc>
        <w:tc>
          <w:tcPr>
            <w:tcW w:w="4857" w:type="dxa"/>
          </w:tcPr>
          <w:p w14:paraId="2419ADAA" w14:textId="183E45CF" w:rsidR="00B3260E" w:rsidRPr="00056401" w:rsidRDefault="00B3260E" w:rsidP="006D17B3">
            <w:pPr>
              <w:tabs>
                <w:tab w:val="left" w:pos="426"/>
              </w:tabs>
              <w:spacing w:after="0" w:line="36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6D17B3" w:rsidRPr="006D17B3">
              <w:rPr>
                <w:color w:val="auto"/>
                <w:szCs w:val="28"/>
                <w:lang w:eastAsia="ru-RU"/>
              </w:rPr>
              <w:t>нахождение приближенного значения интеграла</w:t>
            </w:r>
          </w:p>
        </w:tc>
      </w:tr>
    </w:tbl>
    <w:p w14:paraId="074F6640" w14:textId="77777777" w:rsidR="00B3260E" w:rsidRPr="00056401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3260E" w:rsidRPr="00056401" w14:paraId="5594E622" w14:textId="77777777" w:rsidTr="006C6C78">
        <w:tc>
          <w:tcPr>
            <w:tcW w:w="1250" w:type="pct"/>
          </w:tcPr>
          <w:p w14:paraId="0C125D4D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792015B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74AC43E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A57639B" w14:textId="77777777" w:rsidR="00B3260E" w:rsidRPr="00056401" w:rsidRDefault="00B3260E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3260E" w:rsidRPr="00B26A3C" w14:paraId="11061368" w14:textId="77777777" w:rsidTr="006C6C78">
        <w:tc>
          <w:tcPr>
            <w:tcW w:w="1250" w:type="pct"/>
          </w:tcPr>
          <w:p w14:paraId="4C4D825D" w14:textId="0B139B5C" w:rsidR="00B3260E" w:rsidRPr="00093151" w:rsidRDefault="00C84425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48F05B9" w14:textId="74AC24FB" w:rsidR="00B3260E" w:rsidRPr="00056401" w:rsidRDefault="00C84425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DDB5F2E" w14:textId="4CEAE609" w:rsidR="00B3260E" w:rsidRPr="00056401" w:rsidRDefault="00C84425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3DF1A70" w14:textId="6A87BEB5" w:rsidR="00B3260E" w:rsidRDefault="00C84425" w:rsidP="001D574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12332A8" w14:textId="77777777" w:rsidR="00B3260E" w:rsidRDefault="00B3260E" w:rsidP="00B3260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7BC4B5C1" w14:textId="77777777" w:rsidR="00B3260E" w:rsidRDefault="00B3260E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A60B181" w14:textId="77777777" w:rsidR="00EF7624" w:rsidRDefault="00EF7624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2E54897F" w14:textId="7C412621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EA71877" w14:textId="77777777" w:rsidR="009F09C1" w:rsidRDefault="00260569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</w:t>
      </w:r>
      <w:r w:rsidR="00602A36">
        <w:rPr>
          <w:color w:val="auto"/>
          <w:szCs w:val="28"/>
          <w:lang w:eastAsia="ru-RU"/>
        </w:rPr>
        <w:t xml:space="preserve"> </w:t>
      </w:r>
      <w:r w:rsidR="009F09C1">
        <w:rPr>
          <w:color w:val="auto"/>
          <w:szCs w:val="28"/>
          <w:lang w:eastAsia="ru-RU"/>
        </w:rPr>
        <w:t>Укажите последовательность структур данных по возрастанию максимально возможного количества связей каждого элемента</w:t>
      </w:r>
      <w:r w:rsidR="009F09C1" w:rsidRPr="00C95441">
        <w:rPr>
          <w:color w:val="auto"/>
          <w:szCs w:val="28"/>
          <w:lang w:eastAsia="ru-RU"/>
        </w:rPr>
        <w:t>:</w:t>
      </w:r>
    </w:p>
    <w:p w14:paraId="4B6278D4" w14:textId="77777777" w:rsidR="009F09C1" w:rsidRPr="008B333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дерево</w:t>
      </w:r>
    </w:p>
    <w:p w14:paraId="1BC23090" w14:textId="77777777" w:rsidR="009F09C1" w:rsidRPr="008B333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очередь</w:t>
      </w:r>
    </w:p>
    <w:p w14:paraId="03CDCC19" w14:textId="77777777" w:rsid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двусвязный список</w:t>
      </w:r>
    </w:p>
    <w:p w14:paraId="091B8F03" w14:textId="77777777" w:rsidR="009F09C1" w:rsidRPr="008B333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 сеть</w:t>
      </w:r>
    </w:p>
    <w:p w14:paraId="014A14D9" w14:textId="77777777" w:rsidR="009F09C1" w:rsidRPr="00CF6B62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В, А, Г</w:t>
      </w:r>
    </w:p>
    <w:p w14:paraId="43E50E1F" w14:textId="0F8E346E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C031E" w:rsidRPr="00CC031E">
        <w:rPr>
          <w:rFonts w:eastAsia="Calibri"/>
          <w:szCs w:val="28"/>
        </w:rPr>
        <w:t>ОПК-5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ОПК-11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ПК-1</w:t>
      </w:r>
    </w:p>
    <w:p w14:paraId="708548C8" w14:textId="77777777" w:rsidR="00CE288C" w:rsidRDefault="00CE288C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1777B5B" w14:textId="77777777" w:rsidR="009F09C1" w:rsidRDefault="009F09C1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A083F19" w14:textId="71FBEC40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Pr="009F09C1">
        <w:rPr>
          <w:rFonts w:eastAsiaTheme="minorEastAsia"/>
          <w:bCs/>
          <w:szCs w:val="28"/>
        </w:rPr>
        <w:t>Установите правильную последовательность этапов решения задачи методом конечных элементов:</w:t>
      </w:r>
    </w:p>
    <w:p w14:paraId="576635B1" w14:textId="604D4423" w:rsid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А</w:t>
      </w:r>
      <w:r w:rsidRPr="009F09C1">
        <w:rPr>
          <w:rFonts w:eastAsiaTheme="minorEastAsia"/>
          <w:bCs/>
          <w:szCs w:val="28"/>
        </w:rPr>
        <w:t>) получение численного решения</w:t>
      </w:r>
    </w:p>
    <w:p w14:paraId="5CA34CCA" w14:textId="0400B6D0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Б</w:t>
      </w:r>
      <w:r w:rsidRPr="009F09C1">
        <w:rPr>
          <w:rFonts w:eastAsiaTheme="minorEastAsia"/>
          <w:bCs/>
          <w:szCs w:val="28"/>
        </w:rPr>
        <w:t>) получение системы уравнений</w:t>
      </w:r>
    </w:p>
    <w:p w14:paraId="1E84A141" w14:textId="739D67F0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В</w:t>
      </w:r>
      <w:r w:rsidRPr="009F09C1">
        <w:rPr>
          <w:rFonts w:eastAsiaTheme="minorEastAsia"/>
          <w:bCs/>
          <w:szCs w:val="28"/>
        </w:rPr>
        <w:t>) формулировка граничных условий</w:t>
      </w:r>
    </w:p>
    <w:p w14:paraId="6FBE96B9" w14:textId="13A979AB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Г</w:t>
      </w:r>
      <w:r w:rsidRPr="009F09C1">
        <w:rPr>
          <w:rFonts w:eastAsiaTheme="minorEastAsia"/>
          <w:bCs/>
          <w:szCs w:val="28"/>
        </w:rPr>
        <w:t>) построение сетки конечных элементов</w:t>
      </w:r>
    </w:p>
    <w:p w14:paraId="1B01144C" w14:textId="7C84F5BC" w:rsidR="009F09C1" w:rsidRPr="00CF6B62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Г, В, Б, А</w:t>
      </w:r>
    </w:p>
    <w:p w14:paraId="13746487" w14:textId="77777777" w:rsidR="009F09C1" w:rsidRPr="00A352CE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6B7C4F74" w14:textId="77777777" w:rsid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180B39D" w14:textId="77777777" w:rsid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>
        <w:rPr>
          <w:rFonts w:eastAsiaTheme="minorEastAsia"/>
          <w:bCs/>
          <w:szCs w:val="28"/>
          <w:highlight w:val="yellow"/>
        </w:rPr>
        <w:br w:type="page"/>
      </w:r>
    </w:p>
    <w:p w14:paraId="1600EB5D" w14:textId="6859A0F5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26FE">
        <w:rPr>
          <w:rFonts w:eastAsiaTheme="minorEastAsia"/>
          <w:bCs/>
          <w:szCs w:val="28"/>
        </w:rPr>
        <w:lastRenderedPageBreak/>
        <w:t>3. Определите верную последовательность действий при формировании заданной траектории движения инструмента:</w:t>
      </w:r>
    </w:p>
    <w:p w14:paraId="3C5211C6" w14:textId="77777777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F09C1">
        <w:rPr>
          <w:rFonts w:eastAsiaTheme="minorEastAsia"/>
          <w:bCs/>
          <w:szCs w:val="28"/>
        </w:rPr>
        <w:t>А) Разбивка траектории на мелкие участки</w:t>
      </w:r>
    </w:p>
    <w:p w14:paraId="33809B3E" w14:textId="77777777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F09C1">
        <w:rPr>
          <w:rFonts w:eastAsiaTheme="minorEastAsia"/>
          <w:bCs/>
          <w:szCs w:val="28"/>
        </w:rPr>
        <w:t>Б) Оценка отклонений от заданной траектории</w:t>
      </w:r>
    </w:p>
    <w:p w14:paraId="67D069D8" w14:textId="77777777" w:rsidR="009F09C1" w:rsidRP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F09C1">
        <w:rPr>
          <w:rFonts w:eastAsiaTheme="minorEastAsia"/>
          <w:bCs/>
          <w:szCs w:val="28"/>
        </w:rPr>
        <w:t>В) Формирование последовательности импульсов</w:t>
      </w:r>
    </w:p>
    <w:p w14:paraId="4E46C927" w14:textId="417978E2" w:rsidR="009F09C1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F09C1">
        <w:rPr>
          <w:rFonts w:eastAsiaTheme="minorEastAsia"/>
          <w:bCs/>
          <w:szCs w:val="28"/>
        </w:rPr>
        <w:t>Г) Определение опорных точек</w:t>
      </w:r>
    </w:p>
    <w:p w14:paraId="298CBCDB" w14:textId="7FA4090C" w:rsidR="009F09C1" w:rsidRPr="001B26B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B26B9">
        <w:rPr>
          <w:color w:val="auto"/>
          <w:szCs w:val="28"/>
          <w:lang w:eastAsia="ru-RU"/>
        </w:rPr>
        <w:t>Правильный ответ: Г, А, В, Б</w:t>
      </w:r>
    </w:p>
    <w:p w14:paraId="1735F29B" w14:textId="77777777" w:rsidR="009F09C1" w:rsidRPr="001B26B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B26B9">
        <w:rPr>
          <w:color w:val="auto"/>
          <w:szCs w:val="28"/>
          <w:lang w:eastAsia="ru-RU"/>
        </w:rPr>
        <w:t xml:space="preserve">Компетенции (индикаторы) </w:t>
      </w:r>
      <w:r w:rsidRPr="001B26B9">
        <w:rPr>
          <w:rFonts w:eastAsia="Calibri"/>
          <w:szCs w:val="28"/>
        </w:rPr>
        <w:t>ОПК-5, ОПК-11, ПК-1</w:t>
      </w:r>
    </w:p>
    <w:p w14:paraId="484210D6" w14:textId="77777777" w:rsidR="009F09C1" w:rsidRPr="001B26B9" w:rsidRDefault="009F09C1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8CBA192" w14:textId="77777777" w:rsidR="001B26B9" w:rsidRPr="001B26B9" w:rsidRDefault="001B26B9" w:rsidP="009F09C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EEB6A79" w14:textId="0B23C457" w:rsidR="00F96519" w:rsidRPr="001B26B9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B26B9">
        <w:rPr>
          <w:rFonts w:eastAsiaTheme="minorEastAsia"/>
          <w:bCs/>
          <w:szCs w:val="28"/>
        </w:rPr>
        <w:t>4. Определите верную последовательность действий при управлении электромагнитным клапаном через программируемый логический контроллер:</w:t>
      </w:r>
    </w:p>
    <w:p w14:paraId="46A4A55A" w14:textId="3740A75A" w:rsidR="00F96519" w:rsidRPr="00F96519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B26B9">
        <w:rPr>
          <w:rFonts w:eastAsiaTheme="minorEastAsia"/>
          <w:bCs/>
          <w:szCs w:val="28"/>
        </w:rPr>
        <w:t>А) активация дискретного</w:t>
      </w:r>
      <w:r w:rsidRPr="00F96519">
        <w:rPr>
          <w:rFonts w:eastAsiaTheme="minorEastAsia"/>
          <w:bCs/>
          <w:szCs w:val="28"/>
        </w:rPr>
        <w:t xml:space="preserve"> выхода</w:t>
      </w:r>
    </w:p>
    <w:p w14:paraId="356856D2" w14:textId="6BF99767" w:rsidR="00F96519" w:rsidRPr="00F96519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96519">
        <w:rPr>
          <w:rFonts w:eastAsiaTheme="minorEastAsia"/>
          <w:bCs/>
          <w:szCs w:val="28"/>
        </w:rPr>
        <w:t>Б) проверка входных условий</w:t>
      </w:r>
    </w:p>
    <w:p w14:paraId="7ED78A0E" w14:textId="7724CC11" w:rsidR="00F96519" w:rsidRPr="00F96519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96519">
        <w:rPr>
          <w:rFonts w:eastAsiaTheme="minorEastAsia"/>
          <w:bCs/>
          <w:szCs w:val="28"/>
        </w:rPr>
        <w:t>В) оценка состояния клапана</w:t>
      </w:r>
    </w:p>
    <w:p w14:paraId="2DD83E23" w14:textId="409699FF" w:rsidR="00F96519" w:rsidRPr="00F96519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96519">
        <w:rPr>
          <w:rFonts w:eastAsiaTheme="minorEastAsia"/>
          <w:bCs/>
          <w:szCs w:val="28"/>
        </w:rPr>
        <w:t>Г) обновление выходного состояния</w:t>
      </w:r>
    </w:p>
    <w:p w14:paraId="0A6DB46F" w14:textId="7A25B0F0" w:rsidR="00F96519" w:rsidRPr="00CF6B62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В, А, Г</w:t>
      </w:r>
    </w:p>
    <w:p w14:paraId="2DAFAF16" w14:textId="77777777" w:rsidR="00F96519" w:rsidRPr="00A352CE" w:rsidRDefault="00F96519" w:rsidP="00F9651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3A00BC96" w14:textId="1A8682E6" w:rsidR="006E493D" w:rsidRPr="00B26A3C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E7C4428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404F8062" w14:textId="65ADE13E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>1.</w:t>
      </w:r>
      <w:r w:rsidR="001C542C">
        <w:rPr>
          <w:color w:val="auto"/>
          <w:szCs w:val="28"/>
          <w:lang w:eastAsia="ru-RU"/>
        </w:rPr>
        <w:t xml:space="preserve"> </w:t>
      </w:r>
      <w:r w:rsidR="009325FB" w:rsidRPr="009325FB">
        <w:rPr>
          <w:color w:val="auto"/>
          <w:szCs w:val="28"/>
          <w:lang w:eastAsia="ru-RU"/>
        </w:rPr>
        <w:t xml:space="preserve">Алгоритма в </w:t>
      </w:r>
      <w:r w:rsidR="009325FB">
        <w:rPr>
          <w:color w:val="auto"/>
          <w:szCs w:val="28"/>
          <w:lang w:eastAsia="ru-RU"/>
        </w:rPr>
        <w:t xml:space="preserve">котором </w:t>
      </w:r>
      <w:r w:rsidR="009325FB" w:rsidRPr="009325FB">
        <w:rPr>
          <w:color w:val="auto"/>
          <w:szCs w:val="28"/>
          <w:lang w:eastAsia="ru-RU"/>
        </w:rPr>
        <w:t>используются блок-схемы, где каждый этап изображае</w:t>
      </w:r>
      <w:r w:rsidR="00C36DCD">
        <w:rPr>
          <w:color w:val="auto"/>
          <w:szCs w:val="28"/>
          <w:lang w:eastAsia="ru-RU"/>
        </w:rPr>
        <w:t>тся в виде геометрических фигур – ________ способ представления алгоритма.</w:t>
      </w:r>
    </w:p>
    <w:p w14:paraId="44FCFEE0" w14:textId="64276B42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C36DCD">
        <w:rPr>
          <w:color w:val="auto"/>
          <w:szCs w:val="28"/>
          <w:lang w:eastAsia="ru-RU"/>
        </w:rPr>
        <w:t>графический</w:t>
      </w:r>
    </w:p>
    <w:p w14:paraId="38CAB7F5" w14:textId="7F343E16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CC031E" w:rsidRPr="00CC031E">
        <w:rPr>
          <w:rFonts w:eastAsia="Calibri"/>
          <w:szCs w:val="28"/>
        </w:rPr>
        <w:t>ОПК-5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ОПК-11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ПК-1</w:t>
      </w:r>
    </w:p>
    <w:p w14:paraId="63765074" w14:textId="77777777" w:rsid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89795A4" w14:textId="77777777" w:rsidR="00C428E3" w:rsidRDefault="00C428E3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27CF40A" w14:textId="2992002B" w:rsidR="003E74AF" w:rsidRDefault="003E74AF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="007B678E" w:rsidRPr="007B678E">
        <w:rPr>
          <w:rFonts w:eastAsiaTheme="minorEastAsia"/>
          <w:bCs/>
          <w:szCs w:val="28"/>
        </w:rPr>
        <w:t>В языках программирования контроллеров для визуализации логических операций часто используется представление в виде _____________ диаграмм</w:t>
      </w:r>
      <w:r w:rsidR="007B678E">
        <w:rPr>
          <w:rFonts w:eastAsiaTheme="minorEastAsia"/>
          <w:bCs/>
          <w:szCs w:val="28"/>
        </w:rPr>
        <w:t>.</w:t>
      </w:r>
    </w:p>
    <w:p w14:paraId="611D4012" w14:textId="519BD48F" w:rsidR="007B678E" w:rsidRPr="00B16411" w:rsidRDefault="007B678E" w:rsidP="007B67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Pr="007B678E">
        <w:rPr>
          <w:color w:val="auto"/>
          <w:szCs w:val="28"/>
          <w:lang w:eastAsia="ru-RU"/>
        </w:rPr>
        <w:t>лестничных</w:t>
      </w:r>
    </w:p>
    <w:p w14:paraId="3A2FD332" w14:textId="77777777" w:rsidR="007B678E" w:rsidRPr="00A352CE" w:rsidRDefault="007B678E" w:rsidP="007B67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5B4CBA40" w14:textId="77777777" w:rsidR="007B678E" w:rsidRDefault="007B678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A549384" w14:textId="77777777" w:rsidR="00C428E3" w:rsidRDefault="00C428E3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2364C9C" w14:textId="1F2B3141" w:rsidR="007B678E" w:rsidRDefault="007B678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3. </w:t>
      </w:r>
      <w:r w:rsidRPr="007B678E">
        <w:rPr>
          <w:rFonts w:eastAsiaTheme="minorEastAsia"/>
          <w:bCs/>
          <w:szCs w:val="28"/>
        </w:rPr>
        <w:t>В алгоритмах управления непрерывными системами для определения текущего положения объекта используется обратная _____________.</w:t>
      </w:r>
    </w:p>
    <w:p w14:paraId="486E4C18" w14:textId="4EBA963D" w:rsidR="007B678E" w:rsidRPr="00B16411" w:rsidRDefault="007B678E" w:rsidP="007B67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связь</w:t>
      </w:r>
    </w:p>
    <w:p w14:paraId="4A6A2051" w14:textId="77777777" w:rsidR="007B678E" w:rsidRPr="00A352CE" w:rsidRDefault="007B678E" w:rsidP="007B67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12B51834" w14:textId="77777777" w:rsidR="007B678E" w:rsidRDefault="007B678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9ABE7C0" w14:textId="77777777" w:rsidR="00C428E3" w:rsidRDefault="00C428E3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2B9F269" w14:textId="72DDEEBA" w:rsidR="00371A40" w:rsidRDefault="00371A40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4. </w:t>
      </w:r>
      <w:r w:rsidRPr="00371A40">
        <w:rPr>
          <w:rFonts w:eastAsiaTheme="minorEastAsia"/>
          <w:bCs/>
          <w:szCs w:val="28"/>
        </w:rPr>
        <w:t>Для описания последовательности операций в дискретных системах управления используется формальное представление в виде _____________.</w:t>
      </w:r>
    </w:p>
    <w:p w14:paraId="196F1C98" w14:textId="7F2521F8" w:rsidR="001162CD" w:rsidRPr="00B16411" w:rsidRDefault="001162CD" w:rsidP="001162C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Pr="001162CD">
        <w:rPr>
          <w:rFonts w:eastAsiaTheme="minorEastAsia"/>
          <w:bCs/>
          <w:szCs w:val="28"/>
        </w:rPr>
        <w:t>циклограмм</w:t>
      </w:r>
    </w:p>
    <w:p w14:paraId="56A8BB60" w14:textId="77777777" w:rsidR="001162CD" w:rsidRPr="00A352CE" w:rsidRDefault="001162CD" w:rsidP="001162C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0DE634D5" w14:textId="20090275" w:rsidR="001162CD" w:rsidRPr="0090632B" w:rsidRDefault="001162CD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1" w:name="OLE_LINK1"/>
      <w:bookmarkStart w:id="2" w:name="OLE_LINK2"/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1"/>
    <w:bookmarkEnd w:id="2"/>
    <w:p w14:paraId="2038ED46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DD8CF0A" w14:textId="3D88E529" w:rsidR="00093CEF" w:rsidRPr="00093CEF" w:rsidRDefault="00260569" w:rsidP="002374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>1.</w:t>
      </w:r>
      <w:r w:rsidR="00602A36">
        <w:rPr>
          <w:color w:val="auto"/>
          <w:szCs w:val="28"/>
          <w:lang w:eastAsia="ru-RU"/>
        </w:rPr>
        <w:t xml:space="preserve"> </w:t>
      </w:r>
      <w:r w:rsidR="003E74AF" w:rsidRPr="003E74AF">
        <w:rPr>
          <w:rFonts w:eastAsiaTheme="minorEastAsia"/>
          <w:bCs/>
          <w:szCs w:val="28"/>
        </w:rPr>
        <w:t>Для управления дискретными объектами в АСУ ТП используются программируемые _____________, которые реализуют заданные алгоритмы управления.</w:t>
      </w:r>
    </w:p>
    <w:p w14:paraId="0A86B989" w14:textId="06486C39" w:rsidR="00260569" w:rsidRDefault="00260569" w:rsidP="002374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="003E74AF" w:rsidRPr="003E74AF">
        <w:rPr>
          <w:color w:val="auto"/>
          <w:szCs w:val="28"/>
          <w:lang w:eastAsia="ru-RU"/>
        </w:rPr>
        <w:t>контроллеры</w:t>
      </w:r>
      <w:r w:rsidR="003E74AF">
        <w:rPr>
          <w:color w:val="auto"/>
          <w:szCs w:val="28"/>
          <w:lang w:eastAsia="ru-RU"/>
        </w:rPr>
        <w:t xml:space="preserve"> / логические контроллеры</w:t>
      </w:r>
    </w:p>
    <w:p w14:paraId="6D8868D3" w14:textId="632EE071" w:rsidR="00260569" w:rsidRPr="00A352CE" w:rsidRDefault="00260569" w:rsidP="002374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C031E" w:rsidRPr="00CC031E">
        <w:rPr>
          <w:rFonts w:eastAsia="Calibri"/>
          <w:szCs w:val="28"/>
        </w:rPr>
        <w:t>ОПК-5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ОПК-11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ПК-1</w:t>
      </w:r>
    </w:p>
    <w:p w14:paraId="26556C1D" w14:textId="77777777" w:rsidR="00602A36" w:rsidRDefault="00602A36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6215EA4" w14:textId="5284B85C" w:rsidR="00602A36" w:rsidRDefault="0022384A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При </w:t>
      </w:r>
      <w:r w:rsidR="005E00B6">
        <w:rPr>
          <w:rFonts w:eastAsiaTheme="minorEastAsia"/>
          <w:bCs/>
          <w:szCs w:val="28"/>
        </w:rPr>
        <w:t xml:space="preserve">разработке </w:t>
      </w:r>
      <w:r>
        <w:rPr>
          <w:rFonts w:eastAsiaTheme="minorEastAsia"/>
          <w:bCs/>
          <w:szCs w:val="28"/>
        </w:rPr>
        <w:t xml:space="preserve">систем управления технологическими процессами </w:t>
      </w:r>
      <w:r w:rsidR="005E00B6">
        <w:rPr>
          <w:rFonts w:eastAsiaTheme="minorEastAsia"/>
          <w:bCs/>
          <w:szCs w:val="28"/>
        </w:rPr>
        <w:t>может быть применено ___</w:t>
      </w:r>
      <w:r w:rsidR="00DB6DB9">
        <w:rPr>
          <w:rFonts w:eastAsiaTheme="minorEastAsia"/>
          <w:bCs/>
          <w:szCs w:val="28"/>
        </w:rPr>
        <w:t>____</w:t>
      </w:r>
      <w:r w:rsidR="005E00B6">
        <w:rPr>
          <w:rFonts w:eastAsiaTheme="minorEastAsia"/>
          <w:bCs/>
          <w:szCs w:val="28"/>
        </w:rPr>
        <w:t>___</w:t>
      </w:r>
      <w:r w:rsidR="00DB6DB9">
        <w:rPr>
          <w:rFonts w:eastAsiaTheme="minorEastAsia"/>
          <w:bCs/>
          <w:szCs w:val="28"/>
        </w:rPr>
        <w:t xml:space="preserve"> </w:t>
      </w:r>
      <w:r w:rsidR="005E00B6">
        <w:rPr>
          <w:rFonts w:eastAsiaTheme="minorEastAsia"/>
          <w:bCs/>
          <w:szCs w:val="28"/>
        </w:rPr>
        <w:t>тестирование</w:t>
      </w:r>
      <w:r w:rsidRPr="0022384A">
        <w:rPr>
          <w:rFonts w:eastAsiaTheme="minorEastAsia"/>
          <w:bCs/>
          <w:szCs w:val="28"/>
        </w:rPr>
        <w:t xml:space="preserve"> программного обеспечения?</w:t>
      </w:r>
    </w:p>
    <w:p w14:paraId="6C6A865E" w14:textId="3C1D766C" w:rsidR="0022384A" w:rsidRDefault="0022384A" w:rsidP="002374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5E00B6" w:rsidRPr="005E00B6">
        <w:rPr>
          <w:color w:val="auto"/>
          <w:szCs w:val="28"/>
          <w:lang w:eastAsia="ru-RU"/>
        </w:rPr>
        <w:t>unit</w:t>
      </w:r>
      <w:proofErr w:type="spellEnd"/>
      <w:r w:rsidR="005E00B6">
        <w:rPr>
          <w:color w:val="auto"/>
          <w:szCs w:val="28"/>
          <w:lang w:eastAsia="ru-RU"/>
        </w:rPr>
        <w:t xml:space="preserve"> / модульное / </w:t>
      </w:r>
      <w:r w:rsidR="005E00B6" w:rsidRPr="005E00B6">
        <w:rPr>
          <w:color w:val="auto"/>
          <w:szCs w:val="28"/>
          <w:lang w:eastAsia="ru-RU"/>
        </w:rPr>
        <w:t xml:space="preserve">интеграционное </w:t>
      </w:r>
      <w:r w:rsidR="005E00B6">
        <w:rPr>
          <w:color w:val="auto"/>
          <w:szCs w:val="28"/>
          <w:lang w:eastAsia="ru-RU"/>
        </w:rPr>
        <w:t xml:space="preserve">/ </w:t>
      </w:r>
      <w:r w:rsidR="005E00B6" w:rsidRPr="005E00B6">
        <w:rPr>
          <w:color w:val="auto"/>
          <w:szCs w:val="28"/>
          <w:lang w:eastAsia="ru-RU"/>
        </w:rPr>
        <w:t>нагрузочное</w:t>
      </w:r>
      <w:r w:rsidR="00DB6DB9">
        <w:rPr>
          <w:color w:val="auto"/>
          <w:szCs w:val="28"/>
          <w:lang w:eastAsia="ru-RU"/>
        </w:rPr>
        <w:t xml:space="preserve"> / </w:t>
      </w:r>
      <w:r w:rsidR="00DB6DB9" w:rsidRPr="00DB6DB9">
        <w:rPr>
          <w:color w:val="auto"/>
          <w:szCs w:val="28"/>
          <w:lang w:eastAsia="ru-RU"/>
        </w:rPr>
        <w:t>автоматизированное</w:t>
      </w:r>
      <w:r w:rsidR="00DB6DB9">
        <w:rPr>
          <w:color w:val="auto"/>
          <w:szCs w:val="28"/>
          <w:lang w:eastAsia="ru-RU"/>
        </w:rPr>
        <w:t xml:space="preserve"> / имитационное / комплексное</w:t>
      </w:r>
    </w:p>
    <w:p w14:paraId="4DB1BD4F" w14:textId="77777777" w:rsidR="0022384A" w:rsidRPr="00A352CE" w:rsidRDefault="0022384A" w:rsidP="002374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0794A42A" w14:textId="77777777" w:rsidR="0022384A" w:rsidRPr="0074347B" w:rsidRDefault="0022384A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AB6711D" w14:textId="327FACCA" w:rsidR="00865640" w:rsidRPr="0074347B" w:rsidRDefault="00865640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 w:rsidRPr="0074347B">
        <w:rPr>
          <w:rFonts w:eastAsiaTheme="minorEastAsia"/>
          <w:bCs/>
          <w:szCs w:val="28"/>
        </w:rPr>
        <w:t>3. Для описания алгоритма управления технологическим процессом может быть применен _____________ способ описания.</w:t>
      </w:r>
    </w:p>
    <w:p w14:paraId="717EA02A" w14:textId="5FAD7587" w:rsidR="00865640" w:rsidRPr="0074347B" w:rsidRDefault="00865640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 w:rsidRPr="0074347B">
        <w:rPr>
          <w:color w:val="auto"/>
          <w:szCs w:val="28"/>
          <w:lang w:eastAsia="ru-RU"/>
        </w:rPr>
        <w:t xml:space="preserve">Правильный ответ: </w:t>
      </w:r>
      <w:r w:rsidRPr="0074347B">
        <w:rPr>
          <w:rFonts w:eastAsiaTheme="minorEastAsia"/>
          <w:bCs/>
          <w:szCs w:val="28"/>
        </w:rPr>
        <w:t>словесный / табличный / формульный / графический / псевдокод</w:t>
      </w:r>
    </w:p>
    <w:p w14:paraId="5AE00E29" w14:textId="77777777" w:rsidR="00865640" w:rsidRPr="0074347B" w:rsidRDefault="00865640" w:rsidP="002374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4347B">
        <w:rPr>
          <w:color w:val="auto"/>
          <w:szCs w:val="28"/>
          <w:lang w:eastAsia="ru-RU"/>
        </w:rPr>
        <w:t xml:space="preserve">Компетенции (индикаторы) </w:t>
      </w:r>
      <w:r w:rsidRPr="0074347B">
        <w:rPr>
          <w:rFonts w:eastAsia="Calibri"/>
          <w:szCs w:val="28"/>
        </w:rPr>
        <w:t>ОПК-5, ОПК-11, ПК-1</w:t>
      </w:r>
    </w:p>
    <w:p w14:paraId="14FD3419" w14:textId="77777777" w:rsidR="00865640" w:rsidRPr="0074347B" w:rsidRDefault="00865640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8D349E5" w14:textId="3F424359" w:rsidR="0074347B" w:rsidRPr="0074347B" w:rsidRDefault="0074347B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 w:rsidRPr="0074347B">
        <w:rPr>
          <w:rFonts w:eastAsiaTheme="minorEastAsia"/>
          <w:bCs/>
          <w:szCs w:val="28"/>
        </w:rPr>
        <w:t>4. При использовании метода конечных элементов, область разбивается на _________ элементы для решения дифференциальных уравнений.</w:t>
      </w:r>
    </w:p>
    <w:p w14:paraId="3F16F50D" w14:textId="045FC33F" w:rsidR="0074347B" w:rsidRPr="0074347B" w:rsidRDefault="0074347B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 w:rsidRPr="0074347B">
        <w:rPr>
          <w:rFonts w:eastAsiaTheme="minorEastAsia"/>
          <w:bCs/>
          <w:szCs w:val="28"/>
        </w:rPr>
        <w:t>Верные ответы: конечные / дискретные / ограниченные / малые</w:t>
      </w:r>
    </w:p>
    <w:p w14:paraId="40253A51" w14:textId="448F5A5D" w:rsidR="0074347B" w:rsidRPr="0074347B" w:rsidRDefault="0074347B" w:rsidP="00237485">
      <w:pPr>
        <w:spacing w:after="160" w:line="360" w:lineRule="auto"/>
        <w:ind w:firstLine="0"/>
        <w:jc w:val="left"/>
        <w:rPr>
          <w:rFonts w:eastAsiaTheme="minorEastAsia"/>
          <w:bCs/>
          <w:szCs w:val="28"/>
        </w:rPr>
      </w:pPr>
      <w:r w:rsidRPr="0074347B">
        <w:rPr>
          <w:color w:val="auto"/>
          <w:szCs w:val="28"/>
          <w:lang w:eastAsia="ru-RU"/>
        </w:rPr>
        <w:t xml:space="preserve">Правильный ответ: </w:t>
      </w:r>
    </w:p>
    <w:p w14:paraId="695B78AD" w14:textId="3EF4B7A6" w:rsidR="00703CBE" w:rsidRPr="00A352CE" w:rsidRDefault="0074347B" w:rsidP="00237485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74347B">
        <w:rPr>
          <w:color w:val="auto"/>
          <w:szCs w:val="28"/>
          <w:lang w:eastAsia="ru-RU"/>
        </w:rPr>
        <w:t xml:space="preserve">Компетенции (индикаторы) </w:t>
      </w:r>
      <w:r w:rsidRPr="0074347B">
        <w:rPr>
          <w:rFonts w:eastAsia="Calibri"/>
          <w:szCs w:val="28"/>
        </w:rPr>
        <w:t>ОПК-5, ОПК-11, ПК-1</w:t>
      </w:r>
      <w:r w:rsidR="00703CBE"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5E5B62D3" w14:textId="529B4C13" w:rsidR="00260569" w:rsidRPr="00292404" w:rsidRDefault="00260569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color w:val="auto"/>
          <w:szCs w:val="28"/>
          <w:lang w:eastAsia="ru-RU"/>
        </w:rPr>
        <w:t>1.</w:t>
      </w:r>
      <w:r w:rsidRPr="00A01528">
        <w:t xml:space="preserve"> </w:t>
      </w:r>
      <w:r w:rsidR="00237485" w:rsidRPr="00237485">
        <w:t>Что необходимо учесть разработчику в процессе алгоритмизации технологического процесса, если требуется решении подзадачи методом конечных элементов?</w:t>
      </w:r>
    </w:p>
    <w:p w14:paraId="72EB2465" w14:textId="77777777" w:rsidR="00260569" w:rsidRPr="00292404" w:rsidRDefault="00260569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41E03E89" w14:textId="5DE8E34F" w:rsidR="00260569" w:rsidRDefault="00B2381B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2381B"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75F97B3E" w14:textId="30345CB7" w:rsidR="00237485" w:rsidRDefault="00237485" w:rsidP="00C428E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37485">
        <w:rPr>
          <w:rFonts w:eastAsia="Calibri"/>
          <w:szCs w:val="28"/>
        </w:rPr>
        <w:t xml:space="preserve">Метод конечных элементов </w:t>
      </w:r>
      <w:r>
        <w:rPr>
          <w:rFonts w:eastAsia="Calibri"/>
          <w:szCs w:val="28"/>
        </w:rPr>
        <w:t>–</w:t>
      </w:r>
      <w:r w:rsidRPr="00237485">
        <w:rPr>
          <w:rFonts w:eastAsia="Calibri"/>
          <w:szCs w:val="28"/>
        </w:rPr>
        <w:t xml:space="preserve"> это численный метод решения дифференциальных уравнений с частными производными и интегральных уравнений, возникающих при решении задач</w:t>
      </w:r>
      <w:r>
        <w:rPr>
          <w:rFonts w:eastAsia="Calibri"/>
          <w:szCs w:val="28"/>
        </w:rPr>
        <w:t xml:space="preserve"> механики, гидравлики, аэродинамики и т.п</w:t>
      </w:r>
      <w:r w:rsidRPr="00237485">
        <w:rPr>
          <w:rFonts w:eastAsia="Calibri"/>
          <w:szCs w:val="28"/>
        </w:rPr>
        <w:t>.</w:t>
      </w:r>
      <w:r w:rsidR="004F5B43">
        <w:rPr>
          <w:rFonts w:eastAsia="Calibri"/>
          <w:szCs w:val="28"/>
        </w:rPr>
        <w:t xml:space="preserve"> Такие задачи могут часто возникать в процессе алгоритмизации процессов обработки и работы деталей и узлов механизмов.</w:t>
      </w:r>
    </w:p>
    <w:p w14:paraId="393885B5" w14:textId="0CB16461" w:rsidR="00602A36" w:rsidRDefault="00237485" w:rsidP="00C428E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37485">
        <w:rPr>
          <w:rFonts w:eastAsia="Calibri"/>
          <w:szCs w:val="28"/>
        </w:rPr>
        <w:t xml:space="preserve">При алгоритмизации технологического процесса с использованием метода конечных элементов разработчику необходимо учесть следующие ключевые </w:t>
      </w:r>
      <w:r>
        <w:rPr>
          <w:rFonts w:eastAsia="Calibri"/>
          <w:szCs w:val="28"/>
        </w:rPr>
        <w:t>этапы</w:t>
      </w:r>
      <w:r w:rsidRPr="00237485">
        <w:rPr>
          <w:rFonts w:eastAsia="Calibri"/>
          <w:szCs w:val="28"/>
        </w:rPr>
        <w:t>:</w:t>
      </w:r>
    </w:p>
    <w:p w14:paraId="56FC6104" w14:textId="71EE1B75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>– подготовительный этап – определение геометрии области и её дискретизация, выбор типа конечных элементов, установление граничных условий и начальных параметров, определение физических свойств материалов;</w:t>
      </w:r>
    </w:p>
    <w:p w14:paraId="7167630E" w14:textId="77777777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>– создание сетки – генерация сетки конечных элементов, контроль качества элементов, учет особенностей геометрии;</w:t>
      </w:r>
    </w:p>
    <w:p w14:paraId="66744385" w14:textId="3C610CA5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 xml:space="preserve">– формирование системы уравнений – составление локальных матриц для каждого элемента, сборка глобальной матрицы, учет граничных условий, формирование вектора нагрузок или воздействий согласно </w:t>
      </w:r>
      <w:r>
        <w:rPr>
          <w:rFonts w:eastAsiaTheme="minorEastAsia"/>
          <w:bCs/>
          <w:szCs w:val="28"/>
        </w:rPr>
        <w:t>зад</w:t>
      </w:r>
      <w:r w:rsidRPr="00237485">
        <w:rPr>
          <w:rFonts w:eastAsiaTheme="minorEastAsia"/>
          <w:bCs/>
          <w:szCs w:val="28"/>
        </w:rPr>
        <w:t>аче;</w:t>
      </w:r>
    </w:p>
    <w:p w14:paraId="69258295" w14:textId="704EA633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>– вычислительные аспекты – выбор метода решения системы уравнений, учет возможных сингулярностей, контроль сходимости решения, оптимизация хранения и обработки данных;</w:t>
      </w:r>
    </w:p>
    <w:p w14:paraId="108EDCD8" w14:textId="2E933E71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lastRenderedPageBreak/>
        <w:t>– постобработка результатов – визуализация полученных данных, анализ точности решения, проверка выполнения балансовых соотношений, оценка влияния погрешности дискретизации;</w:t>
      </w:r>
    </w:p>
    <w:p w14:paraId="7B7824B9" w14:textId="24AAFF51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 xml:space="preserve">– технические особенности реализации – выбор подходящей структуры данных, оптимизация памяти и вычислений, </w:t>
      </w:r>
      <w:proofErr w:type="spellStart"/>
      <w:r w:rsidRPr="00237485">
        <w:rPr>
          <w:rFonts w:eastAsiaTheme="minorEastAsia"/>
          <w:bCs/>
          <w:szCs w:val="28"/>
        </w:rPr>
        <w:t>параллелизация</w:t>
      </w:r>
      <w:proofErr w:type="spellEnd"/>
      <w:r w:rsidRPr="00237485">
        <w:rPr>
          <w:rFonts w:eastAsiaTheme="minorEastAsia"/>
          <w:bCs/>
          <w:szCs w:val="28"/>
        </w:rPr>
        <w:t xml:space="preserve"> вычислений, обработка особых случаев;</w:t>
      </w:r>
    </w:p>
    <w:p w14:paraId="2E523CDE" w14:textId="02C4A416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>– особенности технологического процесса – учет динамических изменений, возможность адаптации сетки, интеграция с другими методами расчета, учет технологических ограничений;</w:t>
      </w:r>
    </w:p>
    <w:p w14:paraId="12C25C81" w14:textId="6DA3F5F8" w:rsidR="00237485" w:rsidRPr="00237485" w:rsidRDefault="00237485" w:rsidP="00C428E3">
      <w:pPr>
        <w:spacing w:after="0" w:line="360" w:lineRule="auto"/>
        <w:ind w:firstLine="708"/>
        <w:jc w:val="left"/>
        <w:rPr>
          <w:rFonts w:eastAsiaTheme="minorEastAsia"/>
          <w:bCs/>
          <w:szCs w:val="28"/>
        </w:rPr>
      </w:pPr>
      <w:r w:rsidRPr="00237485">
        <w:rPr>
          <w:rFonts w:eastAsiaTheme="minorEastAsia"/>
          <w:bCs/>
          <w:szCs w:val="28"/>
        </w:rPr>
        <w:t>– оптимизация – минимизация времени расчета, снижение требований к памяти, балансировка нагрузки при параллельных вычислениях.</w:t>
      </w:r>
    </w:p>
    <w:p w14:paraId="03DE94A6" w14:textId="77777777" w:rsidR="00260569" w:rsidRDefault="00260569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60A81222" w14:textId="3E067AF8" w:rsidR="00CC0ADC" w:rsidRDefault="00CC0ADC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раскрыто понятие метода конечных элементов;</w:t>
      </w:r>
    </w:p>
    <w:p w14:paraId="3F02467B" w14:textId="351423A4" w:rsidR="00CC0ADC" w:rsidRDefault="00CC0ADC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дан исчерпывающий ответ;</w:t>
      </w:r>
    </w:p>
    <w:p w14:paraId="0CF96293" w14:textId="77777777" w:rsidR="00260569" w:rsidRPr="00292404" w:rsidRDefault="00260569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564752B4" w14:textId="6ACD40EE" w:rsidR="00260569" w:rsidRPr="00A352CE" w:rsidRDefault="00260569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CC031E" w:rsidRPr="00CC031E">
        <w:rPr>
          <w:rFonts w:eastAsia="Calibri"/>
          <w:szCs w:val="28"/>
        </w:rPr>
        <w:t>ОПК-5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ОПК-11</w:t>
      </w:r>
      <w:r w:rsidR="00CC031E">
        <w:rPr>
          <w:rFonts w:eastAsia="Calibri"/>
          <w:szCs w:val="28"/>
        </w:rPr>
        <w:t>,</w:t>
      </w:r>
      <w:r w:rsidR="00CC031E" w:rsidRPr="00CC031E">
        <w:rPr>
          <w:rFonts w:eastAsia="Calibri"/>
          <w:szCs w:val="28"/>
        </w:rPr>
        <w:t xml:space="preserve"> ПК-1</w:t>
      </w:r>
    </w:p>
    <w:p w14:paraId="13B97C59" w14:textId="77777777" w:rsidR="00A6504E" w:rsidRPr="00CC0ADC" w:rsidRDefault="00A6504E" w:rsidP="00C428E3">
      <w:pPr>
        <w:spacing w:after="0" w:line="360" w:lineRule="auto"/>
        <w:ind w:left="10" w:right="128" w:hanging="10"/>
        <w:rPr>
          <w:color w:val="auto"/>
          <w:szCs w:val="28"/>
          <w:lang w:eastAsia="ru-RU"/>
        </w:rPr>
      </w:pPr>
    </w:p>
    <w:p w14:paraId="51175F95" w14:textId="77777777" w:rsidR="00602A36" w:rsidRPr="002309CA" w:rsidRDefault="00602A36" w:rsidP="00C428E3">
      <w:pPr>
        <w:spacing w:after="0" w:line="360" w:lineRule="auto"/>
        <w:ind w:left="10" w:right="128" w:hanging="10"/>
        <w:rPr>
          <w:color w:val="auto"/>
          <w:szCs w:val="28"/>
        </w:rPr>
      </w:pPr>
    </w:p>
    <w:p w14:paraId="6B52DD4A" w14:textId="6690FFDB" w:rsidR="00CC0ADC" w:rsidRPr="00CC0ADC" w:rsidRDefault="00CC0ADC" w:rsidP="00C428E3">
      <w:pPr>
        <w:spacing w:after="0" w:line="360" w:lineRule="auto"/>
        <w:ind w:left="10" w:right="128" w:hanging="10"/>
        <w:rPr>
          <w:color w:val="auto"/>
          <w:szCs w:val="28"/>
        </w:rPr>
      </w:pPr>
      <w:r w:rsidRPr="002309CA">
        <w:rPr>
          <w:color w:val="auto"/>
          <w:szCs w:val="28"/>
        </w:rPr>
        <w:t>2. При разработке алгоритма управления для системы автоматического регулирования с объектом управления, описываемым нелинейными</w:t>
      </w:r>
      <w:r w:rsidRPr="00CC0ADC">
        <w:rPr>
          <w:color w:val="auto"/>
          <w:szCs w:val="28"/>
        </w:rPr>
        <w:t xml:space="preserve"> уравнениями, какие методы дискретизации времени и пространства следует использовать для обеспечения заданной точности и устойчивости системы при реализации на микроконтроллере с ограниченными вычислительными ресурсами?</w:t>
      </w:r>
    </w:p>
    <w:p w14:paraId="597A52CB" w14:textId="77777777" w:rsidR="00CC0ADC" w:rsidRPr="00CC0ADC" w:rsidRDefault="00CC0ADC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Время выполнения – 30 мин</w:t>
      </w:r>
    </w:p>
    <w:p w14:paraId="44C71E45" w14:textId="6602755E" w:rsidR="00CC0ADC" w:rsidRDefault="00B2381B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2381B">
        <w:rPr>
          <w:rFonts w:eastAsia="Calibri"/>
          <w:szCs w:val="28"/>
        </w:rPr>
        <w:t>Ожидаемый результат</w:t>
      </w:r>
      <w:r w:rsidR="00CC0ADC" w:rsidRPr="00CC0ADC">
        <w:rPr>
          <w:rFonts w:eastAsia="Calibri"/>
          <w:szCs w:val="28"/>
        </w:rPr>
        <w:t>:</w:t>
      </w:r>
    </w:p>
    <w:p w14:paraId="1073FBF7" w14:textId="02E87E61" w:rsidR="00CC0ADC" w:rsidRPr="00CC0ADC" w:rsidRDefault="00ED51CB" w:rsidP="00C428E3">
      <w:pPr>
        <w:autoSpaceDE w:val="0"/>
        <w:autoSpaceDN w:val="0"/>
        <w:adjustRightInd w:val="0"/>
        <w:spacing w:after="0" w:line="360" w:lineRule="auto"/>
        <w:rPr>
          <w:rFonts w:eastAsia="Arial Unicode MS"/>
          <w:szCs w:val="28"/>
          <w:lang w:eastAsia="ru-RU"/>
        </w:rPr>
      </w:pPr>
      <w:r w:rsidRPr="00ED51CB">
        <w:rPr>
          <w:rFonts w:eastAsia="Calibri"/>
          <w:szCs w:val="28"/>
        </w:rPr>
        <w:t xml:space="preserve">Системы автоматического регулирования с нелинейными характеристиками представляют собой особый класс систем, где принцип суперпозиции не выполняется, а сигналы связаны между собой нелинейными </w:t>
      </w:r>
      <w:r w:rsidRPr="00ED51CB">
        <w:rPr>
          <w:rFonts w:eastAsia="Calibri"/>
          <w:szCs w:val="28"/>
        </w:rPr>
        <w:lastRenderedPageBreak/>
        <w:t>дифференциальными уравнениями. Если подобную задачу все</w:t>
      </w:r>
      <w:r>
        <w:rPr>
          <w:rFonts w:eastAsia="Calibri"/>
          <w:szCs w:val="28"/>
        </w:rPr>
        <w:t>-</w:t>
      </w:r>
      <w:r w:rsidRPr="00ED51CB">
        <w:rPr>
          <w:rFonts w:eastAsia="Calibri"/>
          <w:szCs w:val="28"/>
        </w:rPr>
        <w:t xml:space="preserve">таки </w:t>
      </w:r>
      <w:r>
        <w:rPr>
          <w:rFonts w:eastAsia="Calibri"/>
          <w:szCs w:val="28"/>
        </w:rPr>
        <w:t>необходимо решать классическими средствами еще и с ограниченными ресурсами, то п</w:t>
      </w:r>
      <w:r w:rsidR="00CC0ADC" w:rsidRPr="00CC0ADC">
        <w:rPr>
          <w:rFonts w:eastAsia="Arial Unicode MS"/>
          <w:szCs w:val="28"/>
          <w:lang w:eastAsia="ru-RU"/>
        </w:rPr>
        <w:t>ри разработке алгоритма управления для нелинейной системы автоматического регулирования с учетом ограничений микроконтроллера следует использовать следующий комплексный подход:</w:t>
      </w:r>
    </w:p>
    <w:p w14:paraId="5E9CB54F" w14:textId="7DA3C243" w:rsidR="00CC0ADC" w:rsidRPr="00CC0ADC" w:rsidRDefault="00CC0ADC" w:rsidP="00C428E3">
      <w:pPr>
        <w:spacing w:after="0" w:line="360" w:lineRule="auto"/>
        <w:rPr>
          <w:rFonts w:eastAsia="Arial Unicode MS"/>
          <w:szCs w:val="28"/>
          <w:lang w:eastAsia="ru-RU"/>
        </w:rPr>
      </w:pPr>
      <w:r w:rsidRPr="00CC0ADC">
        <w:rPr>
          <w:rFonts w:eastAsia="Arial Unicode MS"/>
          <w:szCs w:val="28"/>
          <w:lang w:eastAsia="ru-RU"/>
        </w:rPr>
        <w:t>– методы дискретизации времени –</w:t>
      </w:r>
      <w:r w:rsidR="00096A2D">
        <w:rPr>
          <w:rFonts w:eastAsia="Arial Unicode MS"/>
          <w:szCs w:val="28"/>
          <w:lang w:eastAsia="ru-RU"/>
        </w:rPr>
        <w:t xml:space="preserve"> </w:t>
      </w:r>
      <w:r w:rsidRPr="00CC0ADC">
        <w:rPr>
          <w:rFonts w:eastAsia="Arial Unicode MS"/>
          <w:szCs w:val="28"/>
          <w:lang w:eastAsia="ru-RU"/>
        </w:rPr>
        <w:t>дискретизация с постоянным периодом может обеспечить равномерную нагрузку на микроконтроллер;</w:t>
      </w:r>
    </w:p>
    <w:p w14:paraId="2285B113" w14:textId="387F1B40" w:rsidR="00CC0ADC" w:rsidRPr="00CC0ADC" w:rsidRDefault="00CC0ADC" w:rsidP="00C428E3">
      <w:pPr>
        <w:spacing w:after="0" w:line="360" w:lineRule="auto"/>
        <w:rPr>
          <w:rFonts w:eastAsia="Arial Unicode MS"/>
          <w:szCs w:val="28"/>
          <w:lang w:eastAsia="ru-RU"/>
        </w:rPr>
      </w:pPr>
      <w:r w:rsidRPr="00CC0ADC">
        <w:rPr>
          <w:rFonts w:eastAsia="Arial Unicode MS"/>
          <w:szCs w:val="28"/>
          <w:lang w:eastAsia="ru-RU"/>
        </w:rPr>
        <w:t>– методы аппроксимации нелинейностей, например</w:t>
      </w:r>
      <w:r>
        <w:rPr>
          <w:rFonts w:eastAsia="Arial Unicode MS"/>
          <w:szCs w:val="28"/>
          <w:lang w:eastAsia="ru-RU"/>
        </w:rPr>
        <w:t>,</w:t>
      </w:r>
      <w:r w:rsidRPr="00CC0ADC">
        <w:rPr>
          <w:rFonts w:eastAsia="Arial Unicode MS"/>
          <w:szCs w:val="28"/>
          <w:lang w:eastAsia="ru-RU"/>
        </w:rPr>
        <w:t xml:space="preserve"> кусочно-линейная аппроксимация имеет оптимальное соотношение точности и вычислительных затрат;</w:t>
      </w:r>
    </w:p>
    <w:p w14:paraId="0CFE1978" w14:textId="61D8E966" w:rsidR="00CC0ADC" w:rsidRPr="00CC0ADC" w:rsidRDefault="00CC0ADC" w:rsidP="00C428E3">
      <w:pPr>
        <w:spacing w:after="0" w:line="360" w:lineRule="auto"/>
        <w:rPr>
          <w:rFonts w:eastAsia="Arial Unicode MS"/>
          <w:szCs w:val="28"/>
          <w:lang w:eastAsia="ru-RU"/>
        </w:rPr>
      </w:pPr>
      <w:r w:rsidRPr="00CC0ADC">
        <w:rPr>
          <w:rFonts w:eastAsia="Arial Unicode MS"/>
          <w:szCs w:val="28"/>
          <w:lang w:eastAsia="ru-RU"/>
        </w:rPr>
        <w:t>– рекомендациями по реализации может быть отказ от чисел с плавающей точкой в пользу псевдо целого или целочисленного вычисления, переход к табличным методам вычисления нелинейных функций, подключение быстрых алгоритмов обработки сигналов;</w:t>
      </w:r>
    </w:p>
    <w:p w14:paraId="3A47CBD3" w14:textId="15DBCEF7" w:rsidR="00CC0ADC" w:rsidRPr="00CC0ADC" w:rsidRDefault="00CC0ADC" w:rsidP="00C428E3">
      <w:pPr>
        <w:spacing w:after="0" w:line="360" w:lineRule="auto"/>
        <w:rPr>
          <w:rFonts w:eastAsia="Arial Unicode MS"/>
          <w:szCs w:val="28"/>
          <w:lang w:eastAsia="ru-RU"/>
        </w:rPr>
      </w:pPr>
      <w:r w:rsidRPr="00CC0ADC">
        <w:rPr>
          <w:rFonts w:eastAsia="Arial Unicode MS"/>
          <w:szCs w:val="28"/>
          <w:lang w:eastAsia="ru-RU"/>
        </w:rPr>
        <w:t>– подбор параметров дискретизации удовлетворяющих требуемой точности управления или ограничениям по быстродействию;</w:t>
      </w:r>
    </w:p>
    <w:p w14:paraId="39083022" w14:textId="77777777" w:rsidR="00CC0ADC" w:rsidRPr="00CC0ADC" w:rsidRDefault="00CC0ADC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Критерии оценивания:</w:t>
      </w:r>
    </w:p>
    <w:p w14:paraId="0A2B49EB" w14:textId="77777777" w:rsidR="00CC0ADC" w:rsidRPr="00CC0ADC" w:rsidRDefault="00CC0ADC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– раскрыто понятие метода конечных элементов;</w:t>
      </w:r>
    </w:p>
    <w:p w14:paraId="39BF6D60" w14:textId="77777777" w:rsidR="00CC0ADC" w:rsidRPr="00CC0ADC" w:rsidRDefault="00CC0ADC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– дан исчерпывающий ответ;</w:t>
      </w:r>
    </w:p>
    <w:p w14:paraId="7FD3CDC5" w14:textId="77777777" w:rsidR="00CC0ADC" w:rsidRPr="00CC0ADC" w:rsidRDefault="00CC0ADC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noProof/>
          <w:szCs w:val="28"/>
        </w:rPr>
        <w:t>– ответ имеет четкую структуру.</w:t>
      </w:r>
    </w:p>
    <w:p w14:paraId="7B89ECDC" w14:textId="77777777" w:rsidR="00CC0ADC" w:rsidRPr="00A352CE" w:rsidRDefault="00CC0ADC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Компетенции (инд</w:t>
      </w:r>
      <w:r w:rsidRPr="00A352CE">
        <w:rPr>
          <w:rFonts w:eastAsia="Calibri"/>
          <w:szCs w:val="28"/>
        </w:rPr>
        <w:t xml:space="preserve">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13198D76" w14:textId="77777777" w:rsidR="00AF6BB1" w:rsidRDefault="00AF6BB1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654A2AF" w14:textId="77777777" w:rsidR="00AF6BB1" w:rsidRDefault="00AF6BB1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73B0C61" w14:textId="7EE71171" w:rsidR="00625F45" w:rsidRPr="00AF6BB1" w:rsidRDefault="002309CA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F6BB1">
        <w:rPr>
          <w:rFonts w:eastAsia="Calibri"/>
          <w:szCs w:val="28"/>
        </w:rPr>
        <w:t xml:space="preserve">3. </w:t>
      </w:r>
      <w:r w:rsidR="00625F45" w:rsidRPr="00AF6BB1">
        <w:rPr>
          <w:rFonts w:eastAsia="Calibri"/>
          <w:szCs w:val="28"/>
        </w:rPr>
        <w:t xml:space="preserve">Опишите алгоритм обработки измерительной информации с </w:t>
      </w:r>
      <w:bookmarkStart w:id="3" w:name="OLE_LINK3"/>
      <w:bookmarkStart w:id="4" w:name="OLE_LINK4"/>
      <w:r w:rsidR="00625F45" w:rsidRPr="00AF6BB1">
        <w:rPr>
          <w:rFonts w:eastAsia="Calibri"/>
          <w:szCs w:val="28"/>
        </w:rPr>
        <w:t>датчиков технического объекта</w:t>
      </w:r>
      <w:bookmarkEnd w:id="3"/>
      <w:bookmarkEnd w:id="4"/>
      <w:r w:rsidR="00625F45" w:rsidRPr="00AF6BB1">
        <w:rPr>
          <w:rFonts w:eastAsia="Calibri"/>
          <w:szCs w:val="28"/>
        </w:rPr>
        <w:t>.</w:t>
      </w:r>
    </w:p>
    <w:p w14:paraId="3842311B" w14:textId="77777777" w:rsidR="00625F45" w:rsidRPr="00CC0ADC" w:rsidRDefault="00625F45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Время выполнения – 30 мин</w:t>
      </w:r>
    </w:p>
    <w:p w14:paraId="5E629A12" w14:textId="60568003" w:rsidR="00625F45" w:rsidRDefault="00B2381B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2381B">
        <w:rPr>
          <w:rFonts w:eastAsia="Calibri"/>
          <w:szCs w:val="28"/>
        </w:rPr>
        <w:t>Ожидаемый результат</w:t>
      </w:r>
      <w:r w:rsidR="00625F45" w:rsidRPr="00CC0ADC">
        <w:rPr>
          <w:rFonts w:eastAsia="Calibri"/>
          <w:szCs w:val="28"/>
        </w:rPr>
        <w:t>:</w:t>
      </w:r>
    </w:p>
    <w:p w14:paraId="14ABC5A5" w14:textId="3566F708" w:rsidR="006A6C35" w:rsidRDefault="006A6C35" w:rsidP="00C428E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A6C35">
        <w:rPr>
          <w:rFonts w:eastAsia="Calibri"/>
          <w:szCs w:val="28"/>
        </w:rPr>
        <w:t xml:space="preserve">Датчики технического объекта </w:t>
      </w:r>
      <w:r>
        <w:rPr>
          <w:rFonts w:eastAsia="Calibri"/>
          <w:szCs w:val="28"/>
        </w:rPr>
        <w:t>–</w:t>
      </w:r>
      <w:r w:rsidRPr="006A6C35">
        <w:rPr>
          <w:rFonts w:eastAsia="Calibri"/>
          <w:szCs w:val="28"/>
        </w:rPr>
        <w:t xml:space="preserve"> это устройства, преобразующие измеряемую величину (температуру, давление, скорость и др.) в выходной </w:t>
      </w:r>
      <w:r w:rsidRPr="006A6C35">
        <w:rPr>
          <w:rFonts w:eastAsia="Calibri"/>
          <w:szCs w:val="28"/>
        </w:rPr>
        <w:lastRenderedPageBreak/>
        <w:t>сигнал для контроля и управления. Основные типы:</w:t>
      </w:r>
      <w:r>
        <w:rPr>
          <w:rFonts w:eastAsia="Calibri"/>
          <w:szCs w:val="28"/>
        </w:rPr>
        <w:t xml:space="preserve"> </w:t>
      </w:r>
      <w:r w:rsidRPr="006A6C35">
        <w:rPr>
          <w:rFonts w:eastAsia="Calibri"/>
          <w:szCs w:val="28"/>
        </w:rPr>
        <w:t>механические (тензодатчики)</w:t>
      </w:r>
      <w:r>
        <w:rPr>
          <w:rFonts w:eastAsia="Calibri"/>
          <w:szCs w:val="28"/>
        </w:rPr>
        <w:t xml:space="preserve">, </w:t>
      </w:r>
      <w:r w:rsidRPr="006A6C35">
        <w:rPr>
          <w:rFonts w:eastAsia="Calibri"/>
          <w:szCs w:val="28"/>
        </w:rPr>
        <w:t>электрические (датчики тока/напряжения)</w:t>
      </w:r>
      <w:r>
        <w:rPr>
          <w:rFonts w:eastAsia="Calibri"/>
          <w:szCs w:val="28"/>
        </w:rPr>
        <w:t xml:space="preserve">, </w:t>
      </w:r>
      <w:r w:rsidRPr="006A6C35">
        <w:rPr>
          <w:rFonts w:eastAsia="Calibri"/>
          <w:szCs w:val="28"/>
        </w:rPr>
        <w:t>оптические (фотодатчики)</w:t>
      </w:r>
      <w:r>
        <w:rPr>
          <w:rFonts w:eastAsia="Calibri"/>
          <w:szCs w:val="28"/>
        </w:rPr>
        <w:t xml:space="preserve">, </w:t>
      </w:r>
      <w:r w:rsidRPr="006A6C35">
        <w:rPr>
          <w:rFonts w:eastAsia="Calibri"/>
          <w:szCs w:val="28"/>
        </w:rPr>
        <w:t>тепловые (термопары, термосопротивления)</w:t>
      </w:r>
      <w:r>
        <w:rPr>
          <w:rFonts w:eastAsia="Calibri"/>
          <w:szCs w:val="28"/>
        </w:rPr>
        <w:t>.</w:t>
      </w:r>
    </w:p>
    <w:p w14:paraId="5672B28A" w14:textId="5EF7CECA" w:rsidR="00625F45" w:rsidRPr="00625F45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625F45">
        <w:rPr>
          <w:rFonts w:eastAsia="Arial Unicode MS"/>
          <w:lang w:eastAsia="ru-RU"/>
        </w:rPr>
        <w:t>Алгоритм обработки измерительной информации с датчиков технического объекта включает следующие этапы: сбор данных, первичная обработка информации, контроль показаний, действия при выходе за пределы нормы, формирование выходных данных, повторный цикл.</w:t>
      </w:r>
    </w:p>
    <w:p w14:paraId="047EDE65" w14:textId="1FB09749" w:rsidR="00625F45" w:rsidRPr="00AF6BB1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AF6BB1">
        <w:rPr>
          <w:rFonts w:eastAsia="Arial Unicode MS"/>
          <w:lang w:eastAsia="ru-RU"/>
        </w:rPr>
        <w:t>Сбор данных включает циклический и ациклический (адресный опрос по требованию оператора</w:t>
      </w:r>
    </w:p>
    <w:p w14:paraId="3AEF05B4" w14:textId="2BA34219" w:rsidR="00625F45" w:rsidRPr="00AF6BB1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AF6BB1">
        <w:rPr>
          <w:rFonts w:eastAsia="Arial Unicode MS"/>
          <w:lang w:eastAsia="ru-RU"/>
        </w:rPr>
        <w:t>Первичная обработка информации сводится к линеаризации выходных сигналов датчиков с нелинейными характеристиками</w:t>
      </w:r>
      <w:r w:rsidR="00AF6BB1" w:rsidRPr="00AF6BB1">
        <w:rPr>
          <w:rFonts w:eastAsia="Arial Unicode MS"/>
          <w:lang w:eastAsia="ru-RU"/>
        </w:rPr>
        <w:t xml:space="preserve">, фильтрации </w:t>
      </w:r>
      <w:r w:rsidRPr="00AF6BB1">
        <w:rPr>
          <w:rFonts w:eastAsia="Arial Unicode MS"/>
          <w:lang w:eastAsia="ru-RU"/>
        </w:rPr>
        <w:t>сигналов от высокочастотных помех</w:t>
      </w:r>
      <w:r w:rsidR="00AF6BB1" w:rsidRPr="00AF6BB1">
        <w:rPr>
          <w:rFonts w:eastAsia="Arial Unicode MS"/>
          <w:lang w:eastAsia="ru-RU"/>
        </w:rPr>
        <w:t xml:space="preserve">, проверке </w:t>
      </w:r>
      <w:r w:rsidRPr="00AF6BB1">
        <w:rPr>
          <w:rFonts w:eastAsia="Arial Unicode MS"/>
          <w:lang w:eastAsia="ru-RU"/>
        </w:rPr>
        <w:t>достоверности данных</w:t>
      </w:r>
      <w:r w:rsidR="00AF6BB1" w:rsidRPr="00AF6BB1">
        <w:rPr>
          <w:rFonts w:eastAsia="Arial Unicode MS"/>
          <w:lang w:eastAsia="ru-RU"/>
        </w:rPr>
        <w:t xml:space="preserve">, коррекции </w:t>
      </w:r>
      <w:r w:rsidRPr="00AF6BB1">
        <w:rPr>
          <w:rFonts w:eastAsia="Arial Unicode MS"/>
          <w:lang w:eastAsia="ru-RU"/>
        </w:rPr>
        <w:t xml:space="preserve">показаний при отклонении условий измерения от </w:t>
      </w:r>
      <w:proofErr w:type="spellStart"/>
      <w:r w:rsidRPr="00AF6BB1">
        <w:rPr>
          <w:rFonts w:eastAsia="Arial Unicode MS"/>
          <w:lang w:eastAsia="ru-RU"/>
        </w:rPr>
        <w:t>градуировочных</w:t>
      </w:r>
      <w:proofErr w:type="spellEnd"/>
      <w:r w:rsidR="00AF6BB1" w:rsidRPr="00AF6BB1">
        <w:rPr>
          <w:rFonts w:eastAsia="Arial Unicode MS"/>
          <w:lang w:eastAsia="ru-RU"/>
        </w:rPr>
        <w:t>, п</w:t>
      </w:r>
      <w:r w:rsidRPr="00AF6BB1">
        <w:rPr>
          <w:rFonts w:eastAsia="Arial Unicode MS"/>
          <w:lang w:eastAsia="ru-RU"/>
        </w:rPr>
        <w:t>еревод</w:t>
      </w:r>
      <w:r w:rsidR="00AF6BB1" w:rsidRPr="00AF6BB1">
        <w:rPr>
          <w:rFonts w:eastAsia="Arial Unicode MS"/>
          <w:lang w:eastAsia="ru-RU"/>
        </w:rPr>
        <w:t>у</w:t>
      </w:r>
      <w:r w:rsidRPr="00AF6BB1">
        <w:rPr>
          <w:rFonts w:eastAsia="Arial Unicode MS"/>
          <w:lang w:eastAsia="ru-RU"/>
        </w:rPr>
        <w:t xml:space="preserve"> кодов АЦП в физические единицы измерения</w:t>
      </w:r>
      <w:r w:rsidR="00AF6BB1" w:rsidRPr="00AF6BB1">
        <w:rPr>
          <w:rFonts w:eastAsia="Arial Unicode MS"/>
          <w:lang w:eastAsia="ru-RU"/>
        </w:rPr>
        <w:t>, э</w:t>
      </w:r>
      <w:r w:rsidRPr="00AF6BB1">
        <w:rPr>
          <w:rFonts w:eastAsia="Arial Unicode MS"/>
          <w:lang w:eastAsia="ru-RU"/>
        </w:rPr>
        <w:t>кстраполяция значений между опросами датчиков</w:t>
      </w:r>
      <w:r w:rsidR="00AF6BB1" w:rsidRPr="00AF6BB1">
        <w:rPr>
          <w:rFonts w:eastAsia="Arial Unicode MS"/>
          <w:lang w:eastAsia="ru-RU"/>
        </w:rPr>
        <w:t>.</w:t>
      </w:r>
    </w:p>
    <w:p w14:paraId="66111FD1" w14:textId="226FBD07" w:rsidR="00625F45" w:rsidRPr="00625F45" w:rsidRDefault="00AF6BB1" w:rsidP="00C428E3">
      <w:pPr>
        <w:spacing w:after="0" w:line="360" w:lineRule="auto"/>
        <w:rPr>
          <w:rFonts w:eastAsia="Arial Unicode MS"/>
          <w:lang w:eastAsia="ru-RU"/>
        </w:rPr>
      </w:pPr>
      <w:r w:rsidRPr="00AF6BB1">
        <w:rPr>
          <w:rFonts w:eastAsia="Arial Unicode MS"/>
          <w:lang w:eastAsia="ru-RU"/>
        </w:rPr>
        <w:t xml:space="preserve">Контроль показаний – сравнение значений </w:t>
      </w:r>
      <w:r w:rsidR="00625F45" w:rsidRPr="00625F45">
        <w:rPr>
          <w:rFonts w:eastAsia="Arial Unicode MS"/>
          <w:lang w:eastAsia="ru-RU"/>
        </w:rPr>
        <w:t xml:space="preserve">с верхней </w:t>
      </w:r>
      <w:r w:rsidRPr="00AF6BB1">
        <w:rPr>
          <w:rFonts w:eastAsia="Arial Unicode MS"/>
          <w:lang w:eastAsia="ru-RU"/>
        </w:rPr>
        <w:t xml:space="preserve">и </w:t>
      </w:r>
      <w:r w:rsidRPr="00625F45">
        <w:rPr>
          <w:rFonts w:eastAsia="Arial Unicode MS"/>
          <w:lang w:eastAsia="ru-RU"/>
        </w:rPr>
        <w:t xml:space="preserve">нижней </w:t>
      </w:r>
      <w:r w:rsidR="00625F45" w:rsidRPr="00625F45">
        <w:rPr>
          <w:rFonts w:eastAsia="Arial Unicode MS"/>
          <w:lang w:eastAsia="ru-RU"/>
        </w:rPr>
        <w:t>нормой</w:t>
      </w:r>
      <w:r w:rsidRPr="00AF6BB1">
        <w:rPr>
          <w:rFonts w:eastAsia="Arial Unicode MS"/>
          <w:lang w:eastAsia="ru-RU"/>
        </w:rPr>
        <w:t>, ф</w:t>
      </w:r>
      <w:r w:rsidR="00625F45" w:rsidRPr="00625F45">
        <w:rPr>
          <w:rFonts w:eastAsia="Arial Unicode MS"/>
          <w:lang w:eastAsia="ru-RU"/>
        </w:rPr>
        <w:t>иксация времени выхода за пределы нормы</w:t>
      </w:r>
      <w:r w:rsidRPr="00AF6BB1">
        <w:rPr>
          <w:rFonts w:eastAsia="Arial Unicode MS"/>
          <w:lang w:eastAsia="ru-RU"/>
        </w:rPr>
        <w:t xml:space="preserve">, запись </w:t>
      </w:r>
      <w:r w:rsidR="00625F45" w:rsidRPr="00625F45">
        <w:rPr>
          <w:rFonts w:eastAsia="Arial Unicode MS"/>
          <w:lang w:eastAsia="ru-RU"/>
        </w:rPr>
        <w:t>данных в память при отклонениях</w:t>
      </w:r>
      <w:r w:rsidRPr="00AF6BB1">
        <w:rPr>
          <w:rFonts w:eastAsia="Arial Unicode MS"/>
          <w:lang w:eastAsia="ru-RU"/>
        </w:rPr>
        <w:t>.</w:t>
      </w:r>
    </w:p>
    <w:p w14:paraId="1BD52C63" w14:textId="751785AA" w:rsidR="00625F45" w:rsidRPr="00625F45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625F45">
        <w:rPr>
          <w:rFonts w:eastAsia="Arial Unicode MS"/>
          <w:lang w:eastAsia="ru-RU"/>
        </w:rPr>
        <w:t>Действия при выходе за пределы нормы</w:t>
      </w:r>
      <w:r w:rsidR="00AF6BB1" w:rsidRPr="00AF6BB1">
        <w:rPr>
          <w:rFonts w:eastAsia="Arial Unicode MS"/>
          <w:lang w:eastAsia="ru-RU"/>
        </w:rPr>
        <w:t xml:space="preserve"> – занесение </w:t>
      </w:r>
      <w:r w:rsidRPr="00625F45">
        <w:rPr>
          <w:rFonts w:eastAsia="Arial Unicode MS"/>
          <w:lang w:eastAsia="ru-RU"/>
        </w:rPr>
        <w:t>данных в буфер памяти</w:t>
      </w:r>
      <w:r w:rsidR="00AF6BB1" w:rsidRPr="00AF6BB1">
        <w:rPr>
          <w:rFonts w:eastAsia="Arial Unicode MS"/>
          <w:lang w:eastAsia="ru-RU"/>
        </w:rPr>
        <w:t xml:space="preserve">, маркировка </w:t>
      </w:r>
      <w:r w:rsidRPr="00625F45">
        <w:rPr>
          <w:rFonts w:eastAsia="Arial Unicode MS"/>
          <w:lang w:eastAsia="ru-RU"/>
        </w:rPr>
        <w:t>события</w:t>
      </w:r>
      <w:r w:rsidR="00AF6BB1" w:rsidRPr="00AF6BB1">
        <w:rPr>
          <w:rFonts w:eastAsia="Arial Unicode MS"/>
          <w:lang w:eastAsia="ru-RU"/>
        </w:rPr>
        <w:t xml:space="preserve">, очистка </w:t>
      </w:r>
      <w:r w:rsidRPr="00625F45">
        <w:rPr>
          <w:rFonts w:eastAsia="Arial Unicode MS"/>
          <w:lang w:eastAsia="ru-RU"/>
        </w:rPr>
        <w:t>ячеек для новых данных</w:t>
      </w:r>
      <w:r w:rsidR="00AF6BB1" w:rsidRPr="00AF6BB1">
        <w:rPr>
          <w:rFonts w:eastAsia="Arial Unicode MS"/>
          <w:lang w:eastAsia="ru-RU"/>
        </w:rPr>
        <w:t xml:space="preserve">, продолжение </w:t>
      </w:r>
      <w:r w:rsidRPr="00625F45">
        <w:rPr>
          <w:rFonts w:eastAsia="Arial Unicode MS"/>
          <w:lang w:eastAsia="ru-RU"/>
        </w:rPr>
        <w:t>опроса остальных датчиков</w:t>
      </w:r>
      <w:r w:rsidR="00AF6BB1" w:rsidRPr="00AF6BB1">
        <w:rPr>
          <w:rFonts w:eastAsia="Arial Unicode MS"/>
          <w:lang w:eastAsia="ru-RU"/>
        </w:rPr>
        <w:t>.</w:t>
      </w:r>
    </w:p>
    <w:p w14:paraId="429066EC" w14:textId="2B232B4E" w:rsidR="00625F45" w:rsidRPr="00625F45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625F45">
        <w:rPr>
          <w:rFonts w:eastAsia="Arial Unicode MS"/>
          <w:lang w:eastAsia="ru-RU"/>
        </w:rPr>
        <w:t>Формирование выходных данных</w:t>
      </w:r>
      <w:r w:rsidR="00AF6BB1" w:rsidRPr="00AF6BB1">
        <w:rPr>
          <w:rFonts w:eastAsia="Arial Unicode MS"/>
          <w:lang w:eastAsia="ru-RU"/>
        </w:rPr>
        <w:t xml:space="preserve"> – вывод </w:t>
      </w:r>
      <w:r w:rsidRPr="00625F45">
        <w:rPr>
          <w:rFonts w:eastAsia="Arial Unicode MS"/>
          <w:lang w:eastAsia="ru-RU"/>
        </w:rPr>
        <w:t>информации в табличном виде</w:t>
      </w:r>
      <w:r w:rsidR="00AF6BB1" w:rsidRPr="00AF6BB1">
        <w:rPr>
          <w:rFonts w:eastAsia="Arial Unicode MS"/>
          <w:lang w:eastAsia="ru-RU"/>
        </w:rPr>
        <w:t xml:space="preserve">, печать </w:t>
      </w:r>
      <w:r w:rsidRPr="00625F45">
        <w:rPr>
          <w:rFonts w:eastAsia="Arial Unicode MS"/>
          <w:lang w:eastAsia="ru-RU"/>
        </w:rPr>
        <w:t>результатов</w:t>
      </w:r>
      <w:r w:rsidR="00AF6BB1" w:rsidRPr="00AF6BB1">
        <w:rPr>
          <w:rFonts w:eastAsia="Arial Unicode MS"/>
          <w:lang w:eastAsia="ru-RU"/>
        </w:rPr>
        <w:t xml:space="preserve">, подача </w:t>
      </w:r>
      <w:r w:rsidR="00AF6BB1" w:rsidRPr="00625F45">
        <w:rPr>
          <w:rFonts w:eastAsia="Arial Unicode MS"/>
          <w:lang w:eastAsia="ru-RU"/>
        </w:rPr>
        <w:t>звуковых</w:t>
      </w:r>
      <w:r w:rsidR="00AF6BB1" w:rsidRPr="00AF6BB1">
        <w:rPr>
          <w:rFonts w:eastAsia="Arial Unicode MS"/>
          <w:lang w:eastAsia="ru-RU"/>
        </w:rPr>
        <w:t xml:space="preserve"> и </w:t>
      </w:r>
      <w:r w:rsidR="00AF6BB1" w:rsidRPr="00625F45">
        <w:rPr>
          <w:rFonts w:eastAsia="Arial Unicode MS"/>
          <w:lang w:eastAsia="ru-RU"/>
        </w:rPr>
        <w:t>световых</w:t>
      </w:r>
      <w:r w:rsidR="00AF6BB1" w:rsidRPr="00AF6BB1">
        <w:rPr>
          <w:rFonts w:eastAsia="Arial Unicode MS"/>
          <w:lang w:eastAsia="ru-RU"/>
        </w:rPr>
        <w:t xml:space="preserve"> </w:t>
      </w:r>
      <w:r w:rsidRPr="00625F45">
        <w:rPr>
          <w:rFonts w:eastAsia="Arial Unicode MS"/>
          <w:lang w:eastAsia="ru-RU"/>
        </w:rPr>
        <w:t>аварийных сигналов</w:t>
      </w:r>
      <w:r w:rsidR="00AF6BB1" w:rsidRPr="00AF6BB1">
        <w:rPr>
          <w:rFonts w:eastAsia="Arial Unicode MS"/>
          <w:lang w:eastAsia="ru-RU"/>
        </w:rPr>
        <w:t xml:space="preserve">, формирование </w:t>
      </w:r>
      <w:r w:rsidRPr="00625F45">
        <w:rPr>
          <w:rFonts w:eastAsia="Arial Unicode MS"/>
          <w:lang w:eastAsia="ru-RU"/>
        </w:rPr>
        <w:t>отчетов по запросу оператора</w:t>
      </w:r>
      <w:r w:rsidR="00AF6BB1" w:rsidRPr="00AF6BB1">
        <w:rPr>
          <w:rFonts w:eastAsia="Arial Unicode MS"/>
          <w:lang w:eastAsia="ru-RU"/>
        </w:rPr>
        <w:t>.</w:t>
      </w:r>
    </w:p>
    <w:p w14:paraId="00B61F4E" w14:textId="4B07CE13" w:rsidR="00625F45" w:rsidRPr="00625F45" w:rsidRDefault="00625F45" w:rsidP="00C428E3">
      <w:pPr>
        <w:spacing w:after="0" w:line="360" w:lineRule="auto"/>
        <w:rPr>
          <w:rFonts w:eastAsia="Arial Unicode MS"/>
          <w:lang w:eastAsia="ru-RU"/>
        </w:rPr>
      </w:pPr>
      <w:r w:rsidRPr="00625F45">
        <w:rPr>
          <w:rFonts w:eastAsia="Arial Unicode MS"/>
          <w:lang w:eastAsia="ru-RU"/>
        </w:rPr>
        <w:t>Повторный цикл</w:t>
      </w:r>
      <w:r w:rsidR="00AF6BB1" w:rsidRPr="00AF6BB1">
        <w:rPr>
          <w:rFonts w:eastAsia="Arial Unicode MS"/>
          <w:lang w:eastAsia="ru-RU"/>
        </w:rPr>
        <w:t xml:space="preserve"> запускает </w:t>
      </w:r>
      <w:r w:rsidRPr="00625F45">
        <w:rPr>
          <w:rFonts w:eastAsia="Arial Unicode MS"/>
          <w:lang w:eastAsia="ru-RU"/>
        </w:rPr>
        <w:t>программы через заданный период опроса</w:t>
      </w:r>
      <w:r w:rsidR="00AF6BB1" w:rsidRPr="00AF6BB1">
        <w:rPr>
          <w:rFonts w:eastAsia="Arial Unicode MS"/>
          <w:lang w:eastAsia="ru-RU"/>
        </w:rPr>
        <w:t>, в том числе для повторения</w:t>
      </w:r>
      <w:r w:rsidRPr="00625F45">
        <w:rPr>
          <w:rFonts w:eastAsia="Arial Unicode MS"/>
          <w:lang w:eastAsia="ru-RU"/>
        </w:rPr>
        <w:t xml:space="preserve"> последовательности действий</w:t>
      </w:r>
      <w:r w:rsidR="00AF6BB1" w:rsidRPr="00AF6BB1">
        <w:rPr>
          <w:rFonts w:eastAsia="Arial Unicode MS"/>
          <w:lang w:eastAsia="ru-RU"/>
        </w:rPr>
        <w:t>.</w:t>
      </w:r>
    </w:p>
    <w:p w14:paraId="166CA147" w14:textId="77777777" w:rsidR="00625F45" w:rsidRPr="00CC0ADC" w:rsidRDefault="00625F45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Критерии оценивания:</w:t>
      </w:r>
    </w:p>
    <w:p w14:paraId="6073E2E1" w14:textId="678C9CAD" w:rsidR="00625F45" w:rsidRPr="00CC0ADC" w:rsidRDefault="00625F45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rFonts w:eastAsia="Calibri"/>
          <w:szCs w:val="28"/>
        </w:rPr>
        <w:t xml:space="preserve">– раскрыто </w:t>
      </w:r>
      <w:r w:rsidR="00E24735">
        <w:rPr>
          <w:rFonts w:eastAsia="Calibri"/>
          <w:szCs w:val="28"/>
        </w:rPr>
        <w:t>датчиков</w:t>
      </w:r>
      <w:r w:rsidR="00E24735" w:rsidRPr="006A6C35">
        <w:rPr>
          <w:rFonts w:eastAsia="Calibri"/>
          <w:szCs w:val="28"/>
        </w:rPr>
        <w:t xml:space="preserve"> технического объекта</w:t>
      </w:r>
      <w:r w:rsidRPr="00CC0ADC">
        <w:rPr>
          <w:rFonts w:eastAsia="Calibri"/>
          <w:szCs w:val="28"/>
        </w:rPr>
        <w:t>;</w:t>
      </w:r>
    </w:p>
    <w:p w14:paraId="58D3B385" w14:textId="3941C880" w:rsidR="00625F45" w:rsidRPr="00CC0ADC" w:rsidRDefault="00625F45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rFonts w:eastAsia="Calibri"/>
          <w:szCs w:val="28"/>
        </w:rPr>
        <w:t xml:space="preserve">– </w:t>
      </w:r>
      <w:r w:rsidR="00E24735">
        <w:rPr>
          <w:rFonts w:eastAsia="Calibri"/>
          <w:szCs w:val="28"/>
        </w:rPr>
        <w:t>описан</w:t>
      </w:r>
      <w:r w:rsidR="00E24735" w:rsidRPr="00AF6BB1">
        <w:rPr>
          <w:rFonts w:eastAsia="Calibri"/>
          <w:szCs w:val="28"/>
        </w:rPr>
        <w:t xml:space="preserve"> алгоритм обработки измерительной информации</w:t>
      </w:r>
      <w:r w:rsidRPr="00CC0ADC">
        <w:rPr>
          <w:rFonts w:eastAsia="Calibri"/>
          <w:szCs w:val="28"/>
        </w:rPr>
        <w:t>;</w:t>
      </w:r>
    </w:p>
    <w:p w14:paraId="4C9AD0BA" w14:textId="77777777" w:rsidR="00625F45" w:rsidRPr="00CC0ADC" w:rsidRDefault="00625F45" w:rsidP="00C428E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CC0ADC">
        <w:rPr>
          <w:noProof/>
          <w:szCs w:val="28"/>
        </w:rPr>
        <w:lastRenderedPageBreak/>
        <w:t>– ответ имеет четкую структуру.</w:t>
      </w:r>
    </w:p>
    <w:p w14:paraId="6A46607C" w14:textId="77777777" w:rsidR="00625F45" w:rsidRPr="00A352CE" w:rsidRDefault="00625F45" w:rsidP="00C428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Компетенции (инд</w:t>
      </w:r>
      <w:r w:rsidRPr="00A352CE">
        <w:rPr>
          <w:rFonts w:eastAsia="Calibri"/>
          <w:szCs w:val="28"/>
        </w:rPr>
        <w:t xml:space="preserve">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52229B64" w14:textId="77777777" w:rsidR="002309CA" w:rsidRDefault="002309CA" w:rsidP="008F7511">
      <w:pPr>
        <w:spacing w:after="0" w:line="259" w:lineRule="auto"/>
        <w:ind w:left="10" w:right="128" w:hanging="10"/>
        <w:rPr>
          <w:color w:val="auto"/>
          <w:sz w:val="24"/>
          <w:szCs w:val="24"/>
        </w:rPr>
      </w:pPr>
    </w:p>
    <w:p w14:paraId="4D540F47" w14:textId="77777777" w:rsidR="00A3474D" w:rsidRDefault="00A3474D" w:rsidP="00C428E3">
      <w:pPr>
        <w:spacing w:after="0" w:line="420" w:lineRule="exact"/>
        <w:ind w:left="10" w:right="128" w:hanging="10"/>
        <w:rPr>
          <w:color w:val="auto"/>
          <w:sz w:val="24"/>
          <w:szCs w:val="24"/>
        </w:rPr>
      </w:pPr>
    </w:p>
    <w:p w14:paraId="439579DE" w14:textId="5E6985BB" w:rsidR="00A3474D" w:rsidRPr="00D03BD3" w:rsidRDefault="00A3474D" w:rsidP="00C428E3">
      <w:pPr>
        <w:autoSpaceDE w:val="0"/>
        <w:autoSpaceDN w:val="0"/>
        <w:adjustRightInd w:val="0"/>
        <w:spacing w:after="0" w:line="420" w:lineRule="exact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4</w:t>
      </w:r>
      <w:r w:rsidRPr="00AF6BB1">
        <w:rPr>
          <w:rFonts w:eastAsia="Calibri"/>
          <w:szCs w:val="28"/>
        </w:rPr>
        <w:t xml:space="preserve">. </w:t>
      </w:r>
      <w:r w:rsidR="001B7958" w:rsidRPr="001B7958">
        <w:rPr>
          <w:rFonts w:eastAsia="Calibri"/>
          <w:szCs w:val="28"/>
        </w:rPr>
        <w:t>Опиш</w:t>
      </w:r>
      <w:r w:rsidR="001B7958" w:rsidRPr="00D03BD3">
        <w:rPr>
          <w:rFonts w:eastAsia="Calibri"/>
          <w:szCs w:val="28"/>
        </w:rPr>
        <w:t>ите алгоритмическую часть управления динамическими процессы в технической системе.</w:t>
      </w:r>
    </w:p>
    <w:p w14:paraId="587106F9" w14:textId="77777777" w:rsidR="00A3474D" w:rsidRPr="00D03BD3" w:rsidRDefault="00A3474D" w:rsidP="00C428E3">
      <w:pPr>
        <w:autoSpaceDE w:val="0"/>
        <w:autoSpaceDN w:val="0"/>
        <w:adjustRightInd w:val="0"/>
        <w:spacing w:after="0" w:line="420" w:lineRule="exact"/>
        <w:ind w:firstLine="0"/>
        <w:rPr>
          <w:rFonts w:eastAsia="Calibri"/>
          <w:szCs w:val="28"/>
        </w:rPr>
      </w:pPr>
      <w:r w:rsidRPr="00D03BD3">
        <w:rPr>
          <w:rFonts w:eastAsia="Calibri"/>
          <w:szCs w:val="28"/>
        </w:rPr>
        <w:t>Время выполнения – 30 мин</w:t>
      </w:r>
    </w:p>
    <w:p w14:paraId="032569AF" w14:textId="00FBD524" w:rsidR="00A3474D" w:rsidRPr="00D03BD3" w:rsidRDefault="00B2381B" w:rsidP="00C428E3">
      <w:pPr>
        <w:autoSpaceDE w:val="0"/>
        <w:autoSpaceDN w:val="0"/>
        <w:adjustRightInd w:val="0"/>
        <w:spacing w:after="0" w:line="420" w:lineRule="exact"/>
        <w:ind w:firstLine="0"/>
        <w:rPr>
          <w:rFonts w:eastAsia="Calibri"/>
          <w:szCs w:val="28"/>
        </w:rPr>
      </w:pPr>
      <w:r w:rsidRPr="00B2381B">
        <w:rPr>
          <w:rFonts w:eastAsia="Calibri"/>
          <w:szCs w:val="28"/>
        </w:rPr>
        <w:t>Ожидаемый результат</w:t>
      </w:r>
      <w:r w:rsidR="00A3474D" w:rsidRPr="00D03BD3">
        <w:rPr>
          <w:rFonts w:eastAsia="Calibri"/>
          <w:szCs w:val="28"/>
        </w:rPr>
        <w:t>:</w:t>
      </w:r>
    </w:p>
    <w:p w14:paraId="0B3FA3CE" w14:textId="77777777" w:rsidR="00530B72" w:rsidRPr="00D03BD3" w:rsidRDefault="00530B72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Алгоритмическая часть управления динамическими процессами в технической системе включает в себя несколько ключевых компонентов:</w:t>
      </w:r>
    </w:p>
    <w:p w14:paraId="237BBE39" w14:textId="77777777" w:rsidR="00530B72" w:rsidRPr="00D03BD3" w:rsidRDefault="00530B72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Алгоритм управления представляет собой совокупность предписаний, определяющих характер внешних воздействий на объект управления для обеспечения его нормального функционирования.</w:t>
      </w:r>
    </w:p>
    <w:p w14:paraId="63665666" w14:textId="631AEAC8" w:rsidR="00530B72" w:rsidRPr="00D03BD3" w:rsidRDefault="00530B72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Основные элементы алгоритмической структуры: объект управления, требующий внешних управляющих воздействий; устройство управления, реализующий алгоритм управления; автоматическая система управления – совокупность взаимодействующих объекта управления и устройства управления.</w:t>
      </w:r>
    </w:p>
    <w:p w14:paraId="2CF918A1" w14:textId="1F5746E2" w:rsidR="00530B72" w:rsidRPr="00D03BD3" w:rsidRDefault="00530B72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Создание математического описания в виде получения управляющего воздействия из желаемое значения, текущего значения, дополнительных возмущающих воздействий.</w:t>
      </w:r>
    </w:p>
    <w:p w14:paraId="48FA1E2B" w14:textId="6332B27D" w:rsidR="00530B72" w:rsidRPr="00D03BD3" w:rsidRDefault="00530B72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По типу алгоритмические звенья могут быть: статические, динамические, арифметические, логические.</w:t>
      </w:r>
    </w:p>
    <w:p w14:paraId="74E070BB" w14:textId="53119C12" w:rsidR="00530B72" w:rsidRPr="00D03BD3" w:rsidRDefault="00D03BD3" w:rsidP="00C428E3">
      <w:pPr>
        <w:spacing w:after="0" w:line="420" w:lineRule="exact"/>
        <w:rPr>
          <w:rFonts w:eastAsia="Arial Unicode MS"/>
          <w:lang w:eastAsia="ru-RU"/>
        </w:rPr>
      </w:pPr>
      <w:r w:rsidRPr="00D03BD3">
        <w:rPr>
          <w:rFonts w:eastAsia="Arial Unicode MS"/>
          <w:lang w:eastAsia="ru-RU"/>
        </w:rPr>
        <w:t>Отметим</w:t>
      </w:r>
      <w:r w:rsidR="00530B72" w:rsidRPr="00D03BD3">
        <w:rPr>
          <w:rFonts w:eastAsia="Arial Unicode MS"/>
          <w:lang w:eastAsia="ru-RU"/>
        </w:rPr>
        <w:t>, что современные технические системы часто используют комбинацию различных алгоритмических звеньев для достижения оптимальных характеристик управления. При этом адаптивные и поисковые системы способны автоматически подстраиваться под изменяющиеся условия работы и оптимизировать свои параметры для достижения максимальной эффективности.</w:t>
      </w:r>
    </w:p>
    <w:p w14:paraId="41227437" w14:textId="77777777" w:rsidR="00A3474D" w:rsidRPr="00CC0ADC" w:rsidRDefault="00A3474D" w:rsidP="00C428E3">
      <w:pPr>
        <w:autoSpaceDE w:val="0"/>
        <w:autoSpaceDN w:val="0"/>
        <w:adjustRightInd w:val="0"/>
        <w:spacing w:after="0" w:line="420" w:lineRule="exact"/>
        <w:ind w:firstLine="0"/>
        <w:rPr>
          <w:rFonts w:eastAsia="Calibri"/>
          <w:szCs w:val="28"/>
        </w:rPr>
      </w:pPr>
      <w:r w:rsidRPr="00CC0ADC">
        <w:rPr>
          <w:rFonts w:eastAsia="Calibri"/>
          <w:szCs w:val="28"/>
        </w:rPr>
        <w:t>Критерии оценивания:</w:t>
      </w:r>
    </w:p>
    <w:p w14:paraId="61D1494E" w14:textId="1A6F6A95" w:rsidR="00A3474D" w:rsidRPr="00CC0ADC" w:rsidRDefault="00A3474D" w:rsidP="00C428E3">
      <w:pPr>
        <w:autoSpaceDE w:val="0"/>
        <w:autoSpaceDN w:val="0"/>
        <w:adjustRightInd w:val="0"/>
        <w:spacing w:after="0" w:line="420" w:lineRule="exact"/>
        <w:ind w:firstLine="360"/>
        <w:rPr>
          <w:rFonts w:eastAsia="Calibri"/>
          <w:szCs w:val="28"/>
        </w:rPr>
      </w:pPr>
      <w:r w:rsidRPr="00CC0ADC">
        <w:rPr>
          <w:rFonts w:eastAsia="Calibri"/>
          <w:szCs w:val="28"/>
        </w:rPr>
        <w:t xml:space="preserve">– </w:t>
      </w:r>
      <w:r w:rsidR="008C640B" w:rsidRPr="008C640B">
        <w:rPr>
          <w:rFonts w:eastAsia="Calibri"/>
          <w:szCs w:val="28"/>
        </w:rPr>
        <w:t xml:space="preserve">описаны </w:t>
      </w:r>
      <w:r w:rsidR="008C640B" w:rsidRPr="00D03BD3">
        <w:rPr>
          <w:rFonts w:eastAsia="Arial Unicode MS"/>
          <w:lang w:eastAsia="ru-RU"/>
        </w:rPr>
        <w:t xml:space="preserve">основные элементы алгоритмической </w:t>
      </w:r>
      <w:r w:rsidR="008C640B">
        <w:rPr>
          <w:rFonts w:eastAsia="Arial Unicode MS"/>
          <w:lang w:eastAsia="ru-RU"/>
        </w:rPr>
        <w:t>части</w:t>
      </w:r>
      <w:r w:rsidRPr="00CC0ADC">
        <w:rPr>
          <w:rFonts w:eastAsia="Calibri"/>
          <w:szCs w:val="28"/>
        </w:rPr>
        <w:t>;</w:t>
      </w:r>
    </w:p>
    <w:p w14:paraId="61770313" w14:textId="77777777" w:rsidR="00A3474D" w:rsidRPr="00CC0ADC" w:rsidRDefault="00A3474D" w:rsidP="00C428E3">
      <w:pPr>
        <w:autoSpaceDE w:val="0"/>
        <w:autoSpaceDN w:val="0"/>
        <w:adjustRightInd w:val="0"/>
        <w:spacing w:after="0" w:line="420" w:lineRule="exact"/>
        <w:ind w:firstLine="360"/>
        <w:rPr>
          <w:rFonts w:eastAsia="Calibri"/>
          <w:szCs w:val="28"/>
        </w:rPr>
      </w:pPr>
      <w:r w:rsidRPr="00CC0ADC">
        <w:rPr>
          <w:noProof/>
          <w:szCs w:val="28"/>
        </w:rPr>
        <w:t>– ответ имеет четкую структуру.</w:t>
      </w:r>
    </w:p>
    <w:p w14:paraId="75CA594C" w14:textId="55436675" w:rsidR="00E24735" w:rsidRDefault="00A3474D" w:rsidP="00C428E3">
      <w:pPr>
        <w:autoSpaceDE w:val="0"/>
        <w:autoSpaceDN w:val="0"/>
        <w:adjustRightInd w:val="0"/>
        <w:spacing w:after="0" w:line="420" w:lineRule="exact"/>
        <w:ind w:firstLine="0"/>
        <w:rPr>
          <w:color w:val="auto"/>
          <w:sz w:val="24"/>
          <w:szCs w:val="24"/>
        </w:rPr>
      </w:pPr>
      <w:r w:rsidRPr="00CC0ADC">
        <w:rPr>
          <w:rFonts w:eastAsia="Calibri"/>
          <w:szCs w:val="28"/>
        </w:rPr>
        <w:t>Компетенции (инд</w:t>
      </w:r>
      <w:r w:rsidRPr="00A352CE">
        <w:rPr>
          <w:rFonts w:eastAsia="Calibri"/>
          <w:szCs w:val="28"/>
        </w:rPr>
        <w:t xml:space="preserve">икаторы) </w:t>
      </w:r>
      <w:r w:rsidRPr="00CC031E">
        <w:rPr>
          <w:rFonts w:eastAsia="Calibri"/>
          <w:szCs w:val="28"/>
        </w:rPr>
        <w:t>ОПК-5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ОПК-11</w:t>
      </w:r>
      <w:r>
        <w:rPr>
          <w:rFonts w:eastAsia="Calibri"/>
          <w:szCs w:val="28"/>
        </w:rPr>
        <w:t>,</w:t>
      </w:r>
      <w:r w:rsidRPr="00CC031E">
        <w:rPr>
          <w:rFonts w:eastAsia="Calibri"/>
          <w:szCs w:val="28"/>
        </w:rPr>
        <w:t xml:space="preserve"> ПК-1</w:t>
      </w:r>
    </w:p>
    <w:p w14:paraId="18F751FE" w14:textId="1773C441" w:rsidR="002E7D85" w:rsidRPr="00B26A3C" w:rsidRDefault="002E7D85" w:rsidP="00B72005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90FB6" w14:textId="77777777" w:rsidR="00C34B17" w:rsidRDefault="00C34B17">
      <w:pPr>
        <w:spacing w:after="0" w:line="240" w:lineRule="auto"/>
      </w:pPr>
      <w:r>
        <w:separator/>
      </w:r>
    </w:p>
  </w:endnote>
  <w:endnote w:type="continuationSeparator" w:id="0">
    <w:p w14:paraId="1282D722" w14:textId="77777777" w:rsidR="00C34B17" w:rsidRDefault="00C3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5744FF" w:rsidRDefault="005744FF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5744FF" w:rsidRDefault="005744FF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77F796B0" w:rsidR="005744FF" w:rsidRDefault="005744FF">
    <w:pPr>
      <w:pStyle w:val="a5"/>
      <w:jc w:val="center"/>
    </w:pPr>
  </w:p>
  <w:p w14:paraId="51C2E1B5" w14:textId="77777777" w:rsidR="005744FF" w:rsidRDefault="005744F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5744FF" w:rsidRDefault="005744FF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387C0" w14:textId="77777777" w:rsidR="00C34B17" w:rsidRDefault="00C34B17">
      <w:pPr>
        <w:spacing w:after="0" w:line="240" w:lineRule="auto"/>
      </w:pPr>
      <w:r>
        <w:separator/>
      </w:r>
    </w:p>
  </w:footnote>
  <w:footnote w:type="continuationSeparator" w:id="0">
    <w:p w14:paraId="53D6791D" w14:textId="77777777" w:rsidR="00C34B17" w:rsidRDefault="00C34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331"/>
    <w:multiLevelType w:val="multilevel"/>
    <w:tmpl w:val="BC080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D1B2C"/>
    <w:multiLevelType w:val="multilevel"/>
    <w:tmpl w:val="1FC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1A1849"/>
    <w:multiLevelType w:val="multilevel"/>
    <w:tmpl w:val="E23E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797B1B"/>
    <w:multiLevelType w:val="multilevel"/>
    <w:tmpl w:val="1348ED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087502"/>
    <w:multiLevelType w:val="multilevel"/>
    <w:tmpl w:val="24C4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E90B5A"/>
    <w:multiLevelType w:val="multilevel"/>
    <w:tmpl w:val="546071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8F4570"/>
    <w:multiLevelType w:val="multilevel"/>
    <w:tmpl w:val="46C45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EA448D"/>
    <w:multiLevelType w:val="multilevel"/>
    <w:tmpl w:val="137851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E312BE"/>
    <w:multiLevelType w:val="multilevel"/>
    <w:tmpl w:val="4A8AEE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A34829"/>
    <w:multiLevelType w:val="multilevel"/>
    <w:tmpl w:val="2E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8408AC"/>
    <w:multiLevelType w:val="multilevel"/>
    <w:tmpl w:val="E24062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8C4121"/>
    <w:multiLevelType w:val="multilevel"/>
    <w:tmpl w:val="83527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1D0B1B"/>
    <w:multiLevelType w:val="multilevel"/>
    <w:tmpl w:val="866E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BB19C1"/>
    <w:multiLevelType w:val="multilevel"/>
    <w:tmpl w:val="6C86F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BA3BCA"/>
    <w:multiLevelType w:val="multilevel"/>
    <w:tmpl w:val="C78C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902F43"/>
    <w:multiLevelType w:val="multilevel"/>
    <w:tmpl w:val="C70C8E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A3A94"/>
    <w:multiLevelType w:val="multilevel"/>
    <w:tmpl w:val="E64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2C74FD"/>
    <w:multiLevelType w:val="multilevel"/>
    <w:tmpl w:val="DCEA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A5C1AB3"/>
    <w:multiLevelType w:val="multilevel"/>
    <w:tmpl w:val="ED5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9E1AB2"/>
    <w:multiLevelType w:val="multilevel"/>
    <w:tmpl w:val="B9C0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1D7D7A"/>
    <w:multiLevelType w:val="multilevel"/>
    <w:tmpl w:val="04CE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054154"/>
    <w:multiLevelType w:val="multilevel"/>
    <w:tmpl w:val="FCD2B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25977EA"/>
    <w:multiLevelType w:val="multilevel"/>
    <w:tmpl w:val="292CBF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D32C1C"/>
    <w:multiLevelType w:val="multilevel"/>
    <w:tmpl w:val="E58E2E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D3B6C"/>
    <w:multiLevelType w:val="multilevel"/>
    <w:tmpl w:val="C4E6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ABA644F"/>
    <w:multiLevelType w:val="multilevel"/>
    <w:tmpl w:val="D62A8D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E4D20"/>
    <w:multiLevelType w:val="multilevel"/>
    <w:tmpl w:val="150270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AB6163"/>
    <w:multiLevelType w:val="multilevel"/>
    <w:tmpl w:val="A6FA54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023ACE"/>
    <w:multiLevelType w:val="multilevel"/>
    <w:tmpl w:val="715E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9860626"/>
    <w:multiLevelType w:val="multilevel"/>
    <w:tmpl w:val="3FFC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434610"/>
    <w:multiLevelType w:val="multilevel"/>
    <w:tmpl w:val="20E6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F892561"/>
    <w:multiLevelType w:val="multilevel"/>
    <w:tmpl w:val="6458DC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D20C11"/>
    <w:multiLevelType w:val="multilevel"/>
    <w:tmpl w:val="348431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B3161C"/>
    <w:multiLevelType w:val="multilevel"/>
    <w:tmpl w:val="C320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2645C5"/>
    <w:multiLevelType w:val="multilevel"/>
    <w:tmpl w:val="D1CC3E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9A62E5"/>
    <w:multiLevelType w:val="multilevel"/>
    <w:tmpl w:val="6946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161AD2"/>
    <w:multiLevelType w:val="multilevel"/>
    <w:tmpl w:val="2CD0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F5B2A18"/>
    <w:multiLevelType w:val="multilevel"/>
    <w:tmpl w:val="1120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116525">
    <w:abstractNumId w:val="6"/>
  </w:num>
  <w:num w:numId="2" w16cid:durableId="234897679">
    <w:abstractNumId w:val="9"/>
  </w:num>
  <w:num w:numId="3" w16cid:durableId="603266141">
    <w:abstractNumId w:val="31"/>
  </w:num>
  <w:num w:numId="4" w16cid:durableId="1853176825">
    <w:abstractNumId w:val="12"/>
  </w:num>
  <w:num w:numId="5" w16cid:durableId="825243419">
    <w:abstractNumId w:val="27"/>
  </w:num>
  <w:num w:numId="6" w16cid:durableId="755327314">
    <w:abstractNumId w:val="4"/>
  </w:num>
  <w:num w:numId="7" w16cid:durableId="1474062166">
    <w:abstractNumId w:val="0"/>
  </w:num>
  <w:num w:numId="8" w16cid:durableId="1415125301">
    <w:abstractNumId w:val="1"/>
  </w:num>
  <w:num w:numId="9" w16cid:durableId="666633407">
    <w:abstractNumId w:val="34"/>
  </w:num>
  <w:num w:numId="10" w16cid:durableId="371735365">
    <w:abstractNumId w:val="16"/>
  </w:num>
  <w:num w:numId="11" w16cid:durableId="21443274">
    <w:abstractNumId w:val="3"/>
  </w:num>
  <w:num w:numId="12" w16cid:durableId="2057124765">
    <w:abstractNumId w:val="35"/>
  </w:num>
  <w:num w:numId="13" w16cid:durableId="672339062">
    <w:abstractNumId w:val="26"/>
  </w:num>
  <w:num w:numId="14" w16cid:durableId="870067811">
    <w:abstractNumId w:val="28"/>
  </w:num>
  <w:num w:numId="15" w16cid:durableId="1343437858">
    <w:abstractNumId w:val="11"/>
  </w:num>
  <w:num w:numId="16" w16cid:durableId="881555840">
    <w:abstractNumId w:val="29"/>
  </w:num>
  <w:num w:numId="17" w16cid:durableId="1607350105">
    <w:abstractNumId w:val="8"/>
  </w:num>
  <w:num w:numId="18" w16cid:durableId="2007172966">
    <w:abstractNumId w:val="19"/>
  </w:num>
  <w:num w:numId="19" w16cid:durableId="41289267">
    <w:abstractNumId w:val="10"/>
  </w:num>
  <w:num w:numId="20" w16cid:durableId="890187105">
    <w:abstractNumId w:val="21"/>
  </w:num>
  <w:num w:numId="21" w16cid:durableId="1441873625">
    <w:abstractNumId w:val="32"/>
  </w:num>
  <w:num w:numId="22" w16cid:durableId="1655453642">
    <w:abstractNumId w:val="24"/>
  </w:num>
  <w:num w:numId="23" w16cid:durableId="797836587">
    <w:abstractNumId w:val="25"/>
  </w:num>
  <w:num w:numId="24" w16cid:durableId="786701946">
    <w:abstractNumId w:val="36"/>
  </w:num>
  <w:num w:numId="25" w16cid:durableId="703873176">
    <w:abstractNumId w:val="15"/>
  </w:num>
  <w:num w:numId="26" w16cid:durableId="1356543691">
    <w:abstractNumId w:val="18"/>
  </w:num>
  <w:num w:numId="27" w16cid:durableId="1428044351">
    <w:abstractNumId w:val="13"/>
  </w:num>
  <w:num w:numId="28" w16cid:durableId="1623539075">
    <w:abstractNumId w:val="37"/>
  </w:num>
  <w:num w:numId="29" w16cid:durableId="1497114664">
    <w:abstractNumId w:val="33"/>
  </w:num>
  <w:num w:numId="30" w16cid:durableId="1523124677">
    <w:abstractNumId w:val="17"/>
  </w:num>
  <w:num w:numId="31" w16cid:durableId="1239635747">
    <w:abstractNumId w:val="5"/>
  </w:num>
  <w:num w:numId="32" w16cid:durableId="678121091">
    <w:abstractNumId w:val="2"/>
  </w:num>
  <w:num w:numId="33" w16cid:durableId="255869943">
    <w:abstractNumId w:val="7"/>
  </w:num>
  <w:num w:numId="34" w16cid:durableId="1635480854">
    <w:abstractNumId w:val="30"/>
  </w:num>
  <w:num w:numId="35" w16cid:durableId="1508446463">
    <w:abstractNumId w:val="23"/>
  </w:num>
  <w:num w:numId="36" w16cid:durableId="1817867471">
    <w:abstractNumId w:val="14"/>
  </w:num>
  <w:num w:numId="37" w16cid:durableId="826435654">
    <w:abstractNumId w:val="22"/>
  </w:num>
  <w:num w:numId="38" w16cid:durableId="824930780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31BA9"/>
    <w:rsid w:val="00036243"/>
    <w:rsid w:val="00041FD1"/>
    <w:rsid w:val="000450F9"/>
    <w:rsid w:val="00046138"/>
    <w:rsid w:val="0005438B"/>
    <w:rsid w:val="00056401"/>
    <w:rsid w:val="00062CBF"/>
    <w:rsid w:val="0006626D"/>
    <w:rsid w:val="00071C43"/>
    <w:rsid w:val="000741B4"/>
    <w:rsid w:val="00093151"/>
    <w:rsid w:val="00093CEF"/>
    <w:rsid w:val="000961D7"/>
    <w:rsid w:val="00096A2D"/>
    <w:rsid w:val="000A208B"/>
    <w:rsid w:val="000B2227"/>
    <w:rsid w:val="000B7094"/>
    <w:rsid w:val="000C184A"/>
    <w:rsid w:val="000D04B3"/>
    <w:rsid w:val="000E097C"/>
    <w:rsid w:val="000E3552"/>
    <w:rsid w:val="000E4747"/>
    <w:rsid w:val="000E76D9"/>
    <w:rsid w:val="000F1074"/>
    <w:rsid w:val="000F3E26"/>
    <w:rsid w:val="001012A4"/>
    <w:rsid w:val="001013BD"/>
    <w:rsid w:val="00110CAB"/>
    <w:rsid w:val="0011103A"/>
    <w:rsid w:val="00112E85"/>
    <w:rsid w:val="001162CD"/>
    <w:rsid w:val="00120272"/>
    <w:rsid w:val="0012566F"/>
    <w:rsid w:val="00135AAB"/>
    <w:rsid w:val="001376BE"/>
    <w:rsid w:val="00140F62"/>
    <w:rsid w:val="0015131D"/>
    <w:rsid w:val="00154F00"/>
    <w:rsid w:val="001610C7"/>
    <w:rsid w:val="00161A8D"/>
    <w:rsid w:val="00174F22"/>
    <w:rsid w:val="00185369"/>
    <w:rsid w:val="00191271"/>
    <w:rsid w:val="00197E9E"/>
    <w:rsid w:val="001B26B9"/>
    <w:rsid w:val="001B7958"/>
    <w:rsid w:val="001C087C"/>
    <w:rsid w:val="001C542C"/>
    <w:rsid w:val="001E727C"/>
    <w:rsid w:val="001F3D12"/>
    <w:rsid w:val="002033C5"/>
    <w:rsid w:val="002042F3"/>
    <w:rsid w:val="002119DA"/>
    <w:rsid w:val="0021600A"/>
    <w:rsid w:val="0022384A"/>
    <w:rsid w:val="00223A9D"/>
    <w:rsid w:val="00224D33"/>
    <w:rsid w:val="0023066C"/>
    <w:rsid w:val="002309CA"/>
    <w:rsid w:val="00230BF5"/>
    <w:rsid w:val="0023184D"/>
    <w:rsid w:val="002331C8"/>
    <w:rsid w:val="00233369"/>
    <w:rsid w:val="00237485"/>
    <w:rsid w:val="0024412D"/>
    <w:rsid w:val="00244598"/>
    <w:rsid w:val="00247430"/>
    <w:rsid w:val="002570F9"/>
    <w:rsid w:val="00260569"/>
    <w:rsid w:val="0026284E"/>
    <w:rsid w:val="00264A8D"/>
    <w:rsid w:val="00266A2C"/>
    <w:rsid w:val="00275D1A"/>
    <w:rsid w:val="00277B96"/>
    <w:rsid w:val="00280747"/>
    <w:rsid w:val="00281967"/>
    <w:rsid w:val="002900A6"/>
    <w:rsid w:val="00292404"/>
    <w:rsid w:val="002A3946"/>
    <w:rsid w:val="002B0E30"/>
    <w:rsid w:val="002B6343"/>
    <w:rsid w:val="002B71D3"/>
    <w:rsid w:val="002B787E"/>
    <w:rsid w:val="002C197B"/>
    <w:rsid w:val="002D035F"/>
    <w:rsid w:val="002D1698"/>
    <w:rsid w:val="002D2A1F"/>
    <w:rsid w:val="002E0A9D"/>
    <w:rsid w:val="002E7D85"/>
    <w:rsid w:val="002F05F1"/>
    <w:rsid w:val="002F0AF9"/>
    <w:rsid w:val="002F1486"/>
    <w:rsid w:val="002F25BD"/>
    <w:rsid w:val="002F4E93"/>
    <w:rsid w:val="002F7C20"/>
    <w:rsid w:val="00305543"/>
    <w:rsid w:val="003146E8"/>
    <w:rsid w:val="00340283"/>
    <w:rsid w:val="00346916"/>
    <w:rsid w:val="00346A86"/>
    <w:rsid w:val="00357954"/>
    <w:rsid w:val="00357BDB"/>
    <w:rsid w:val="003633B4"/>
    <w:rsid w:val="00371A40"/>
    <w:rsid w:val="00387BF5"/>
    <w:rsid w:val="003941BF"/>
    <w:rsid w:val="00395D17"/>
    <w:rsid w:val="003B1092"/>
    <w:rsid w:val="003B7D25"/>
    <w:rsid w:val="003C123C"/>
    <w:rsid w:val="003C30CC"/>
    <w:rsid w:val="003C58C8"/>
    <w:rsid w:val="003D24B9"/>
    <w:rsid w:val="003D3ED7"/>
    <w:rsid w:val="003E74AF"/>
    <w:rsid w:val="003F033E"/>
    <w:rsid w:val="003F2AA5"/>
    <w:rsid w:val="00400BD9"/>
    <w:rsid w:val="0040326F"/>
    <w:rsid w:val="004120DD"/>
    <w:rsid w:val="004125BB"/>
    <w:rsid w:val="00416096"/>
    <w:rsid w:val="00417337"/>
    <w:rsid w:val="00417666"/>
    <w:rsid w:val="004414F8"/>
    <w:rsid w:val="00444E99"/>
    <w:rsid w:val="004470CC"/>
    <w:rsid w:val="004473A0"/>
    <w:rsid w:val="00447DD7"/>
    <w:rsid w:val="004749F0"/>
    <w:rsid w:val="004801D3"/>
    <w:rsid w:val="004807FE"/>
    <w:rsid w:val="004815A3"/>
    <w:rsid w:val="0049671F"/>
    <w:rsid w:val="004B5EEB"/>
    <w:rsid w:val="004C3295"/>
    <w:rsid w:val="004C70D5"/>
    <w:rsid w:val="004D0F69"/>
    <w:rsid w:val="004D65B4"/>
    <w:rsid w:val="004F4F5A"/>
    <w:rsid w:val="004F5B43"/>
    <w:rsid w:val="004F78AC"/>
    <w:rsid w:val="005004B7"/>
    <w:rsid w:val="005070BE"/>
    <w:rsid w:val="0050774A"/>
    <w:rsid w:val="00520855"/>
    <w:rsid w:val="00530B72"/>
    <w:rsid w:val="00532B50"/>
    <w:rsid w:val="00534EDB"/>
    <w:rsid w:val="00542B2A"/>
    <w:rsid w:val="00546195"/>
    <w:rsid w:val="00547806"/>
    <w:rsid w:val="00551949"/>
    <w:rsid w:val="00553877"/>
    <w:rsid w:val="00564B23"/>
    <w:rsid w:val="0056502E"/>
    <w:rsid w:val="005744FF"/>
    <w:rsid w:val="0057525C"/>
    <w:rsid w:val="00576EB6"/>
    <w:rsid w:val="00584503"/>
    <w:rsid w:val="0059347D"/>
    <w:rsid w:val="005972BF"/>
    <w:rsid w:val="005973ED"/>
    <w:rsid w:val="005B1757"/>
    <w:rsid w:val="005B59DC"/>
    <w:rsid w:val="005C2BBF"/>
    <w:rsid w:val="005D0B35"/>
    <w:rsid w:val="005D5081"/>
    <w:rsid w:val="005E00B6"/>
    <w:rsid w:val="005E0A90"/>
    <w:rsid w:val="005F32AC"/>
    <w:rsid w:val="005F39F9"/>
    <w:rsid w:val="005F3E07"/>
    <w:rsid w:val="00602A36"/>
    <w:rsid w:val="006116A7"/>
    <w:rsid w:val="00612E9D"/>
    <w:rsid w:val="00613C15"/>
    <w:rsid w:val="0062002A"/>
    <w:rsid w:val="00624D80"/>
    <w:rsid w:val="00625E05"/>
    <w:rsid w:val="00625F45"/>
    <w:rsid w:val="006437E8"/>
    <w:rsid w:val="006626FE"/>
    <w:rsid w:val="00664E2F"/>
    <w:rsid w:val="006876DF"/>
    <w:rsid w:val="006A4103"/>
    <w:rsid w:val="006A41B9"/>
    <w:rsid w:val="006A6C35"/>
    <w:rsid w:val="006B4283"/>
    <w:rsid w:val="006C6C78"/>
    <w:rsid w:val="006D17B3"/>
    <w:rsid w:val="006D526F"/>
    <w:rsid w:val="006D5552"/>
    <w:rsid w:val="006E493D"/>
    <w:rsid w:val="006E5CDC"/>
    <w:rsid w:val="006F1FAB"/>
    <w:rsid w:val="006F48CF"/>
    <w:rsid w:val="006F4D73"/>
    <w:rsid w:val="00702A6D"/>
    <w:rsid w:val="00703CBE"/>
    <w:rsid w:val="0070704A"/>
    <w:rsid w:val="0071206C"/>
    <w:rsid w:val="00712FD0"/>
    <w:rsid w:val="00714047"/>
    <w:rsid w:val="007170A7"/>
    <w:rsid w:val="00717113"/>
    <w:rsid w:val="00720246"/>
    <w:rsid w:val="00730C17"/>
    <w:rsid w:val="007332B0"/>
    <w:rsid w:val="0074347B"/>
    <w:rsid w:val="0074475E"/>
    <w:rsid w:val="007463B2"/>
    <w:rsid w:val="00756A81"/>
    <w:rsid w:val="007657B9"/>
    <w:rsid w:val="0077686C"/>
    <w:rsid w:val="007B3D41"/>
    <w:rsid w:val="007B678E"/>
    <w:rsid w:val="007C0878"/>
    <w:rsid w:val="007D1A3D"/>
    <w:rsid w:val="007E4A3D"/>
    <w:rsid w:val="00802982"/>
    <w:rsid w:val="00813739"/>
    <w:rsid w:val="008153A1"/>
    <w:rsid w:val="00815FD4"/>
    <w:rsid w:val="00816745"/>
    <w:rsid w:val="00816B43"/>
    <w:rsid w:val="00825883"/>
    <w:rsid w:val="0082657B"/>
    <w:rsid w:val="00827E47"/>
    <w:rsid w:val="00834FE6"/>
    <w:rsid w:val="008402B1"/>
    <w:rsid w:val="00843975"/>
    <w:rsid w:val="008524CA"/>
    <w:rsid w:val="00863DD9"/>
    <w:rsid w:val="008654DC"/>
    <w:rsid w:val="00865640"/>
    <w:rsid w:val="00867E90"/>
    <w:rsid w:val="0088186D"/>
    <w:rsid w:val="00883993"/>
    <w:rsid w:val="008A7E61"/>
    <w:rsid w:val="008B1C89"/>
    <w:rsid w:val="008B3339"/>
    <w:rsid w:val="008B5815"/>
    <w:rsid w:val="008B6854"/>
    <w:rsid w:val="008C16E7"/>
    <w:rsid w:val="008C640B"/>
    <w:rsid w:val="008D706C"/>
    <w:rsid w:val="008D74FB"/>
    <w:rsid w:val="008E6411"/>
    <w:rsid w:val="008F5576"/>
    <w:rsid w:val="008F7511"/>
    <w:rsid w:val="0090434C"/>
    <w:rsid w:val="009050AF"/>
    <w:rsid w:val="00905318"/>
    <w:rsid w:val="0090632B"/>
    <w:rsid w:val="00907D92"/>
    <w:rsid w:val="00914430"/>
    <w:rsid w:val="00917CFB"/>
    <w:rsid w:val="00921A9C"/>
    <w:rsid w:val="0092657F"/>
    <w:rsid w:val="009276F7"/>
    <w:rsid w:val="009325FB"/>
    <w:rsid w:val="00932A99"/>
    <w:rsid w:val="00934E31"/>
    <w:rsid w:val="0093588E"/>
    <w:rsid w:val="009451FF"/>
    <w:rsid w:val="0095786C"/>
    <w:rsid w:val="00962187"/>
    <w:rsid w:val="009624E9"/>
    <w:rsid w:val="00986B0B"/>
    <w:rsid w:val="009942F6"/>
    <w:rsid w:val="009A1DCA"/>
    <w:rsid w:val="009A5BE7"/>
    <w:rsid w:val="009A746E"/>
    <w:rsid w:val="009B306D"/>
    <w:rsid w:val="009C4F3E"/>
    <w:rsid w:val="009D0A11"/>
    <w:rsid w:val="009D10DF"/>
    <w:rsid w:val="009D6883"/>
    <w:rsid w:val="009E0460"/>
    <w:rsid w:val="009E55F6"/>
    <w:rsid w:val="009F09C1"/>
    <w:rsid w:val="009F2681"/>
    <w:rsid w:val="009F765F"/>
    <w:rsid w:val="009F769B"/>
    <w:rsid w:val="00A01528"/>
    <w:rsid w:val="00A04D67"/>
    <w:rsid w:val="00A05607"/>
    <w:rsid w:val="00A0593A"/>
    <w:rsid w:val="00A1036D"/>
    <w:rsid w:val="00A1337B"/>
    <w:rsid w:val="00A2482E"/>
    <w:rsid w:val="00A343B9"/>
    <w:rsid w:val="00A3474D"/>
    <w:rsid w:val="00A352CE"/>
    <w:rsid w:val="00A37FA6"/>
    <w:rsid w:val="00A44F2E"/>
    <w:rsid w:val="00A466C3"/>
    <w:rsid w:val="00A51B61"/>
    <w:rsid w:val="00A51C17"/>
    <w:rsid w:val="00A578C6"/>
    <w:rsid w:val="00A610C4"/>
    <w:rsid w:val="00A62644"/>
    <w:rsid w:val="00A6504E"/>
    <w:rsid w:val="00A74D32"/>
    <w:rsid w:val="00A76D81"/>
    <w:rsid w:val="00A818ED"/>
    <w:rsid w:val="00A857D9"/>
    <w:rsid w:val="00A91CDE"/>
    <w:rsid w:val="00AA1A92"/>
    <w:rsid w:val="00AA2D8E"/>
    <w:rsid w:val="00AA48E7"/>
    <w:rsid w:val="00AA4A20"/>
    <w:rsid w:val="00AA7B67"/>
    <w:rsid w:val="00AB0AC0"/>
    <w:rsid w:val="00AC7FC5"/>
    <w:rsid w:val="00AD4A6F"/>
    <w:rsid w:val="00AE0A86"/>
    <w:rsid w:val="00AE461C"/>
    <w:rsid w:val="00AE4AC9"/>
    <w:rsid w:val="00AF6BB1"/>
    <w:rsid w:val="00B00BD8"/>
    <w:rsid w:val="00B03956"/>
    <w:rsid w:val="00B03E3F"/>
    <w:rsid w:val="00B07879"/>
    <w:rsid w:val="00B10E82"/>
    <w:rsid w:val="00B16411"/>
    <w:rsid w:val="00B16AE7"/>
    <w:rsid w:val="00B2381B"/>
    <w:rsid w:val="00B26A3C"/>
    <w:rsid w:val="00B30A66"/>
    <w:rsid w:val="00B3260E"/>
    <w:rsid w:val="00B32A5A"/>
    <w:rsid w:val="00B41331"/>
    <w:rsid w:val="00B42D79"/>
    <w:rsid w:val="00B46CF2"/>
    <w:rsid w:val="00B52D5E"/>
    <w:rsid w:val="00B56BEA"/>
    <w:rsid w:val="00B66AC4"/>
    <w:rsid w:val="00B67A7A"/>
    <w:rsid w:val="00B7006B"/>
    <w:rsid w:val="00B72005"/>
    <w:rsid w:val="00B76030"/>
    <w:rsid w:val="00B832E5"/>
    <w:rsid w:val="00B84D23"/>
    <w:rsid w:val="00BA548A"/>
    <w:rsid w:val="00BB562F"/>
    <w:rsid w:val="00BB7A13"/>
    <w:rsid w:val="00BB7A86"/>
    <w:rsid w:val="00BC064F"/>
    <w:rsid w:val="00BD4F8B"/>
    <w:rsid w:val="00BE4196"/>
    <w:rsid w:val="00BE7AC6"/>
    <w:rsid w:val="00BF08AC"/>
    <w:rsid w:val="00C11BE6"/>
    <w:rsid w:val="00C30721"/>
    <w:rsid w:val="00C34B17"/>
    <w:rsid w:val="00C36DCD"/>
    <w:rsid w:val="00C42040"/>
    <w:rsid w:val="00C4235D"/>
    <w:rsid w:val="00C428E3"/>
    <w:rsid w:val="00C47D11"/>
    <w:rsid w:val="00C50591"/>
    <w:rsid w:val="00C57E4C"/>
    <w:rsid w:val="00C60BDF"/>
    <w:rsid w:val="00C63476"/>
    <w:rsid w:val="00C72CF1"/>
    <w:rsid w:val="00C84425"/>
    <w:rsid w:val="00C85356"/>
    <w:rsid w:val="00C95441"/>
    <w:rsid w:val="00C96F15"/>
    <w:rsid w:val="00CA1BE4"/>
    <w:rsid w:val="00CA465F"/>
    <w:rsid w:val="00CA6B55"/>
    <w:rsid w:val="00CC031E"/>
    <w:rsid w:val="00CC0ADC"/>
    <w:rsid w:val="00CD2BB6"/>
    <w:rsid w:val="00CD3FEE"/>
    <w:rsid w:val="00CD4F05"/>
    <w:rsid w:val="00CE288C"/>
    <w:rsid w:val="00CF32B7"/>
    <w:rsid w:val="00CF6B62"/>
    <w:rsid w:val="00CF7219"/>
    <w:rsid w:val="00D03BD3"/>
    <w:rsid w:val="00D11BBD"/>
    <w:rsid w:val="00D16C64"/>
    <w:rsid w:val="00D22DD9"/>
    <w:rsid w:val="00D35D86"/>
    <w:rsid w:val="00D35EED"/>
    <w:rsid w:val="00D36E96"/>
    <w:rsid w:val="00D676DF"/>
    <w:rsid w:val="00D74C95"/>
    <w:rsid w:val="00D756A6"/>
    <w:rsid w:val="00D9207D"/>
    <w:rsid w:val="00DA0C2B"/>
    <w:rsid w:val="00DB6173"/>
    <w:rsid w:val="00DB6DB9"/>
    <w:rsid w:val="00DC4643"/>
    <w:rsid w:val="00DC59CB"/>
    <w:rsid w:val="00DD26F7"/>
    <w:rsid w:val="00DD2D68"/>
    <w:rsid w:val="00DD41A9"/>
    <w:rsid w:val="00DD7C5E"/>
    <w:rsid w:val="00DE3684"/>
    <w:rsid w:val="00DE68DC"/>
    <w:rsid w:val="00E11F50"/>
    <w:rsid w:val="00E17AA9"/>
    <w:rsid w:val="00E24735"/>
    <w:rsid w:val="00E262D7"/>
    <w:rsid w:val="00E40E17"/>
    <w:rsid w:val="00E50510"/>
    <w:rsid w:val="00E623E3"/>
    <w:rsid w:val="00E631C9"/>
    <w:rsid w:val="00E67969"/>
    <w:rsid w:val="00E67CFA"/>
    <w:rsid w:val="00E724F6"/>
    <w:rsid w:val="00E77DBD"/>
    <w:rsid w:val="00E80619"/>
    <w:rsid w:val="00E92D40"/>
    <w:rsid w:val="00EA05A6"/>
    <w:rsid w:val="00EA6ADE"/>
    <w:rsid w:val="00EB5A71"/>
    <w:rsid w:val="00EC3452"/>
    <w:rsid w:val="00EC409C"/>
    <w:rsid w:val="00ED1C60"/>
    <w:rsid w:val="00ED3160"/>
    <w:rsid w:val="00ED51CB"/>
    <w:rsid w:val="00ED52FE"/>
    <w:rsid w:val="00EE58E2"/>
    <w:rsid w:val="00EF1006"/>
    <w:rsid w:val="00EF7624"/>
    <w:rsid w:val="00F12B75"/>
    <w:rsid w:val="00F13AD0"/>
    <w:rsid w:val="00F152CB"/>
    <w:rsid w:val="00F253F2"/>
    <w:rsid w:val="00F3226B"/>
    <w:rsid w:val="00F329A4"/>
    <w:rsid w:val="00F42348"/>
    <w:rsid w:val="00F46C8D"/>
    <w:rsid w:val="00F71230"/>
    <w:rsid w:val="00F75532"/>
    <w:rsid w:val="00F83138"/>
    <w:rsid w:val="00F87449"/>
    <w:rsid w:val="00F9143E"/>
    <w:rsid w:val="00F96519"/>
    <w:rsid w:val="00FA0417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74D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2374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471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4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48671-7AAF-4EFD-AA4A-754A12A7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suhov</cp:lastModifiedBy>
  <cp:revision>2</cp:revision>
  <cp:lastPrinted>2025-03-31T10:03:00Z</cp:lastPrinted>
  <dcterms:created xsi:type="dcterms:W3CDTF">2025-03-31T10:03:00Z</dcterms:created>
  <dcterms:modified xsi:type="dcterms:W3CDTF">2025-03-31T10:03:00Z</dcterms:modified>
</cp:coreProperties>
</file>