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FF20F" w14:textId="77777777" w:rsidR="001333D9" w:rsidRDefault="001333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0F761BDE" w14:textId="77777777" w:rsidR="001333D9" w:rsidRDefault="006A43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4117D523" w14:textId="77777777" w:rsidR="001333D9" w:rsidRDefault="006A43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«Элементы микророботов»</w:t>
      </w:r>
    </w:p>
    <w:p w14:paraId="4A58701D" w14:textId="77777777" w:rsidR="001333D9" w:rsidRDefault="001333D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D1DE8E" w14:textId="77777777" w:rsidR="001333D9" w:rsidRDefault="006A4371" w:rsidP="00472B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3753B525" w14:textId="77777777" w:rsidR="001333D9" w:rsidRDefault="006A4371" w:rsidP="00472B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215911D4" w14:textId="77777777" w:rsidR="00472BAA" w:rsidRPr="00FD60CD" w:rsidRDefault="00472BAA" w:rsidP="00472B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hAnsi="Times New Roman" w:cs="Times New Roman"/>
          <w:i/>
          <w:iCs/>
          <w:sz w:val="28"/>
          <w:szCs w:val="28"/>
        </w:rPr>
        <w:t>Выберите несколько правильных ответов</w:t>
      </w:r>
    </w:p>
    <w:p w14:paraId="710DAD22" w14:textId="77777777" w:rsidR="00472BAA" w:rsidRDefault="00472BAA" w:rsidP="00472B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4B7D741" w14:textId="77777777" w:rsidR="001333D9" w:rsidRDefault="006A4371" w:rsidP="00472B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Микро-привод – это привод размерностью:</w:t>
      </w:r>
    </w:p>
    <w:p w14:paraId="0BC9B3A8" w14:textId="77777777" w:rsidR="001333D9" w:rsidRDefault="006A4371" w:rsidP="00472B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0D243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666" w:dyaOrig="326" w14:anchorId="28F952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75pt;height:16.85pt" o:ole="">
            <v:imagedata r:id="rId7" o:title=""/>
          </v:shape>
          <o:OLEObject Type="Embed" ProgID="Equation.3" ShapeID="_x0000_i1025" DrawAspect="Content" ObjectID="_1804975682" r:id="rId8"/>
        </w:object>
      </w:r>
    </w:p>
    <w:p w14:paraId="53FDDBBE" w14:textId="77777777" w:rsidR="001333D9" w:rsidRDefault="006A4371" w:rsidP="00472B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Pr="000D243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666" w:dyaOrig="326" w14:anchorId="7FCCC954">
          <v:shape id="_x0000_i1026" type="#_x0000_t75" style="width:32.75pt;height:16.85pt" o:ole="">
            <v:imagedata r:id="rId9" o:title=""/>
          </v:shape>
          <o:OLEObject Type="Embed" ProgID="Equation.3" ShapeID="_x0000_i1026" DrawAspect="Content" ObjectID="_1804975683" r:id="rId10"/>
        </w:object>
      </w:r>
    </w:p>
    <w:p w14:paraId="4CE3EC34" w14:textId="77777777" w:rsidR="001333D9" w:rsidRDefault="006A4371" w:rsidP="00472B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Pr="000D243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666" w:dyaOrig="326" w14:anchorId="6E54A635">
          <v:shape id="_x0000_i1027" type="#_x0000_t75" style="width:32.75pt;height:16.85pt" o:ole="">
            <v:imagedata r:id="rId11" o:title=""/>
          </v:shape>
          <o:OLEObject Type="Embed" ProgID="Equation.3" ShapeID="_x0000_i1027" DrawAspect="Content" ObjectID="_1804975684" r:id="rId12"/>
        </w:object>
      </w:r>
    </w:p>
    <w:p w14:paraId="5EE95B1C" w14:textId="77777777" w:rsidR="001333D9" w:rsidRDefault="006A4371" w:rsidP="00472B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3959214E" w14:textId="77777777" w:rsidR="001333D9" w:rsidRDefault="006A4371" w:rsidP="00472B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2B5F88E6" w14:textId="77777777" w:rsidR="001333D9" w:rsidRDefault="006A4371" w:rsidP="00472B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Наносистема – это система размерностью:</w:t>
      </w:r>
    </w:p>
    <w:p w14:paraId="0B13B80C" w14:textId="77777777" w:rsidR="001333D9" w:rsidRDefault="00472BAA" w:rsidP="00472B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A4371" w:rsidRPr="000D243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666" w:dyaOrig="326" w14:anchorId="4079217C">
          <v:shape id="_x0000_i1028" type="#_x0000_t75" style="width:32.75pt;height:16.85pt" o:ole="">
            <v:imagedata r:id="rId13" o:title=""/>
          </v:shape>
          <o:OLEObject Type="Embed" ProgID="Equation.3" ShapeID="_x0000_i1028" DrawAspect="Content" ObjectID="_1804975685" r:id="rId14"/>
        </w:object>
      </w:r>
    </w:p>
    <w:p w14:paraId="0E886BB2" w14:textId="77777777" w:rsidR="001333D9" w:rsidRDefault="00472BAA" w:rsidP="00472B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A4371" w:rsidRPr="000D243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666" w:dyaOrig="326" w14:anchorId="020670FC">
          <v:shape id="_x0000_i1029" type="#_x0000_t75" style="width:32.75pt;height:16.85pt" o:ole="">
            <v:imagedata r:id="rId15" o:title=""/>
          </v:shape>
          <o:OLEObject Type="Embed" ProgID="Equation.3" ShapeID="_x0000_i1029" DrawAspect="Content" ObjectID="_1804975686" r:id="rId16"/>
        </w:object>
      </w:r>
    </w:p>
    <w:p w14:paraId="22983C25" w14:textId="77777777" w:rsidR="001333D9" w:rsidRDefault="00472BAA" w:rsidP="00472B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A4371" w:rsidRPr="000D243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720" w:dyaOrig="326" w14:anchorId="4C292C58">
          <v:shape id="_x0000_i1030" type="#_x0000_t75" style="width:36.45pt;height:16.85pt" o:ole="">
            <v:imagedata r:id="rId17" o:title=""/>
          </v:shape>
          <o:OLEObject Type="Embed" ProgID="Equation.3" ShapeID="_x0000_i1030" DrawAspect="Content" ObjectID="_1804975687" r:id="rId18"/>
        </w:object>
      </w:r>
    </w:p>
    <w:p w14:paraId="45481EEC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Б.</w:t>
      </w:r>
    </w:p>
    <w:p w14:paraId="7AD72882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2B3A0F32" w14:textId="77777777" w:rsidR="001333D9" w:rsidRDefault="006A4371" w:rsidP="00BD37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Возникновение термоэлектродвижущей силы в электрической цепи, состоящей из последовательно соединенных разнородных проводников, контакты между которыми находятся при разных температурах – это</w:t>
      </w:r>
    </w:p>
    <w:p w14:paraId="6D65B053" w14:textId="77777777" w:rsidR="001333D9" w:rsidRDefault="00472BAA" w:rsidP="00BD37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) эффект Томсона;</w:t>
      </w:r>
    </w:p>
    <w:p w14:paraId="712A6513" w14:textId="77777777" w:rsidR="001333D9" w:rsidRDefault="00472BAA" w:rsidP="00BD37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) эффект Зеебека;</w:t>
      </w:r>
    </w:p>
    <w:p w14:paraId="02746CBD" w14:textId="77777777" w:rsidR="001333D9" w:rsidRDefault="00472BAA" w:rsidP="00BD37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) эффект Пельтье.</w:t>
      </w:r>
    </w:p>
    <w:p w14:paraId="477C3240" w14:textId="77777777" w:rsidR="001333D9" w:rsidRDefault="006A4371" w:rsidP="00BD37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Б.</w:t>
      </w:r>
    </w:p>
    <w:p w14:paraId="02A0A5CF" w14:textId="77777777" w:rsidR="001333D9" w:rsidRDefault="006A4371" w:rsidP="00BD37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6805B789" w14:textId="77777777" w:rsidR="001333D9" w:rsidRDefault="006A4371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В качестве пьезоэлектрических материалов в микроактюаторах используется:</w:t>
      </w:r>
    </w:p>
    <w:p w14:paraId="3E5EEB99" w14:textId="77777777" w:rsidR="001333D9" w:rsidRDefault="00472BAA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) ZnO;</w:t>
      </w:r>
    </w:p>
    <w:p w14:paraId="5A811B7B" w14:textId="77777777" w:rsidR="001333D9" w:rsidRDefault="00472BAA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) NaCl;</w:t>
      </w:r>
    </w:p>
    <w:p w14:paraId="260821CA" w14:textId="77777777" w:rsidR="001333D9" w:rsidRDefault="00472BAA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) Fe</w:t>
      </w:r>
      <w:r w:rsidR="006A4371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O</w:t>
      </w:r>
      <w:r w:rsidR="006A4371">
        <w:rPr>
          <w:rFonts w:ascii="Times New Roman" w:eastAsia="Times New Roman" w:hAnsi="Times New Roman" w:cs="Times New Roman"/>
          <w:sz w:val="28"/>
          <w:szCs w:val="28"/>
          <w:vertAlign w:val="subscript"/>
        </w:rPr>
        <w:t>3..</w:t>
      </w:r>
    </w:p>
    <w:p w14:paraId="21050FA3" w14:textId="77777777" w:rsidR="001333D9" w:rsidRDefault="006A4371" w:rsidP="00BD37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А.</w:t>
      </w:r>
    </w:p>
    <w:p w14:paraId="5A359E1B" w14:textId="77777777" w:rsidR="001333D9" w:rsidRDefault="006A4371" w:rsidP="00BD37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</w:t>
      </w:r>
    </w:p>
    <w:p w14:paraId="55FF4CFF" w14:textId="77777777" w:rsidR="001333D9" w:rsidRDefault="006A4371" w:rsidP="00BD37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3E39AEA6" w14:textId="77777777" w:rsidR="00472BAA" w:rsidRPr="00965F4E" w:rsidRDefault="00472BAA" w:rsidP="00BD37A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45EDF23E" w14:textId="77777777" w:rsidR="00472BAA" w:rsidRDefault="00472BAA" w:rsidP="00BD37A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473097E" w14:textId="77777777" w:rsidR="00472BAA" w:rsidRDefault="00472BAA" w:rsidP="00BD37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3FFFDD" w14:textId="77777777" w:rsidR="001333D9" w:rsidRDefault="006A4371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Установите соответствие в классификации робототехнических систем по массогабаритным параметрам соответствующие размерности </w:t>
      </w:r>
      <w:r w:rsidR="00472BAA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8"/>
        <w:gridCol w:w="710"/>
        <w:gridCol w:w="4076"/>
      </w:tblGrid>
      <w:tr w:rsidR="00472BAA" w14:paraId="38C7354A" w14:textId="77777777" w:rsidTr="00472BAA">
        <w:tc>
          <w:tcPr>
            <w:tcW w:w="817" w:type="dxa"/>
          </w:tcPr>
          <w:p w14:paraId="1E479A01" w14:textId="77777777" w:rsidR="00472BAA" w:rsidRP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2BA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3968" w:type="dxa"/>
          </w:tcPr>
          <w:p w14:paraId="3BEBCE3D" w14:textId="77777777" w:rsid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Большие</w:t>
            </w:r>
          </w:p>
        </w:tc>
        <w:tc>
          <w:tcPr>
            <w:tcW w:w="710" w:type="dxa"/>
          </w:tcPr>
          <w:p w14:paraId="6053C4A3" w14:textId="77777777" w:rsidR="00472BAA" w:rsidRP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2BAA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76" w:type="dxa"/>
          </w:tcPr>
          <w:p w14:paraId="08AB9030" w14:textId="77777777" w:rsid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дм</w:t>
            </w:r>
          </w:p>
        </w:tc>
      </w:tr>
      <w:tr w:rsidR="00472BAA" w14:paraId="03AF182C" w14:textId="77777777" w:rsidTr="00472BAA">
        <w:tc>
          <w:tcPr>
            <w:tcW w:w="817" w:type="dxa"/>
          </w:tcPr>
          <w:p w14:paraId="4D542608" w14:textId="77777777" w:rsidR="00472BAA" w:rsidRP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14:paraId="3043EC0E" w14:textId="77777777" w:rsid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Средние</w:t>
            </w:r>
          </w:p>
        </w:tc>
        <w:tc>
          <w:tcPr>
            <w:tcW w:w="710" w:type="dxa"/>
          </w:tcPr>
          <w:p w14:paraId="38C3A52F" w14:textId="77777777" w:rsidR="00472BAA" w:rsidRP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76" w:type="dxa"/>
          </w:tcPr>
          <w:p w14:paraId="44A4DC95" w14:textId="77777777" w:rsid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десятые доли мм</w:t>
            </w:r>
          </w:p>
        </w:tc>
      </w:tr>
      <w:tr w:rsidR="00472BAA" w14:paraId="20C943BD" w14:textId="77777777" w:rsidTr="00472BAA">
        <w:tc>
          <w:tcPr>
            <w:tcW w:w="817" w:type="dxa"/>
          </w:tcPr>
          <w:p w14:paraId="6F3F13DE" w14:textId="77777777" w:rsidR="00472BAA" w:rsidRP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968" w:type="dxa"/>
          </w:tcPr>
          <w:p w14:paraId="61EA1B37" w14:textId="77777777" w:rsid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Мини</w:t>
            </w:r>
          </w:p>
        </w:tc>
        <w:tc>
          <w:tcPr>
            <w:tcW w:w="710" w:type="dxa"/>
          </w:tcPr>
          <w:p w14:paraId="6D22F8A6" w14:textId="77777777" w:rsidR="00472BAA" w:rsidRP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76" w:type="dxa"/>
          </w:tcPr>
          <w:p w14:paraId="71A9F92E" w14:textId="77777777" w:rsid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мм</w:t>
            </w:r>
          </w:p>
        </w:tc>
      </w:tr>
      <w:tr w:rsidR="00472BAA" w14:paraId="6D3B85B3" w14:textId="77777777" w:rsidTr="00472BAA">
        <w:tc>
          <w:tcPr>
            <w:tcW w:w="817" w:type="dxa"/>
          </w:tcPr>
          <w:p w14:paraId="64385E08" w14:textId="77777777" w:rsidR="00472BAA" w:rsidRP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968" w:type="dxa"/>
          </w:tcPr>
          <w:p w14:paraId="617C57D5" w14:textId="77777777" w:rsid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Микро</w:t>
            </w:r>
          </w:p>
        </w:tc>
        <w:tc>
          <w:tcPr>
            <w:tcW w:w="710" w:type="dxa"/>
          </w:tcPr>
          <w:p w14:paraId="7A427B0A" w14:textId="77777777" w:rsidR="00472BAA" w:rsidRP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076" w:type="dxa"/>
          </w:tcPr>
          <w:p w14:paraId="637727B7" w14:textId="77777777" w:rsidR="00472BAA" w:rsidRP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2BAA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472BAA" w14:paraId="6F97CCE0" w14:textId="77777777" w:rsidTr="00472BAA">
        <w:tc>
          <w:tcPr>
            <w:tcW w:w="817" w:type="dxa"/>
          </w:tcPr>
          <w:p w14:paraId="1F850549" w14:textId="77777777" w:rsidR="00472BAA" w:rsidRP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3968" w:type="dxa"/>
          </w:tcPr>
          <w:p w14:paraId="4D2892AB" w14:textId="77777777" w:rsid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Нано</w:t>
            </w:r>
          </w:p>
        </w:tc>
        <w:tc>
          <w:tcPr>
            <w:tcW w:w="710" w:type="dxa"/>
          </w:tcPr>
          <w:p w14:paraId="288F7919" w14:textId="77777777" w:rsidR="00472BAA" w:rsidRP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4076" w:type="dxa"/>
          </w:tcPr>
          <w:p w14:paraId="232578CB" w14:textId="77777777" w:rsidR="00472BAA" w:rsidRPr="00472BAA" w:rsidRDefault="00472BAA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2BAA">
              <w:rPr>
                <w:rFonts w:ascii="Times New Roman" w:eastAsia="Times New Roman" w:hAnsi="Times New Roman" w:cs="Times New Roman"/>
                <w:sz w:val="28"/>
                <w:szCs w:val="28"/>
              </w:rPr>
              <w:t>см</w:t>
            </w:r>
          </w:p>
        </w:tc>
      </w:tr>
    </w:tbl>
    <w:p w14:paraId="2D9B9201" w14:textId="77777777" w:rsidR="00472BAA" w:rsidRDefault="00472BAA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</w:p>
    <w:p w14:paraId="443D081B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472BAA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ответ: </w:t>
      </w:r>
    </w:p>
    <w:tbl>
      <w:tblPr>
        <w:tblStyle w:val="ae"/>
        <w:tblW w:w="9571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947"/>
        <w:gridCol w:w="1954"/>
        <w:gridCol w:w="1936"/>
        <w:gridCol w:w="1867"/>
        <w:gridCol w:w="1867"/>
      </w:tblGrid>
      <w:tr w:rsidR="001333D9" w14:paraId="381E9347" w14:textId="77777777" w:rsidTr="00472BAA">
        <w:tc>
          <w:tcPr>
            <w:tcW w:w="1947" w:type="dxa"/>
          </w:tcPr>
          <w:p w14:paraId="746CC22E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54" w:type="dxa"/>
          </w:tcPr>
          <w:p w14:paraId="0B625EC4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6" w:type="dxa"/>
          </w:tcPr>
          <w:p w14:paraId="57DA4903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7" w:type="dxa"/>
          </w:tcPr>
          <w:p w14:paraId="6C2FE0B0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67" w:type="dxa"/>
          </w:tcPr>
          <w:p w14:paraId="03CBAFA9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333D9" w14:paraId="5991114D" w14:textId="77777777" w:rsidTr="00472BAA">
        <w:tc>
          <w:tcPr>
            <w:tcW w:w="1947" w:type="dxa"/>
          </w:tcPr>
          <w:p w14:paraId="0804DD11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54" w:type="dxa"/>
          </w:tcPr>
          <w:p w14:paraId="3DA19996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36" w:type="dxa"/>
          </w:tcPr>
          <w:p w14:paraId="7B8DE31C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867" w:type="dxa"/>
          </w:tcPr>
          <w:p w14:paraId="0D4E9E4A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7" w:type="dxa"/>
          </w:tcPr>
          <w:p w14:paraId="1C1B2CC4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D51965C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ПК-1.1.</w:t>
      </w:r>
    </w:p>
    <w:p w14:paraId="2E0203AA" w14:textId="77777777" w:rsidR="00BD37AA" w:rsidRDefault="00BD37AA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1E536C19" w14:textId="77777777" w:rsidR="001333D9" w:rsidRDefault="006A4371" w:rsidP="00BD37AA">
      <w:pPr>
        <w:tabs>
          <w:tab w:val="left" w:pos="411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правильное соответствие размерностей технических объектов</w:t>
      </w:r>
      <w:r w:rsidR="00BD37AA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BD37AA" w14:paraId="299106FE" w14:textId="77777777" w:rsidTr="00BD37AA">
        <w:tc>
          <w:tcPr>
            <w:tcW w:w="2392" w:type="dxa"/>
          </w:tcPr>
          <w:p w14:paraId="0166BEAC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93" w:type="dxa"/>
          </w:tcPr>
          <w:p w14:paraId="5DAD79D1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393" w:type="dxa"/>
          </w:tcPr>
          <w:p w14:paraId="63271CA5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дм</w:t>
            </w:r>
          </w:p>
        </w:tc>
        <w:tc>
          <w:tcPr>
            <w:tcW w:w="2393" w:type="dxa"/>
          </w:tcPr>
          <w:p w14:paraId="6E82C373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D37AA" w14:paraId="4AEBE1B7" w14:textId="77777777" w:rsidTr="00BD37AA">
        <w:tc>
          <w:tcPr>
            <w:tcW w:w="2392" w:type="dxa"/>
          </w:tcPr>
          <w:p w14:paraId="3BC60DA0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93" w:type="dxa"/>
          </w:tcPr>
          <w:p w14:paraId="38057450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444BFBF3" w14:textId="77777777" w:rsidR="00BD37AA" w:rsidRPr="00BD37AA" w:rsidRDefault="00BD37AA" w:rsidP="00BD37AA">
            <w:pPr>
              <w:tabs>
                <w:tab w:val="left" w:pos="4111"/>
              </w:tabs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мкм</w:t>
            </w:r>
          </w:p>
        </w:tc>
        <w:tc>
          <w:tcPr>
            <w:tcW w:w="2393" w:type="dxa"/>
          </w:tcPr>
          <w:p w14:paraId="320D7FC8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D37AA" w14:paraId="73F48047" w14:textId="77777777" w:rsidTr="00BD37AA">
        <w:tc>
          <w:tcPr>
            <w:tcW w:w="2392" w:type="dxa"/>
          </w:tcPr>
          <w:p w14:paraId="563EFCF3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93" w:type="dxa"/>
          </w:tcPr>
          <w:p w14:paraId="497ADD74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393" w:type="dxa"/>
          </w:tcPr>
          <w:p w14:paraId="098E898E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2393" w:type="dxa"/>
          </w:tcPr>
          <w:p w14:paraId="3C3FBAF8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D37AA" w14:paraId="34330F82" w14:textId="77777777" w:rsidTr="00BD37AA">
        <w:tc>
          <w:tcPr>
            <w:tcW w:w="2392" w:type="dxa"/>
          </w:tcPr>
          <w:p w14:paraId="05EA08E0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93" w:type="dxa"/>
          </w:tcPr>
          <w:p w14:paraId="7E632E32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393" w:type="dxa"/>
          </w:tcPr>
          <w:p w14:paraId="3DF0368A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2393" w:type="dxa"/>
          </w:tcPr>
          <w:p w14:paraId="43692812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D37AA" w14:paraId="4C9411E3" w14:textId="77777777" w:rsidTr="00BD37AA">
        <w:tc>
          <w:tcPr>
            <w:tcW w:w="2392" w:type="dxa"/>
          </w:tcPr>
          <w:p w14:paraId="25E6C751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2393" w:type="dxa"/>
          </w:tcPr>
          <w:p w14:paraId="21794725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2393" w:type="dxa"/>
          </w:tcPr>
          <w:p w14:paraId="44AB0C51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нм</w:t>
            </w:r>
          </w:p>
        </w:tc>
        <w:tc>
          <w:tcPr>
            <w:tcW w:w="2393" w:type="dxa"/>
          </w:tcPr>
          <w:p w14:paraId="710449E7" w14:textId="77777777" w:rsidR="00BD37AA" w:rsidRDefault="00BD37AA" w:rsidP="00BD37AA">
            <w:pPr>
              <w:tabs>
                <w:tab w:val="left" w:pos="411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77F0BC0" w14:textId="77777777" w:rsidR="00BD37AA" w:rsidRDefault="00BD37AA" w:rsidP="00BD37AA">
      <w:pPr>
        <w:tabs>
          <w:tab w:val="left" w:pos="411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FF2C03C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BD37AA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ответ: </w:t>
      </w:r>
    </w:p>
    <w:tbl>
      <w:tblPr>
        <w:tblStyle w:val="af"/>
        <w:tblW w:w="9571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947"/>
        <w:gridCol w:w="1954"/>
        <w:gridCol w:w="1936"/>
        <w:gridCol w:w="1867"/>
        <w:gridCol w:w="1867"/>
      </w:tblGrid>
      <w:tr w:rsidR="001333D9" w14:paraId="79CFDABF" w14:textId="77777777" w:rsidTr="00BD37AA">
        <w:tc>
          <w:tcPr>
            <w:tcW w:w="1947" w:type="dxa"/>
          </w:tcPr>
          <w:p w14:paraId="6EC57E75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54" w:type="dxa"/>
          </w:tcPr>
          <w:p w14:paraId="29914558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6" w:type="dxa"/>
          </w:tcPr>
          <w:p w14:paraId="451DF7BE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7" w:type="dxa"/>
          </w:tcPr>
          <w:p w14:paraId="29B60566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67" w:type="dxa"/>
          </w:tcPr>
          <w:p w14:paraId="46F9D792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333D9" w14:paraId="1FB05CA1" w14:textId="77777777" w:rsidTr="00BD37AA">
        <w:tc>
          <w:tcPr>
            <w:tcW w:w="1947" w:type="dxa"/>
          </w:tcPr>
          <w:p w14:paraId="3607C201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54" w:type="dxa"/>
          </w:tcPr>
          <w:p w14:paraId="62AA7A80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36" w:type="dxa"/>
          </w:tcPr>
          <w:p w14:paraId="412A6E0C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7" w:type="dxa"/>
          </w:tcPr>
          <w:p w14:paraId="13CC8B45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67" w:type="dxa"/>
          </w:tcPr>
          <w:p w14:paraId="29077F6E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4BDE52C5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ПК-1.1.</w:t>
      </w:r>
    </w:p>
    <w:p w14:paraId="2B1A37F1" w14:textId="77777777" w:rsidR="00BD37AA" w:rsidRDefault="00BD37AA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27E0F35E" w14:textId="77777777" w:rsidR="001333D9" w:rsidRDefault="006A4371" w:rsidP="00BD37AA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соответствие факторов окружающей среды типам возмущающих воздействий: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710"/>
        <w:gridCol w:w="4076"/>
      </w:tblGrid>
      <w:tr w:rsidR="00BD37AA" w14:paraId="2854054D" w14:textId="77777777" w:rsidTr="00BD37AA">
        <w:tc>
          <w:tcPr>
            <w:tcW w:w="2392" w:type="dxa"/>
          </w:tcPr>
          <w:p w14:paraId="7BE51651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93" w:type="dxa"/>
          </w:tcPr>
          <w:p w14:paraId="1E9611F8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Климатические</w:t>
            </w:r>
          </w:p>
        </w:tc>
        <w:tc>
          <w:tcPr>
            <w:tcW w:w="710" w:type="dxa"/>
          </w:tcPr>
          <w:p w14:paraId="7E3C2A56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76" w:type="dxa"/>
          </w:tcPr>
          <w:p w14:paraId="65311DE0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Вибрация</w:t>
            </w:r>
          </w:p>
        </w:tc>
      </w:tr>
      <w:tr w:rsidR="00BD37AA" w14:paraId="49E30697" w14:textId="77777777" w:rsidTr="00BD37AA">
        <w:tc>
          <w:tcPr>
            <w:tcW w:w="2392" w:type="dxa"/>
          </w:tcPr>
          <w:p w14:paraId="3A5C162B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93" w:type="dxa"/>
          </w:tcPr>
          <w:p w14:paraId="79CB3620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Механические</w:t>
            </w:r>
          </w:p>
        </w:tc>
        <w:tc>
          <w:tcPr>
            <w:tcW w:w="710" w:type="dxa"/>
          </w:tcPr>
          <w:p w14:paraId="03E866E9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76" w:type="dxa"/>
          </w:tcPr>
          <w:p w14:paraId="05C0A0BC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Давление воздуха</w:t>
            </w:r>
          </w:p>
        </w:tc>
      </w:tr>
      <w:tr w:rsidR="00BD37AA" w14:paraId="5345EFCB" w14:textId="77777777" w:rsidTr="00BD37AA">
        <w:tc>
          <w:tcPr>
            <w:tcW w:w="2392" w:type="dxa"/>
          </w:tcPr>
          <w:p w14:paraId="2580B4D6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93" w:type="dxa"/>
          </w:tcPr>
          <w:p w14:paraId="55A63162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Техногенные</w:t>
            </w:r>
          </w:p>
        </w:tc>
        <w:tc>
          <w:tcPr>
            <w:tcW w:w="710" w:type="dxa"/>
          </w:tcPr>
          <w:p w14:paraId="63C16CEB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76" w:type="dxa"/>
          </w:tcPr>
          <w:p w14:paraId="0E7C57EE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Проникающая радиация</w:t>
            </w:r>
          </w:p>
        </w:tc>
      </w:tr>
    </w:tbl>
    <w:p w14:paraId="3D0D30A3" w14:textId="77777777" w:rsidR="00BD37AA" w:rsidRDefault="00BD37AA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3E0FBAA7" w14:textId="77777777" w:rsidR="001333D9" w:rsidRDefault="00BD37AA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tbl>
      <w:tblPr>
        <w:tblStyle w:val="af0"/>
        <w:tblW w:w="9571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3193"/>
        <w:gridCol w:w="3204"/>
        <w:gridCol w:w="3174"/>
      </w:tblGrid>
      <w:tr w:rsidR="001333D9" w14:paraId="14BAA4B7" w14:textId="77777777" w:rsidTr="00BD37AA">
        <w:tc>
          <w:tcPr>
            <w:tcW w:w="3193" w:type="dxa"/>
          </w:tcPr>
          <w:p w14:paraId="7C785F8C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4" w:type="dxa"/>
          </w:tcPr>
          <w:p w14:paraId="30F6779E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74" w:type="dxa"/>
          </w:tcPr>
          <w:p w14:paraId="7A57C8AE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333D9" w14:paraId="68100D6E" w14:textId="77777777" w:rsidTr="00BD37AA">
        <w:tc>
          <w:tcPr>
            <w:tcW w:w="3193" w:type="dxa"/>
          </w:tcPr>
          <w:p w14:paraId="574DAA5D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204" w:type="dxa"/>
          </w:tcPr>
          <w:p w14:paraId="598DA03A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74" w:type="dxa"/>
          </w:tcPr>
          <w:p w14:paraId="2948C73C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AE01D7C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ПК-1.1.</w:t>
      </w:r>
    </w:p>
    <w:p w14:paraId="12D806CD" w14:textId="77777777" w:rsidR="00BD37AA" w:rsidRDefault="00BD37AA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04899768" w14:textId="77777777" w:rsidR="001333D9" w:rsidRDefault="006A4371" w:rsidP="00BD37AA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соответствие типов сенсоров</w:t>
      </w:r>
      <w:r w:rsidR="00BD37AA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7"/>
        <w:gridCol w:w="708"/>
        <w:gridCol w:w="3651"/>
      </w:tblGrid>
      <w:tr w:rsidR="00BD37AA" w14:paraId="5668CBE4" w14:textId="77777777" w:rsidTr="00BD37AA">
        <w:tc>
          <w:tcPr>
            <w:tcW w:w="675" w:type="dxa"/>
          </w:tcPr>
          <w:p w14:paraId="2D821559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37" w:type="dxa"/>
          </w:tcPr>
          <w:p w14:paraId="7279C362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Термоэлектрический сенсор</w:t>
            </w:r>
          </w:p>
        </w:tc>
        <w:tc>
          <w:tcPr>
            <w:tcW w:w="708" w:type="dxa"/>
          </w:tcPr>
          <w:p w14:paraId="44496E74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651" w:type="dxa"/>
          </w:tcPr>
          <w:p w14:paraId="501F28B0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Магнитодиод</w:t>
            </w:r>
          </w:p>
        </w:tc>
      </w:tr>
      <w:tr w:rsidR="00BD37AA" w14:paraId="34D4C69B" w14:textId="77777777" w:rsidTr="00BD37AA">
        <w:tc>
          <w:tcPr>
            <w:tcW w:w="675" w:type="dxa"/>
          </w:tcPr>
          <w:p w14:paraId="0D62CF82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37" w:type="dxa"/>
          </w:tcPr>
          <w:p w14:paraId="22BF745D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Оптический сенсор</w:t>
            </w:r>
          </w:p>
        </w:tc>
        <w:tc>
          <w:tcPr>
            <w:tcW w:w="708" w:type="dxa"/>
          </w:tcPr>
          <w:p w14:paraId="25DFC7DD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651" w:type="dxa"/>
          </w:tcPr>
          <w:p w14:paraId="150325FB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Фоторезистор</w:t>
            </w:r>
          </w:p>
        </w:tc>
      </w:tr>
      <w:tr w:rsidR="00BD37AA" w14:paraId="38C69A5D" w14:textId="77777777" w:rsidTr="00BD37AA">
        <w:tc>
          <w:tcPr>
            <w:tcW w:w="675" w:type="dxa"/>
          </w:tcPr>
          <w:p w14:paraId="61D3F987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37" w:type="dxa"/>
          </w:tcPr>
          <w:p w14:paraId="1C18AC5A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Магнитоэлектрический сенсор</w:t>
            </w:r>
          </w:p>
        </w:tc>
        <w:tc>
          <w:tcPr>
            <w:tcW w:w="708" w:type="dxa"/>
          </w:tcPr>
          <w:p w14:paraId="7998B948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651" w:type="dxa"/>
          </w:tcPr>
          <w:p w14:paraId="7308EF05" w14:textId="77777777" w:rsidR="00BD37AA" w:rsidRDefault="00BD37AA" w:rsidP="00BD37AA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Термопара</w:t>
            </w:r>
          </w:p>
        </w:tc>
      </w:tr>
    </w:tbl>
    <w:p w14:paraId="361CABE4" w14:textId="77777777" w:rsidR="00BD37AA" w:rsidRDefault="00BD37AA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04FB15F6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BD37AA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ответ: </w:t>
      </w:r>
    </w:p>
    <w:tbl>
      <w:tblPr>
        <w:tblStyle w:val="af1"/>
        <w:tblW w:w="9571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3193"/>
        <w:gridCol w:w="3204"/>
        <w:gridCol w:w="3174"/>
      </w:tblGrid>
      <w:tr w:rsidR="001333D9" w14:paraId="529C45C7" w14:textId="77777777" w:rsidTr="00BD37AA">
        <w:tc>
          <w:tcPr>
            <w:tcW w:w="3193" w:type="dxa"/>
          </w:tcPr>
          <w:p w14:paraId="2F862076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4" w:type="dxa"/>
          </w:tcPr>
          <w:p w14:paraId="47981B25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74" w:type="dxa"/>
          </w:tcPr>
          <w:p w14:paraId="315630D6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333D9" w14:paraId="271F35F7" w14:textId="77777777" w:rsidTr="00BD37AA">
        <w:tc>
          <w:tcPr>
            <w:tcW w:w="3193" w:type="dxa"/>
          </w:tcPr>
          <w:p w14:paraId="502DBA6F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204" w:type="dxa"/>
          </w:tcPr>
          <w:p w14:paraId="055617AF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74" w:type="dxa"/>
          </w:tcPr>
          <w:p w14:paraId="52D74281" w14:textId="77777777" w:rsidR="001333D9" w:rsidRDefault="006A4371" w:rsidP="00BD37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3661C2B" w14:textId="77777777" w:rsidR="001333D9" w:rsidRDefault="006A4371">
      <w:pPr>
        <w:tabs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ПК-1.1.</w:t>
      </w:r>
    </w:p>
    <w:p w14:paraId="2F539CDA" w14:textId="77777777" w:rsidR="001333D9" w:rsidRDefault="006A4371" w:rsidP="00BD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35B51B28" w14:textId="77777777" w:rsidR="00BD37AA" w:rsidRPr="00965F4E" w:rsidRDefault="00BD37AA" w:rsidP="00BD37A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7FDF9DB3" w14:textId="77777777" w:rsidR="00BD37AA" w:rsidRDefault="00BD37AA" w:rsidP="00BD37A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0B1E9DE" w14:textId="77777777" w:rsidR="00BD37AA" w:rsidRDefault="00BD37AA" w:rsidP="00BD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65BDA6" w14:textId="77777777" w:rsidR="001333D9" w:rsidRDefault="006A4371" w:rsidP="00BD37AA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в правильной последовательности размерности микророботов от большего к меньшему:</w:t>
      </w:r>
    </w:p>
    <w:p w14:paraId="4E292E2B" w14:textId="77777777" w:rsidR="001333D9" w:rsidRDefault="00BD37AA" w:rsidP="00BD37AA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Микро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-</w:t>
      </w:r>
    </w:p>
    <w:p w14:paraId="1CDD0F8D" w14:textId="77777777" w:rsidR="001333D9" w:rsidRDefault="00BD37AA" w:rsidP="00BD37AA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Нано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-</w:t>
      </w:r>
    </w:p>
    <w:p w14:paraId="67AA4539" w14:textId="77777777" w:rsidR="001333D9" w:rsidRDefault="00BD37AA" w:rsidP="00BD37AA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Мили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-</w:t>
      </w:r>
    </w:p>
    <w:p w14:paraId="0A2E93F8" w14:textId="77777777" w:rsidR="001333D9" w:rsidRDefault="00BD37AA" w:rsidP="00BD37AA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Пико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-</w:t>
      </w:r>
    </w:p>
    <w:p w14:paraId="37EF5907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В, А, Б, Г</w:t>
      </w:r>
    </w:p>
    <w:p w14:paraId="74372367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ПК-1.1.</w:t>
      </w:r>
    </w:p>
    <w:p w14:paraId="025619A9" w14:textId="77777777" w:rsidR="001333D9" w:rsidRDefault="006A4371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в правильной последовательности этапы процесса обработки нечеткой информации в блоке фаззификации в системе нечеткого управления микророботом:</w:t>
      </w:r>
    </w:p>
    <w:p w14:paraId="3C2329F5" w14:textId="77777777" w:rsidR="001333D9" w:rsidRDefault="00BD37AA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Аккумуляция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C0D7360" w14:textId="77777777" w:rsidR="001333D9" w:rsidRDefault="00BD37AA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Агрегация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B0FEC6A" w14:textId="77777777" w:rsidR="001333D9" w:rsidRDefault="00BD37AA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Импликация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CED5D5F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Б, В, А.</w:t>
      </w:r>
    </w:p>
    <w:p w14:paraId="4923EE90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0283D71E" w14:textId="77777777" w:rsidR="001333D9" w:rsidRDefault="006A4371" w:rsidP="00BD37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в правильной последовательности  передаточные функции элемента микроробота в зависимости от возрастания времени переходного процесса</w:t>
      </w:r>
    </w:p>
    <w:p w14:paraId="16E05458" w14:textId="77777777" w:rsidR="001333D9" w:rsidRDefault="00BD37AA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A4371" w:rsidRPr="000D243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983" w:dyaOrig="611" w14:anchorId="6296F9AC">
          <v:shape id="_x0000_i1031" type="#_x0000_t75" style="width:99.1pt;height:30.85pt" o:ole="">
            <v:imagedata r:id="rId19" o:title=""/>
          </v:shape>
          <o:OLEObject Type="Embed" ProgID="Equation.3" ShapeID="_x0000_i1031" DrawAspect="Content" ObjectID="_1804975688" r:id="rId20"/>
        </w:object>
      </w:r>
      <w:r w:rsidR="006A437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7108186" w14:textId="77777777" w:rsidR="001333D9" w:rsidRDefault="00BD37AA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A4371" w:rsidRPr="000D243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826" w:dyaOrig="611" w14:anchorId="54F513D3">
          <v:shape id="_x0000_i1032" type="#_x0000_t75" style="width:141.2pt;height:30.85pt" o:ole="">
            <v:imagedata r:id="rId21" o:title=""/>
          </v:shape>
          <o:OLEObject Type="Embed" ProgID="Equation.3" ShapeID="_x0000_i1032" DrawAspect="Content" ObjectID="_1804975689" r:id="rId22"/>
        </w:object>
      </w:r>
      <w:r w:rsidR="006A437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45BC16" w14:textId="77777777" w:rsidR="001333D9" w:rsidRDefault="00BD37AA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A4371" w:rsidRPr="000D243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494" w:dyaOrig="611" w14:anchorId="59066569">
          <v:shape id="_x0000_i1033" type="#_x0000_t75" style="width:74.8pt;height:30.85pt" o:ole="">
            <v:imagedata r:id="rId23" o:title=""/>
          </v:shape>
          <o:OLEObject Type="Embed" ProgID="Equation.3" ShapeID="_x0000_i1033" DrawAspect="Content" ObjectID="_1804975690" r:id="rId24"/>
        </w:object>
      </w:r>
      <w:r w:rsidR="006A437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14D59A2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Б, В, А</w:t>
      </w:r>
    </w:p>
    <w:p w14:paraId="0F7453D4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ПК-1.3.</w:t>
      </w:r>
    </w:p>
    <w:p w14:paraId="7CC0936D" w14:textId="77777777" w:rsidR="001333D9" w:rsidRDefault="006A4371" w:rsidP="00BD37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в правильной последовательности передаточные функции элемента микроробота в зависимости от возрастания величины перерегулирования:</w:t>
      </w:r>
    </w:p>
    <w:p w14:paraId="02E4B6C6" w14:textId="77777777" w:rsidR="001333D9" w:rsidRDefault="00BD37AA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A4371" w:rsidRPr="000D243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3247" w:dyaOrig="611" w14:anchorId="656D4C3A">
          <v:shape id="_x0000_i1034" type="#_x0000_t75" style="width:161.75pt;height:30.85pt" o:ole="">
            <v:imagedata r:id="rId25" o:title=""/>
          </v:shape>
          <o:OLEObject Type="Embed" ProgID="Equation.3" ShapeID="_x0000_i1034" DrawAspect="Content" ObjectID="_1804975691" r:id="rId26"/>
        </w:object>
      </w:r>
      <w:r w:rsidR="006A437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B4470AC" w14:textId="77777777" w:rsidR="001333D9" w:rsidRDefault="00BD37AA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A4371" w:rsidRPr="000D243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522" w:dyaOrig="611" w14:anchorId="2D123A2B">
          <v:shape id="_x0000_i1035" type="#_x0000_t75" style="width:75.75pt;height:30.85pt" o:ole="">
            <v:imagedata r:id="rId27" o:title=""/>
          </v:shape>
          <o:OLEObject Type="Embed" ProgID="Equation.3" ShapeID="_x0000_i1035" DrawAspect="Content" ObjectID="_1804975692" r:id="rId28"/>
        </w:object>
      </w:r>
      <w:r w:rsidR="006A437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BA32671" w14:textId="77777777" w:rsidR="001333D9" w:rsidRDefault="00BD37AA" w:rsidP="00BD3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A4371" w:rsidRPr="000D243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983" w:dyaOrig="611" w14:anchorId="2F4E4915">
          <v:shape id="_x0000_i1036" type="#_x0000_t75" style="width:99.1pt;height:30.85pt" o:ole="">
            <v:imagedata r:id="rId29" o:title=""/>
          </v:shape>
          <o:OLEObject Type="Embed" ProgID="Equation.3" ShapeID="_x0000_i1036" DrawAspect="Content" ObjectID="_1804975693" r:id="rId30"/>
        </w:object>
      </w:r>
      <w:r w:rsidR="006A437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D06911F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А, В, Б.</w:t>
      </w:r>
    </w:p>
    <w:p w14:paraId="6FFA2475" w14:textId="77777777" w:rsidR="001333D9" w:rsidRDefault="006A4371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ПК-1.3.</w:t>
      </w:r>
    </w:p>
    <w:p w14:paraId="6A55804E" w14:textId="77777777" w:rsidR="00BD37AA" w:rsidRDefault="00BD37AA" w:rsidP="00BD37A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6D282E70" w14:textId="77777777" w:rsidR="001333D9" w:rsidRDefault="006A4371" w:rsidP="001F53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открытого типа</w:t>
      </w:r>
    </w:p>
    <w:p w14:paraId="398A736D" w14:textId="77777777" w:rsidR="001333D9" w:rsidRDefault="006A4371" w:rsidP="001F53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0F7AF671" w14:textId="77777777" w:rsidR="00BD37AA" w:rsidRDefault="00BD37AA" w:rsidP="001F539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7B4CF85B" w14:textId="77777777" w:rsidR="001F5394" w:rsidRDefault="001F5394" w:rsidP="001F53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E0BACF" w14:textId="77777777" w:rsidR="001333D9" w:rsidRDefault="006A4371" w:rsidP="001F53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Механическое устройство, которое преобразовывает различные виды энергии (электрическая, химическая или термическая) в механическую работу, излучение тепла и света – это____________.</w:t>
      </w:r>
    </w:p>
    <w:p w14:paraId="126B8BDE" w14:textId="77777777" w:rsidR="001333D9" w:rsidRDefault="006A4371" w:rsidP="001F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микроактюатор</w:t>
      </w:r>
      <w:r w:rsidR="001F539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2E17002" w14:textId="77777777" w:rsidR="001333D9" w:rsidRDefault="006A4371" w:rsidP="001F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5D92C495" w14:textId="77777777" w:rsidR="001F5394" w:rsidRDefault="001F5394" w:rsidP="001F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8C6962" w14:textId="77777777" w:rsidR="001333D9" w:rsidRDefault="006A4371" w:rsidP="001F53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Принцип построения переменных </w:t>
      </w:r>
      <w:r w:rsidR="001F5394">
        <w:rPr>
          <w:rFonts w:ascii="Times New Roman" w:eastAsia="Times New Roman" w:hAnsi="Times New Roman" w:cs="Times New Roman"/>
          <w:sz w:val="28"/>
          <w:szCs w:val="28"/>
        </w:rPr>
        <w:t xml:space="preserve">структур как основы </w:t>
      </w:r>
      <w:r>
        <w:rPr>
          <w:rFonts w:ascii="Times New Roman" w:eastAsia="Times New Roman" w:hAnsi="Times New Roman" w:cs="Times New Roman"/>
          <w:sz w:val="28"/>
          <w:szCs w:val="28"/>
        </w:rPr>
        <w:t>реконфигурируемых робототехнических систем называется_________.</w:t>
      </w:r>
    </w:p>
    <w:p w14:paraId="3FB3CBF6" w14:textId="77777777" w:rsidR="001333D9" w:rsidRDefault="006A4371" w:rsidP="001F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модульный</w:t>
      </w:r>
      <w:r w:rsidR="001F5394">
        <w:rPr>
          <w:rFonts w:ascii="Times New Roman" w:eastAsia="Times New Roman" w:hAnsi="Times New Roman" w:cs="Times New Roman"/>
          <w:sz w:val="28"/>
          <w:szCs w:val="28"/>
        </w:rPr>
        <w:t>/модульным.</w:t>
      </w:r>
    </w:p>
    <w:p w14:paraId="6FA483C4" w14:textId="77777777" w:rsidR="001333D9" w:rsidRDefault="006A4371" w:rsidP="001F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155FE985" w14:textId="77777777" w:rsidR="001F5394" w:rsidRDefault="001F5394" w:rsidP="001F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8E5BC6" w14:textId="77777777" w:rsidR="001333D9" w:rsidRDefault="006A4371" w:rsidP="001F5394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Устройство, принимающее и преобразующее измеряемое воздействие в электрический сигнал – это______________.</w:t>
      </w:r>
    </w:p>
    <w:p w14:paraId="3F638735" w14:textId="77777777" w:rsidR="001333D9" w:rsidRDefault="006A4371" w:rsidP="001F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сенсор</w:t>
      </w:r>
      <w:r w:rsidR="001F539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846D2A5" w14:textId="77777777" w:rsidR="001333D9" w:rsidRDefault="006A4371" w:rsidP="001F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000BEE58" w14:textId="77777777" w:rsidR="001F5394" w:rsidRDefault="001F5394" w:rsidP="001F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C356BF" w14:textId="77777777" w:rsidR="001333D9" w:rsidRDefault="006A4371" w:rsidP="001F5394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Применение в технике для более качественного ее функционирования методов искусственного интеллекта называется процессом___________.</w:t>
      </w:r>
    </w:p>
    <w:p w14:paraId="34E3C0BE" w14:textId="77777777" w:rsidR="001333D9" w:rsidRDefault="006A4371" w:rsidP="001F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интеллектуализации</w:t>
      </w:r>
      <w:r w:rsidR="001F539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0661AF5" w14:textId="77777777" w:rsidR="001333D9" w:rsidRDefault="006A4371" w:rsidP="001F53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0824EBFE" w14:textId="77777777" w:rsidR="001F5394" w:rsidRDefault="001F5394" w:rsidP="001F539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0B7E3197" w14:textId="77777777" w:rsidR="001333D9" w:rsidRDefault="006A4371" w:rsidP="0076782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034117D2" w14:textId="77777777" w:rsidR="001F5394" w:rsidRPr="0076782C" w:rsidRDefault="0076782C" w:rsidP="00927CA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6782C">
        <w:rPr>
          <w:rFonts w:ascii="Times New Roman" w:eastAsia="Times New Roman" w:hAnsi="Times New Roman" w:cs="Times New Roman"/>
          <w:i/>
          <w:sz w:val="28"/>
          <w:szCs w:val="28"/>
        </w:rPr>
        <w:t>Дайте ответ на вопрос.</w:t>
      </w:r>
    </w:p>
    <w:p w14:paraId="733B7BF9" w14:textId="77777777" w:rsidR="001333D9" w:rsidRDefault="006A4371" w:rsidP="00927CA6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76782C">
        <w:rPr>
          <w:rFonts w:ascii="Times New Roman" w:eastAsia="Times New Roman" w:hAnsi="Times New Roman" w:cs="Times New Roman"/>
          <w:sz w:val="28"/>
          <w:szCs w:val="28"/>
        </w:rPr>
        <w:t>Какие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сновные средства перемещения </w:t>
      </w:r>
      <w:r w:rsidR="0076782C">
        <w:rPr>
          <w:rFonts w:ascii="Times New Roman" w:eastAsia="Times New Roman" w:hAnsi="Times New Roman" w:cs="Times New Roman"/>
          <w:sz w:val="28"/>
          <w:szCs w:val="28"/>
        </w:rPr>
        <w:t xml:space="preserve">характерны для </w:t>
      </w:r>
      <w:r>
        <w:rPr>
          <w:rFonts w:ascii="Times New Roman" w:eastAsia="Times New Roman" w:hAnsi="Times New Roman" w:cs="Times New Roman"/>
          <w:sz w:val="28"/>
          <w:szCs w:val="28"/>
        </w:rPr>
        <w:t>наземных мини- и микроробототехнических систем военного назначения:</w:t>
      </w:r>
    </w:p>
    <w:p w14:paraId="4C0FF180" w14:textId="77777777" w:rsidR="001333D9" w:rsidRDefault="006A4371" w:rsidP="00927CA6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  <w:r w:rsidR="0076782C">
        <w:rPr>
          <w:rFonts w:ascii="Times New Roman" w:eastAsia="Times New Roman" w:hAnsi="Times New Roman" w:cs="Times New Roman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колесные, </w:t>
      </w:r>
      <w:r w:rsidR="0076782C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гусеничные, </w:t>
      </w:r>
      <w:r w:rsidR="0076782C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8"/>
        </w:rPr>
        <w:t>шагающие</w:t>
      </w:r>
      <w:r w:rsidR="0076782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B09797" w14:textId="77777777" w:rsidR="001333D9" w:rsidRDefault="006A4371" w:rsidP="00927CA6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03B43867" w14:textId="77777777" w:rsidR="00927CA6" w:rsidRDefault="00927CA6" w:rsidP="00927CA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3E471E7" w14:textId="77777777" w:rsidR="00927CA6" w:rsidRDefault="0076782C" w:rsidP="00927CA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5DF28461" w14:textId="77777777" w:rsidR="00927CA6" w:rsidRDefault="00927CA6" w:rsidP="00927C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BCD78CC" w14:textId="77777777" w:rsidR="0076782C" w:rsidRPr="00927CA6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76782C">
        <w:rPr>
          <w:rFonts w:ascii="Times New Roman" w:eastAsia="Times New Roman" w:hAnsi="Times New Roman" w:cs="Times New Roman"/>
          <w:sz w:val="28"/>
          <w:szCs w:val="28"/>
        </w:rPr>
        <w:t>Бортовые источники энергии являются ___________ компонентами микророботов.</w:t>
      </w:r>
    </w:p>
    <w:p w14:paraId="549FF1BD" w14:textId="77777777" w:rsidR="0076782C" w:rsidRDefault="0076782C" w:rsidP="00055297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силовыми.</w:t>
      </w:r>
    </w:p>
    <w:p w14:paraId="1709D261" w14:textId="77777777" w:rsidR="00927CA6" w:rsidRDefault="006A4371" w:rsidP="00055297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6ED88A3C" w14:textId="77777777" w:rsidR="001333D9" w:rsidRDefault="006A4371" w:rsidP="00055297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Наряду с термином сенсор часто используются другие – _______________.</w:t>
      </w:r>
    </w:p>
    <w:p w14:paraId="043C0614" w14:textId="77777777" w:rsidR="001333D9" w:rsidRDefault="006A4371" w:rsidP="00055297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927CA6">
        <w:rPr>
          <w:rFonts w:ascii="Times New Roman" w:eastAsia="Times New Roman" w:hAnsi="Times New Roman" w:cs="Times New Roman"/>
          <w:sz w:val="28"/>
          <w:szCs w:val="28"/>
        </w:rPr>
        <w:t>: первичный преобразователь/датчик/</w:t>
      </w:r>
      <w:r>
        <w:rPr>
          <w:rFonts w:ascii="Times New Roman" w:eastAsia="Times New Roman" w:hAnsi="Times New Roman" w:cs="Times New Roman"/>
          <w:sz w:val="28"/>
          <w:szCs w:val="28"/>
        </w:rPr>
        <w:t>чувствительный элемент датчика.</w:t>
      </w:r>
    </w:p>
    <w:p w14:paraId="0DC1DE7F" w14:textId="77777777" w:rsidR="001333D9" w:rsidRDefault="006A4371" w:rsidP="00055297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61816E93" w14:textId="77777777" w:rsidR="001333D9" w:rsidRDefault="00055297" w:rsidP="00055297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Для работы активного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 сенсора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микроробота 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требуется_____________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D7BDF56" w14:textId="77777777" w:rsidR="001333D9" w:rsidRDefault="00055297" w:rsidP="00055297">
      <w:pPr>
        <w:tabs>
          <w:tab w:val="left" w:pos="4962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>внешний источник возбуждения.</w:t>
      </w:r>
    </w:p>
    <w:p w14:paraId="5433A93A" w14:textId="77777777" w:rsidR="001333D9" w:rsidRDefault="006A4371" w:rsidP="00055297">
      <w:pPr>
        <w:tabs>
          <w:tab w:val="left" w:pos="4962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Компетенции (индикаторы): ПК-1.1.</w:t>
      </w:r>
    </w:p>
    <w:p w14:paraId="5CEFFEBE" w14:textId="77777777" w:rsidR="00055297" w:rsidRDefault="00055297" w:rsidP="00055297">
      <w:pPr>
        <w:tabs>
          <w:tab w:val="left" w:pos="4962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7E0CB5B5" w14:textId="77777777" w:rsidR="001333D9" w:rsidRDefault="006A437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48A3D62B" w14:textId="77777777" w:rsidR="001333D9" w:rsidRDefault="006A4371" w:rsidP="00055297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Практическое задание</w:t>
      </w:r>
    </w:p>
    <w:p w14:paraId="505BFB5F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Тема: «Разработка нечеткого ПИД-регулятора привода микроробота»</w:t>
      </w:r>
    </w:p>
    <w:p w14:paraId="73C75DD9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Цель: используя программные приложения MATLAB/Simulink разработать и исследовать нечеткий ПИД-регулятор привода микроробота.</w:t>
      </w:r>
    </w:p>
    <w:p w14:paraId="42685514" w14:textId="77777777" w:rsidR="001333D9" w:rsidRDefault="006A4371" w:rsidP="00055297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Задача: используя инструментарий нечеткой логики Fuzzy Logic Toolbox, входящего в пакет программ MATLAB реализовать нечеткий ПИД-регулятор привода микроробота.</w:t>
      </w:r>
    </w:p>
    <w:p w14:paraId="3794B4DC" w14:textId="77777777" w:rsidR="001333D9" w:rsidRDefault="006A4371" w:rsidP="00055297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45 мин.</w:t>
      </w:r>
    </w:p>
    <w:p w14:paraId="5EEB3888" w14:textId="77777777" w:rsidR="001333D9" w:rsidRDefault="006A4371" w:rsidP="00055297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00E4A6BB" w14:textId="77777777" w:rsidR="001333D9" w:rsidRDefault="006A4371" w:rsidP="000552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реализации системы ПИД-управления с желаемой характеристикой необходимо:</w:t>
      </w:r>
    </w:p>
    <w:p w14:paraId="5EDD07EF" w14:textId="77777777" w:rsidR="001333D9" w:rsidRDefault="00055297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 В командной строке MATLAB набрать </w:t>
      </w:r>
    </w:p>
    <w:p w14:paraId="608637E9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&gt;&gt; simulink</w:t>
      </w:r>
    </w:p>
    <w:p w14:paraId="181BD404" w14:textId="77777777" w:rsidR="001333D9" w:rsidRDefault="00055297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 Создать новую Simulink-модель, щелкнув на пункт </w:t>
      </w:r>
      <w:r w:rsidR="006A4371">
        <w:rPr>
          <w:rFonts w:ascii="Times New Roman" w:eastAsia="Times New Roman" w:hAnsi="Times New Roman" w:cs="Times New Roman"/>
          <w:i/>
          <w:sz w:val="28"/>
          <w:szCs w:val="28"/>
        </w:rPr>
        <w:t>«Create a new model»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 в открывшейся панели задач.</w:t>
      </w:r>
    </w:p>
    <w:p w14:paraId="7EA16648" w14:textId="77777777" w:rsidR="001333D9" w:rsidRDefault="00055297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 Используя бибилотеку объектов Simulink построить систему управления.</w:t>
      </w:r>
    </w:p>
    <w:p w14:paraId="10DDC747" w14:textId="77777777" w:rsidR="001333D9" w:rsidRDefault="00055297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 Для определения соответствующих коэффициентов усиления ПИД-регулятора необходимо воспользоваться элементом Signal Constrait библиотеки Simulink Response Optimization, предоставляющий в распоряжение пользователя графический интерфейс для настройки параметров динамических объектов, обеспечивающих желаемое качество переходных процессов.</w:t>
      </w:r>
    </w:p>
    <w:p w14:paraId="2732B0A8" w14:textId="77777777" w:rsidR="001333D9" w:rsidRDefault="006A4371" w:rsidP="000552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реализации процесса подстройки параметров ПИД-регулятора с помощью элемента Signal Constrait необходимо, в подменю Tuned Parameters… пункта меню Optimization внести с помощью кнопки Add соответсвтующие параметры ПИД-регулятора Kp, Ki, Kd, занесенные предварительно, в рабочую область (Workspace) MATLAB.  </w:t>
      </w:r>
    </w:p>
    <w:p w14:paraId="5EAFE9E8" w14:textId="77777777" w:rsidR="001333D9" w:rsidRDefault="00055297" w:rsidP="000552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 Для реализации нечеткого контроллера в пакете MATLAB необходимо в командной строке набрать команду </w:t>
      </w:r>
    </w:p>
    <w:p w14:paraId="1DAD510F" w14:textId="77777777" w:rsidR="001333D9" w:rsidRDefault="006A4371" w:rsidP="000552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&gt;&gt; fuzzy</w:t>
      </w:r>
    </w:p>
    <w:p w14:paraId="1D0B75E2" w14:textId="77777777" w:rsidR="00055297" w:rsidRDefault="00055297" w:rsidP="000552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 Следующим этапом в разработке нечеткого регулятора является разработка продукционных правил типа ЕСЛИ…ТО в соответствии с таблицей.</w:t>
      </w:r>
    </w:p>
    <w:p w14:paraId="5BB612E0" w14:textId="77777777" w:rsidR="00EE610F" w:rsidRDefault="00EE610F" w:rsidP="000552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 Получен</w:t>
      </w:r>
      <w:r w:rsidRPr="00EE610F">
        <w:rPr>
          <w:rFonts w:ascii="Times New Roman" w:eastAsia="Times New Roman" w:hAnsi="Times New Roman" w:cs="Times New Roman"/>
          <w:sz w:val="28"/>
          <w:szCs w:val="28"/>
        </w:rPr>
        <w:t>ную сехму регулятора необходимо сохранить на диск и в рабочую область MATLAB (File→Export→To Workspace и →To Disk).</w:t>
      </w:r>
    </w:p>
    <w:p w14:paraId="72FF08EB" w14:textId="77777777" w:rsidR="001333D9" w:rsidRDefault="00EE610F" w:rsidP="000552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8)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 Собрать в Simulink схему нечеткого регулирования.</w:t>
      </w:r>
    </w:p>
    <w:p w14:paraId="3D060EA4" w14:textId="77777777" w:rsidR="001333D9" w:rsidRDefault="00EE610F" w:rsidP="000552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9)</w:t>
      </w:r>
      <w:r w:rsidR="006A4371">
        <w:rPr>
          <w:rFonts w:ascii="Times New Roman" w:eastAsia="Times New Roman" w:hAnsi="Times New Roman" w:cs="Times New Roman"/>
          <w:sz w:val="28"/>
          <w:szCs w:val="28"/>
        </w:rPr>
        <w:t xml:space="preserve"> В блоке Fuzzy Logic Contoller with Ruleviewer двойным щелчком указать имя схемы нечеткого регулятора, занесенной в п.6. в рабочую область MATLAB.</w:t>
      </w:r>
    </w:p>
    <w:p w14:paraId="2C6C7961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587942DF" w14:textId="77777777" w:rsidR="001333D9" w:rsidRDefault="006A4371" w:rsidP="000552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наличие описания этапов реализации системы нечеткого ПИД-управления привода микроробота с желаемой характеристикой.</w:t>
      </w:r>
    </w:p>
    <w:p w14:paraId="3F074D89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ПК-1.3, ПК-4.2.</w:t>
      </w:r>
    </w:p>
    <w:p w14:paraId="16366986" w14:textId="77777777" w:rsidR="00EE610F" w:rsidRDefault="00EE610F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7AEA9C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Практическое задание</w:t>
      </w:r>
    </w:p>
    <w:p w14:paraId="46872D9A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Тема: «Моделирование системы нечеткого управления двигателем постоянного тока микроробота»</w:t>
      </w:r>
    </w:p>
    <w:p w14:paraId="4AED38FF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разработать систему нечеткого управления двигателем постоянного тока микрорбота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9B0767E" w14:textId="77777777" w:rsidR="001333D9" w:rsidRDefault="006A4371" w:rsidP="00055297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Задача: используя инструментарий нечеткой логики Fuzzy Logic Toolbox, входящего в пакет программ MATLAB реализовать систему нечеткого управления двигателем постоянного тока микроробота.</w:t>
      </w:r>
    </w:p>
    <w:p w14:paraId="51BE69CF" w14:textId="77777777" w:rsidR="001333D9" w:rsidRDefault="006A4371" w:rsidP="00055297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45 мин.</w:t>
      </w:r>
    </w:p>
    <w:p w14:paraId="10EE0038" w14:textId="77777777" w:rsidR="001333D9" w:rsidRDefault="006A4371" w:rsidP="00055297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158B2BE7" w14:textId="77777777" w:rsidR="001333D9" w:rsidRDefault="006A4371" w:rsidP="000552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качестве входной переменной «х» выбрана ошибка системы, между заданным значением скорости вращения (об/мин) и ее фактическим значением. Двойное клик по входной или выходной переменной вызовет редактор функций принадлежности.</w:t>
      </w:r>
    </w:p>
    <w:p w14:paraId="1720024E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bookmark=id.qgjrdlse1fph" w:colFirst="0" w:colLast="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входной переменной «x» определим 5 треугольных термов:</w:t>
      </w:r>
    </w:p>
    <w:p w14:paraId="42052574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bookmark=id.2yw45bdrvsfj" w:colFirst="0" w:colLast="0"/>
      <w:bookmarkStart w:id="2" w:name="bookmark=id.ppngk42rfn6s" w:colFirst="0" w:colLast="0"/>
      <w:bookmarkStart w:id="3" w:name="bookmark=id.ma7cxi9dg2tc" w:colFirst="0" w:colLast="0"/>
      <w:bookmarkEnd w:id="1"/>
      <w:bookmarkEnd w:id="2"/>
      <w:bookmarkEnd w:id="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NB - отрицательно высокая</w:t>
      </w:r>
    </w:p>
    <w:p w14:paraId="5A7AB90B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NS - отрицательно низкая</w:t>
      </w:r>
    </w:p>
    <w:p w14:paraId="3119B609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Z - нулевая</w:t>
      </w:r>
    </w:p>
    <w:p w14:paraId="42694558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PS - положительная низкая</w:t>
      </w:r>
    </w:p>
    <w:p w14:paraId="5B962526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PB - положительно высокая</w:t>
      </w:r>
    </w:p>
    <w:p w14:paraId="2A1BF707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каждого терма определим функции принадлежности.</w:t>
      </w:r>
    </w:p>
    <w:p w14:paraId="0DE08151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Добавление функций принадлежности (в окне Membership Function Editor): Edit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69566CB7" wp14:editId="33958A43">
            <wp:extent cx="190500" cy="142875"/>
            <wp:effectExtent l="0" t="0" r="0" b="0"/>
            <wp:docPr id="3707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Add MFs…</w:t>
      </w:r>
    </w:p>
    <w:p w14:paraId="78CDB59F" w14:textId="77777777" w:rsidR="00EE610F" w:rsidRDefault="006A4371" w:rsidP="00EE6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Выходной переменн</w:t>
      </w:r>
      <w:r w:rsidR="00EE610F">
        <w:rPr>
          <w:rFonts w:ascii="Times New Roman" w:eastAsia="Times New Roman" w:hAnsi="Times New Roman" w:cs="Times New Roman"/>
          <w:color w:val="000000"/>
          <w:sz w:val="28"/>
          <w:szCs w:val="28"/>
        </w:rPr>
        <w:t>ой «y» является напряжение (В).</w:t>
      </w:r>
    </w:p>
    <w:p w14:paraId="06BD939F" w14:textId="77777777" w:rsidR="001333D9" w:rsidRDefault="006A4371" w:rsidP="00EE6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Определим 5 треугольных термов:</w:t>
      </w:r>
    </w:p>
    <w:p w14:paraId="31D4DBCE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NB - отрицательно высокая</w:t>
      </w:r>
    </w:p>
    <w:p w14:paraId="4E014BA5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NS - отрицательно низкая</w:t>
      </w:r>
    </w:p>
    <w:p w14:paraId="22BFE2AB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Z - нулевая</w:t>
      </w:r>
    </w:p>
    <w:p w14:paraId="366778E9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PS - положительная низкая</w:t>
      </w:r>
    </w:p>
    <w:p w14:paraId="3A9664BA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PB - положительно высокая</w:t>
      </w:r>
    </w:p>
    <w:p w14:paraId="36A3047E" w14:textId="77777777" w:rsidR="00EE610F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определим функции принадлежности</w:t>
      </w:r>
      <w:r w:rsidR="00EE610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6F03635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Теперь необходимо задать базу правил (в окне Membership Function Editor) Edit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0AE607C2" wp14:editId="35C441AB">
            <wp:extent cx="190500" cy="142875"/>
            <wp:effectExtent l="0" t="0" r="0" b="0"/>
            <wp:docPr id="3708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Rules) или двойной клик по центру проекта.</w:t>
      </w:r>
    </w:p>
    <w:p w14:paraId="685C6053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Добавление нового правила осуществляется кнопкой «Add rule» после выбора значения входной и выходной переменной. </w:t>
      </w:r>
    </w:p>
    <w:p w14:paraId="3AE83E86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окне «FIS Editor» можно указати метод деффазификации и другие параметры нечеткой системы.</w:t>
      </w:r>
    </w:p>
    <w:p w14:paraId="7AB36382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После выполнения всех вышеуказанных действий мы получили систему нечеткого управления двигателем постоянного тока, которую можно интегрировать в Simulink. Для этого в меню «File» выбрать команду «Export – To Workspace». </w:t>
      </w:r>
    </w:p>
    <w:p w14:paraId="4EFD6158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Критерии оценивания:</w:t>
      </w:r>
    </w:p>
    <w:p w14:paraId="698C5531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описания этапов реализации системы нечеткого управления двигателем постоянного тока микроробота с желаемой характеристикой.</w:t>
      </w:r>
    </w:p>
    <w:p w14:paraId="47AD2C0A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ПК-1.3, ПК-4.2.</w:t>
      </w:r>
    </w:p>
    <w:p w14:paraId="597F6368" w14:textId="77777777" w:rsidR="00EE610F" w:rsidRDefault="00EE610F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157C94" w14:textId="77777777" w:rsidR="001333D9" w:rsidRDefault="006A4371" w:rsidP="00055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Практическое задание</w:t>
      </w:r>
    </w:p>
    <w:p w14:paraId="5E58ED8A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Тема: «Моделирование системы инверсного управления приводом микроробота»</w:t>
      </w:r>
    </w:p>
    <w:p w14:paraId="149DB4AE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Цель: Реализация системы инверсного управления на основе нейронной сети с прямым распространением сигнала и обратным распространением ошибки.</w:t>
      </w:r>
    </w:p>
    <w:p w14:paraId="0129401F" w14:textId="77777777" w:rsidR="001333D9" w:rsidRDefault="006A4371" w:rsidP="00055297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Задача: используя пакет имитационного моделирования SIMULINK системы MATLAB реализовать систему обобщенного инверсного нейроуправления микророботом.</w:t>
      </w:r>
    </w:p>
    <w:p w14:paraId="268D8EA0" w14:textId="77777777" w:rsidR="001333D9" w:rsidRDefault="006A4371" w:rsidP="00055297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45 мин.</w:t>
      </w:r>
    </w:p>
    <w:p w14:paraId="1FA54DCB" w14:textId="77777777" w:rsidR="00EE610F" w:rsidRDefault="006A4371" w:rsidP="00EE610F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23A63688" w14:textId="77777777" w:rsidR="001333D9" w:rsidRPr="00EE610F" w:rsidRDefault="00EE610F" w:rsidP="00EE610F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r w:rsidR="006A4371" w:rsidRPr="00EE61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Создать новый документ SIMULINK-модели и собрать схему сбора данных для формирования выборки для обучения инверсного нейрорегулятора.</w:t>
      </w:r>
    </w:p>
    <w:p w14:paraId="3A86D011" w14:textId="77777777" w:rsidR="00EE610F" w:rsidRPr="00EE610F" w:rsidRDefault="00EE610F" w:rsidP="00EE61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</w:t>
      </w:r>
      <w:r w:rsidR="006A4371" w:rsidRPr="00EE61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Сгенерировать нейронную сеть, входные сигналы которой представляют собой выборку значений выходного сигнала </w:t>
      </w:r>
      <w:r w:rsidRPr="00EE610F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480" w:dyaOrig="340" w14:anchorId="45180CB2">
          <v:shape id="_x0000_i1037" type="#_x0000_t75" style="width:24.3pt;height:16.85pt" o:ole="">
            <v:imagedata r:id="rId32" o:title=""/>
          </v:shape>
          <o:OLEObject Type="Embed" ProgID="Equation.3" ShapeID="_x0000_i1037" DrawAspect="Content" ObjectID="_1804975694" r:id="rId33"/>
        </w:object>
      </w:r>
      <w:r w:rsidR="006A4371" w:rsidRPr="00EE61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набор запаздывающих сигналов </w:t>
      </w:r>
      <w:r w:rsidRPr="00EE610F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1200" w:dyaOrig="340" w14:anchorId="46ABDEC2">
          <v:shape id="_x0000_i1038" type="#_x0000_t75" style="width:59.85pt;height:16.85pt" o:ole="">
            <v:imagedata r:id="rId34" o:title=""/>
          </v:shape>
          <o:OLEObject Type="Embed" ProgID="Equation.3" ShapeID="_x0000_i1038" DrawAspect="Content" ObjectID="_1804975695" r:id="rId35"/>
        </w:object>
      </w:r>
      <w:r w:rsidR="006A4371" w:rsidRPr="00EE61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выходным сигналом сети является сигнал управляющего воздействия </w:t>
      </w:r>
      <w:r w:rsidRPr="00EE610F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480" w:dyaOrig="340" w14:anchorId="4A8D8700">
          <v:shape id="_x0000_i1039" type="#_x0000_t75" style="width:24.3pt;height:16.85pt" o:ole="">
            <v:imagedata r:id="rId36" o:title=""/>
          </v:shape>
          <o:OLEObject Type="Embed" ProgID="Equation.3" ShapeID="_x0000_i1039" DrawAspect="Content" ObjectID="_1804975696" r:id="rId37"/>
        </w:object>
      </w:r>
      <w:r w:rsidR="006A4371" w:rsidRPr="00EE61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поступающего на объект управления и вызывающее соответствующие реакции объекта управления </w:t>
      </w:r>
      <w:r w:rsidRPr="00EE610F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</w:rPr>
        <w:object w:dxaOrig="480" w:dyaOrig="340" w14:anchorId="3280F2A1">
          <v:shape id="_x0000_i1040" type="#_x0000_t75" style="width:24.3pt;height:16.85pt" o:ole="">
            <v:imagedata r:id="rId38" o:title=""/>
          </v:shape>
          <o:OLEObject Type="Embed" ProgID="Equation.3" ShapeID="_x0000_i1040" DrawAspect="Content" ObjectID="_1804975697" r:id="rId39"/>
        </w:object>
      </w:r>
      <w:r w:rsidR="006A4371" w:rsidRPr="00EE610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0E8F766" w14:textId="77777777" w:rsidR="001333D9" w:rsidRPr="00EE610F" w:rsidRDefault="00EE610F" w:rsidP="00EE61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</w:t>
      </w:r>
      <w:r w:rsidR="006A4371" w:rsidRPr="00EE61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Собрать схему обобщенного инверсного нейроуправления.</w:t>
      </w:r>
    </w:p>
    <w:p w14:paraId="6467F6B1" w14:textId="77777777" w:rsidR="001333D9" w:rsidRPr="00EE610F" w:rsidRDefault="006A4371" w:rsidP="00EE6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10F"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036FE10F" w14:textId="77777777" w:rsidR="001333D9" w:rsidRPr="00EE610F" w:rsidRDefault="006A4371" w:rsidP="00EE6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10F">
        <w:rPr>
          <w:rFonts w:ascii="Times New Roman" w:eastAsia="Times New Roman" w:hAnsi="Times New Roman" w:cs="Times New Roman"/>
          <w:sz w:val="28"/>
          <w:szCs w:val="28"/>
        </w:rPr>
        <w:t>- наличие описания этапов реализации системы обобщенного инверсного нейроуправления микророботом с использованием используя пакет имитационного моделирования SIMULINK системы MATLAB.</w:t>
      </w:r>
    </w:p>
    <w:p w14:paraId="7619C07B" w14:textId="77777777" w:rsidR="001333D9" w:rsidRDefault="006A4371" w:rsidP="00EE6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ПК-1.3, ПК-4.2.</w:t>
      </w:r>
    </w:p>
    <w:p w14:paraId="54FA2C30" w14:textId="77777777" w:rsidR="00EE610F" w:rsidRDefault="00EE610F" w:rsidP="00EE6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7E10DF" w14:textId="77777777" w:rsidR="001333D9" w:rsidRDefault="006A4371" w:rsidP="00055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Практическое задание</w:t>
      </w:r>
    </w:p>
    <w:p w14:paraId="2B59EFEA" w14:textId="77777777" w:rsidR="001333D9" w:rsidRDefault="006A4371" w:rsidP="00055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Тема: «Синтез нейросетевой системы управления линейным объектом при наличии возмущающих воздействий аддитивного характера»</w:t>
      </w:r>
    </w:p>
    <w:p w14:paraId="3455A0A0" w14:textId="77777777" w:rsidR="001333D9" w:rsidRDefault="006A4371" w:rsidP="00055297">
      <w:pPr>
        <w:pBdr>
          <w:top w:val="nil"/>
          <w:left w:val="nil"/>
          <w:bottom w:val="nil"/>
          <w:right w:val="nil"/>
          <w:between w:val="nil"/>
        </w:pBdr>
        <w:tabs>
          <w:tab w:val="left" w:pos="3240"/>
          <w:tab w:val="left" w:pos="864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Синтез линейной дискретной системы автоматического управления при стохастических возмущающих воздействиях, по интегральному квадратичному критерию качества, характеризующему дисперсию выходного сигнала, с использованием принципа разделимости, предусматривающего синтез оптимального дискретного фильтра и синтез дискретного детерминированного регулятора, в котором в качестве фазового вектора используются его оценка, полученная с помощью фильтра.</w:t>
      </w:r>
    </w:p>
    <w:p w14:paraId="53FFF1F1" w14:textId="77777777" w:rsidR="001333D9" w:rsidRDefault="006A4371" w:rsidP="00055297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Задача: используя пакет имитационного моделирования SIMULINK системы MATLAB реализовать линейную дискретную систему автоматического управления при стохастических возмущающих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воздействиях,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интегральному квадратичному критерию качества, характеризующему дисперсию выходного сигнала, с использованием принципа разделимости.</w:t>
      </w:r>
    </w:p>
    <w:p w14:paraId="1CF17FE6" w14:textId="77777777" w:rsidR="001333D9" w:rsidRDefault="006A4371" w:rsidP="00055297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45 мин.</w:t>
      </w:r>
    </w:p>
    <w:p w14:paraId="77C449C2" w14:textId="77777777" w:rsidR="001333D9" w:rsidRDefault="006A4371" w:rsidP="00055297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404E81F3" w14:textId="77777777" w:rsidR="001333D9" w:rsidRDefault="006A4371" w:rsidP="00EE610F">
      <w:pPr>
        <w:pBdr>
          <w:top w:val="nil"/>
          <w:left w:val="nil"/>
          <w:bottom w:val="nil"/>
          <w:right w:val="nil"/>
          <w:between w:val="nil"/>
        </w:pBdr>
        <w:tabs>
          <w:tab w:val="left" w:pos="3240"/>
          <w:tab w:val="left" w:pos="893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Разработка нейросетевого фильтра.</w:t>
      </w:r>
    </w:p>
    <w:p w14:paraId="1EDC2577" w14:textId="77777777" w:rsidR="001333D9" w:rsidRDefault="00EE610F" w:rsidP="00EE610F">
      <w:pPr>
        <w:pBdr>
          <w:top w:val="nil"/>
          <w:left w:val="nil"/>
          <w:bottom w:val="nil"/>
          <w:right w:val="nil"/>
          <w:between w:val="nil"/>
        </w:pBdr>
        <w:tabs>
          <w:tab w:val="left" w:pos="3240"/>
          <w:tab w:val="left" w:pos="893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r w:rsidR="006A43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приложении Simulink пакета программ Matlab собрать схему для формирования обучающей выборки для значения измеренной переменной </w:t>
      </w:r>
      <w:r w:rsidR="006A4371" w:rsidRPr="000D2436"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  <w:object w:dxaOrig="421" w:dyaOrig="340" w14:anchorId="17E8C5FC">
          <v:shape id="_x0000_i1041" type="#_x0000_t75" style="width:20.55pt;height:16.85pt" o:ole="">
            <v:imagedata r:id="rId40" o:title=""/>
          </v:shape>
          <o:OLEObject Type="Embed" ProgID="Equation.3" ShapeID="_x0000_i1041" DrawAspect="Content" ObjectID="_1804975698" r:id="rId41"/>
        </w:object>
      </w:r>
      <w:r w:rsidR="006A4371"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  <w:t>.</w:t>
      </w:r>
    </w:p>
    <w:p w14:paraId="7E960611" w14:textId="77777777" w:rsidR="001333D9" w:rsidRDefault="00EE610F" w:rsidP="00EE61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</w:t>
      </w:r>
      <w:r w:rsidR="006A43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Собрать схему для формирования обучающей выборки сигнала математического ожидания </w:t>
      </w:r>
      <w:r w:rsidR="006A4371" w:rsidRPr="000D2436"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  <w:object w:dxaOrig="435" w:dyaOrig="340" w14:anchorId="58001090">
          <v:shape id="_x0000_i1042" type="#_x0000_t75" style="width:21.5pt;height:16.85pt" o:ole="">
            <v:imagedata r:id="rId42" o:title=""/>
          </v:shape>
          <o:OLEObject Type="Embed" ProgID="Equation.3" ShapeID="_x0000_i1042" DrawAspect="Content" ObjectID="_1804975699" r:id="rId43"/>
        </w:object>
      </w:r>
      <w:r w:rsidR="006A4371"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  <w:t>.</w:t>
      </w:r>
    </w:p>
    <w:p w14:paraId="5C73B116" w14:textId="77777777" w:rsidR="001333D9" w:rsidRDefault="00EE610F" w:rsidP="00EE610F">
      <w:pPr>
        <w:pBdr>
          <w:top w:val="nil"/>
          <w:left w:val="nil"/>
          <w:bottom w:val="nil"/>
          <w:right w:val="nil"/>
          <w:between w:val="nil"/>
        </w:pBdr>
        <w:tabs>
          <w:tab w:val="left" w:pos="3240"/>
          <w:tab w:val="left" w:pos="893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</w:t>
      </w:r>
      <w:r w:rsidR="006A43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Собрать схему для  формирования обучающей выборки нулевого сигнала.</w:t>
      </w:r>
    </w:p>
    <w:p w14:paraId="5D5D7D05" w14:textId="77777777" w:rsidR="001333D9" w:rsidRDefault="00EE610F" w:rsidP="00EE610F">
      <w:pPr>
        <w:pBdr>
          <w:top w:val="nil"/>
          <w:left w:val="nil"/>
          <w:bottom w:val="nil"/>
          <w:right w:val="nil"/>
          <w:between w:val="nil"/>
        </w:pBdr>
        <w:tabs>
          <w:tab w:val="left" w:pos="3240"/>
          <w:tab w:val="left" w:pos="893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4)</w:t>
      </w:r>
      <w:r w:rsidR="006A43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Сгенерировать и обучить нейронную сеть таким образом, чтобы значение величины </w:t>
      </w:r>
      <w:r w:rsidR="006A4371" w:rsidRPr="000D2436"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  <w:object w:dxaOrig="1630" w:dyaOrig="340" w14:anchorId="1588511C">
          <v:shape id="_x0000_i1043" type="#_x0000_t75" style="width:81.35pt;height:16.85pt" o:ole="">
            <v:imagedata r:id="rId44" o:title=""/>
          </v:shape>
          <o:OLEObject Type="Embed" ProgID="Equation.3" ShapeID="_x0000_i1043" DrawAspect="Content" ObjectID="_1804975700" r:id="rId45"/>
        </w:object>
      </w:r>
      <w:r w:rsidR="006A43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выходе нейронной сети стремилось к нул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ю.</w:t>
      </w:r>
    </w:p>
    <w:p w14:paraId="66921576" w14:textId="77777777" w:rsidR="001333D9" w:rsidRDefault="00EE610F" w:rsidP="00EE610F">
      <w:pPr>
        <w:pBdr>
          <w:top w:val="nil"/>
          <w:left w:val="nil"/>
          <w:bottom w:val="nil"/>
          <w:right w:val="nil"/>
          <w:between w:val="nil"/>
        </w:pBdr>
        <w:tabs>
          <w:tab w:val="left" w:pos="3240"/>
          <w:tab w:val="left" w:pos="893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5)</w:t>
      </w:r>
      <w:r w:rsidR="006A43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Собрать схему нейросетевого фильтра зашумленного сигнала.</w:t>
      </w:r>
    </w:p>
    <w:p w14:paraId="0D4E383F" w14:textId="77777777" w:rsidR="001333D9" w:rsidRDefault="00EE610F" w:rsidP="00EE61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6)</w:t>
      </w:r>
      <w:r w:rsidR="006A43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Сравнить результат работы фильтра.</w:t>
      </w:r>
    </w:p>
    <w:p w14:paraId="0CD07D57" w14:textId="77777777" w:rsidR="001333D9" w:rsidRDefault="006A4371" w:rsidP="00EE610F">
      <w:pPr>
        <w:pBdr>
          <w:top w:val="nil"/>
          <w:left w:val="nil"/>
          <w:bottom w:val="nil"/>
          <w:right w:val="nil"/>
          <w:between w:val="nil"/>
        </w:pBdr>
        <w:tabs>
          <w:tab w:val="left" w:pos="3240"/>
          <w:tab w:val="left" w:pos="86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Разработка нейросетевого регулятора</w:t>
      </w:r>
    </w:p>
    <w:p w14:paraId="35652BC7" w14:textId="77777777" w:rsidR="001333D9" w:rsidRDefault="006A4371" w:rsidP="00EE610F">
      <w:pPr>
        <w:pBdr>
          <w:top w:val="nil"/>
          <w:left w:val="nil"/>
          <w:bottom w:val="nil"/>
          <w:right w:val="nil"/>
          <w:between w:val="nil"/>
        </w:pBdr>
        <w:tabs>
          <w:tab w:val="left" w:pos="3240"/>
          <w:tab w:val="left" w:pos="86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принципу разделимости, выходной сигнал фильтра является входным сигналом для регулятора. В лабораторной работе предусматривается синтез нейросетевого регулятора, в котором в качестве входного сигнала используется ошибка замкнутой САУ, представляющая собой величину рассогласования между значением уставки и оценкой выходного сигнала, полученной с помощью нейросетевого фильтра.</w:t>
      </w:r>
    </w:p>
    <w:p w14:paraId="054D3B7A" w14:textId="77777777" w:rsidR="001333D9" w:rsidRDefault="00EE610F" w:rsidP="00EE61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r w:rsidR="006A43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Собрать схему для формирования обучающих выборок.</w:t>
      </w:r>
    </w:p>
    <w:p w14:paraId="7EEF640D" w14:textId="77777777" w:rsidR="001333D9" w:rsidRDefault="00EE610F" w:rsidP="00EE610F">
      <w:pPr>
        <w:pBdr>
          <w:top w:val="nil"/>
          <w:left w:val="nil"/>
          <w:bottom w:val="nil"/>
          <w:right w:val="nil"/>
          <w:between w:val="nil"/>
        </w:pBdr>
        <w:tabs>
          <w:tab w:val="left" w:pos="3240"/>
          <w:tab w:val="left" w:pos="86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</w:t>
      </w:r>
      <w:r w:rsidR="006A43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Сгенерировать и обучить нейронную сеть:</w:t>
      </w:r>
    </w:p>
    <w:p w14:paraId="40DE316C" w14:textId="77777777" w:rsidR="001333D9" w:rsidRDefault="00EE610F" w:rsidP="00EE61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</w:t>
      </w:r>
      <w:r w:rsidR="006A43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Собрать схему замкнутой системы нейроуправления объектом при наличии возмущающих воздействий аддитивного характера с использованием нейронного ПИД-регулятора и нейронного фильтра.</w:t>
      </w:r>
    </w:p>
    <w:p w14:paraId="271AC8E3" w14:textId="77777777" w:rsidR="001333D9" w:rsidRDefault="006A4371" w:rsidP="00EE61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Оценить результат работы САУ.</w:t>
      </w:r>
    </w:p>
    <w:p w14:paraId="49997F56" w14:textId="77777777" w:rsidR="001333D9" w:rsidRDefault="006A4371" w:rsidP="00EE6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20B6DC0A" w14:textId="77777777" w:rsidR="001333D9" w:rsidRDefault="006A4371" w:rsidP="00EE6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наличие описания этапов реализации линейной дискретной системы автоматического управления при стохастических возмущающих воздействиях,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интегральному квадратичному критерию качества, характеризующему дисперсию выходного сигнала, с использованием принципа разделимости, </w:t>
      </w:r>
      <w:r>
        <w:rPr>
          <w:rFonts w:ascii="Times New Roman" w:eastAsia="Times New Roman" w:hAnsi="Times New Roman" w:cs="Times New Roman"/>
          <w:sz w:val="28"/>
          <w:szCs w:val="28"/>
        </w:rPr>
        <w:t>предусматривающего синтез оптимального дискретного фильтра и синтез дискретного детерминированного регулятора, в котором в качестве фазового вектора используются его оценка, полученная с помощью фильтра с использованием пакета имитационного моделирования SIMULINK системы MATLAB.</w:t>
      </w:r>
    </w:p>
    <w:p w14:paraId="22241E49" w14:textId="77777777" w:rsidR="001333D9" w:rsidRDefault="006A4371" w:rsidP="00EE6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ПК-1.3, ПК-4.2.</w:t>
      </w:r>
    </w:p>
    <w:sectPr w:rsidR="001333D9" w:rsidSect="000D2436">
      <w:footerReference w:type="default" r:id="rId46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919A4" w14:textId="77777777" w:rsidR="00DD6C81" w:rsidRDefault="00DD6C81" w:rsidP="00B513B5">
      <w:pPr>
        <w:spacing w:after="0" w:line="240" w:lineRule="auto"/>
      </w:pPr>
      <w:r>
        <w:separator/>
      </w:r>
    </w:p>
  </w:endnote>
  <w:endnote w:type="continuationSeparator" w:id="0">
    <w:p w14:paraId="3A8AA6A6" w14:textId="77777777" w:rsidR="00DD6C81" w:rsidRDefault="00DD6C81" w:rsidP="00B51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1009659"/>
      <w:docPartObj>
        <w:docPartGallery w:val="Page Numbers (Bottom of Page)"/>
        <w:docPartUnique/>
      </w:docPartObj>
    </w:sdtPr>
    <w:sdtContent>
      <w:p w14:paraId="052FD81D" w14:textId="0368ABC7" w:rsidR="00B513B5" w:rsidRDefault="00B513B5" w:rsidP="00B513B5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AE3C3" w14:textId="77777777" w:rsidR="00DD6C81" w:rsidRDefault="00DD6C81" w:rsidP="00B513B5">
      <w:pPr>
        <w:spacing w:after="0" w:line="240" w:lineRule="auto"/>
      </w:pPr>
      <w:r>
        <w:separator/>
      </w:r>
    </w:p>
  </w:footnote>
  <w:footnote w:type="continuationSeparator" w:id="0">
    <w:p w14:paraId="08F88292" w14:textId="77777777" w:rsidR="00DD6C81" w:rsidRDefault="00DD6C81" w:rsidP="00B513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3D9"/>
    <w:rsid w:val="00055297"/>
    <w:rsid w:val="000D2436"/>
    <w:rsid w:val="001333D9"/>
    <w:rsid w:val="001F5394"/>
    <w:rsid w:val="00472BAA"/>
    <w:rsid w:val="004A3AEA"/>
    <w:rsid w:val="00562450"/>
    <w:rsid w:val="006A4371"/>
    <w:rsid w:val="0076782C"/>
    <w:rsid w:val="00917869"/>
    <w:rsid w:val="00927CA6"/>
    <w:rsid w:val="009C111E"/>
    <w:rsid w:val="00B513B5"/>
    <w:rsid w:val="00BD37AA"/>
    <w:rsid w:val="00DD6C81"/>
    <w:rsid w:val="00EE610F"/>
    <w:rsid w:val="00EF7953"/>
    <w:rsid w:val="00FD3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AB19C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0C5"/>
    <w:rPr>
      <w:rFonts w:eastAsiaTheme="minorEastAsia"/>
    </w:rPr>
  </w:style>
  <w:style w:type="paragraph" w:styleId="1">
    <w:name w:val="heading 1"/>
    <w:basedOn w:val="a"/>
    <w:next w:val="a"/>
    <w:uiPriority w:val="9"/>
    <w:qFormat/>
    <w:rsid w:val="000D243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0D243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0D243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D243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0D2436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0D243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D243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0D2436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F91D6F"/>
    <w:pPr>
      <w:ind w:left="720"/>
      <w:contextualSpacing/>
    </w:pPr>
  </w:style>
  <w:style w:type="character" w:customStyle="1" w:styleId="FontStyle94">
    <w:name w:val="Font Style94"/>
    <w:basedOn w:val="a0"/>
    <w:uiPriority w:val="99"/>
    <w:rsid w:val="00AD29B8"/>
    <w:rPr>
      <w:rFonts w:ascii="Times New Roman" w:hAnsi="Times New Roman" w:cs="Times New Roman"/>
      <w:sz w:val="18"/>
      <w:szCs w:val="18"/>
    </w:rPr>
  </w:style>
  <w:style w:type="table" w:styleId="a5">
    <w:name w:val="Table Grid"/>
    <w:basedOn w:val="a1"/>
    <w:uiPriority w:val="59"/>
    <w:rsid w:val="002318B9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6">
    <w:name w:val="_Текст"/>
    <w:basedOn w:val="a"/>
    <w:link w:val="a7"/>
    <w:rsid w:val="004E225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_Текст Знак"/>
    <w:basedOn w:val="a0"/>
    <w:link w:val="a6"/>
    <w:rsid w:val="004E22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16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6CE7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DE724B"/>
    <w:pPr>
      <w:spacing w:after="0" w:line="240" w:lineRule="auto"/>
    </w:pPr>
  </w:style>
  <w:style w:type="paragraph" w:styleId="ab">
    <w:name w:val="Body Text"/>
    <w:basedOn w:val="a"/>
    <w:link w:val="ac"/>
    <w:rsid w:val="00CC1C6E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c">
    <w:name w:val="Основной текст Знак"/>
    <w:basedOn w:val="a0"/>
    <w:link w:val="ab"/>
    <w:rsid w:val="00CC1C6E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d">
    <w:name w:val="Subtitle"/>
    <w:basedOn w:val="a"/>
    <w:next w:val="a"/>
    <w:uiPriority w:val="11"/>
    <w:qFormat/>
    <w:rsid w:val="000D243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rsid w:val="000D243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0D243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0D243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0D243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rsid w:val="000D243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3">
    <w:name w:val="header"/>
    <w:basedOn w:val="a"/>
    <w:link w:val="af4"/>
    <w:uiPriority w:val="99"/>
    <w:unhideWhenUsed/>
    <w:rsid w:val="00B513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513B5"/>
    <w:rPr>
      <w:rFonts w:eastAsiaTheme="minorEastAsia"/>
    </w:rPr>
  </w:style>
  <w:style w:type="paragraph" w:styleId="af5">
    <w:name w:val="footer"/>
    <w:basedOn w:val="a"/>
    <w:link w:val="af6"/>
    <w:uiPriority w:val="99"/>
    <w:unhideWhenUsed/>
    <w:rsid w:val="00B513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513B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6.bin"/><Relationship Id="rId21" Type="http://schemas.openxmlformats.org/officeDocument/2006/relationships/image" Target="media/image8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6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png"/><Relationship Id="rId44" Type="http://schemas.openxmlformats.org/officeDocument/2006/relationships/image" Target="media/image2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theme" Target="theme/theme1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footer" Target="footer1.xml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XO2G+/u3VpM0DB6NUDnfoso2ow==">CgMxLjAaJQoBMBIgCh4IB0IaCg9UaW1lcyBOZXcgUm9tYW4SB0d1bmdzdWgaJQoBMRIgCh4IB0IaCg9UaW1lcyBOZXcgUm9tYW4SB0d1bmdzdWgyD2lkLnFnanJkbHNlMWZwaDIPaWQuMnl3NDViZHJ2c2ZqMg9pZC5wcG5nazQycmZuNnMyD2lkLm1hN2N4aTlkZzJ0YzgAciExdkY2VGJsNHZMaFB2Q3FldGhfNUN5ekFWaUhIMkNxVDE=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2018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11</cp:revision>
  <dcterms:created xsi:type="dcterms:W3CDTF">2025-03-05T08:55:00Z</dcterms:created>
  <dcterms:modified xsi:type="dcterms:W3CDTF">2025-03-31T22:02:00Z</dcterms:modified>
</cp:coreProperties>
</file>