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16FF6" w14:textId="77777777" w:rsidR="006E2714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75C7F" w14:textId="77777777" w:rsidR="006E2714" w:rsidRPr="009D700E" w:rsidRDefault="006E2714" w:rsidP="00A46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</w:p>
    <w:p w14:paraId="595840FF" w14:textId="77777777" w:rsidR="005B4107" w:rsidRDefault="005B4107" w:rsidP="00A467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5B4107">
        <w:rPr>
          <w:rFonts w:ascii="Times New Roman" w:hAnsi="Times New Roman" w:cs="Times New Roman"/>
          <w:b/>
          <w:bCs/>
          <w:sz w:val="28"/>
          <w:szCs w:val="28"/>
        </w:rPr>
        <w:t xml:space="preserve">Планирование и обработка результатов испытаний </w:t>
      </w:r>
      <w:proofErr w:type="spellStart"/>
      <w:r w:rsidRPr="005B4107">
        <w:rPr>
          <w:rFonts w:ascii="Times New Roman" w:hAnsi="Times New Roman" w:cs="Times New Roman"/>
          <w:b/>
          <w:bCs/>
          <w:sz w:val="28"/>
          <w:szCs w:val="28"/>
        </w:rPr>
        <w:t>гидропневмосисте</w:t>
      </w: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14:paraId="7B125A43" w14:textId="5FFF71BB" w:rsidR="006E2714" w:rsidRDefault="006E2714" w:rsidP="00A467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BAFBE8" w14:textId="77777777" w:rsidR="00F3385E" w:rsidRPr="009D700E" w:rsidRDefault="00F3385E" w:rsidP="00A467F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1DC22A" w14:textId="77777777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32AE889F" w14:textId="77777777" w:rsidR="006E2714" w:rsidRPr="009D700E" w:rsidRDefault="006E2714" w:rsidP="00A46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BBFA8D" w14:textId="77777777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287D54F" w14:textId="77777777" w:rsidR="006E2714" w:rsidRPr="009D700E" w:rsidRDefault="006E2714" w:rsidP="00A467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300EE256" w14:textId="29D97F79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Выберите один правильны</w:t>
      </w:r>
      <w:r w:rsidR="005B410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й</w:t>
      </w:r>
      <w:r w:rsidRPr="009D700E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 ответ</w:t>
      </w:r>
    </w:p>
    <w:p w14:paraId="460DBE48" w14:textId="77777777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49B41D" w14:textId="77777777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</w:t>
      </w:r>
      <w:r w:rsidRPr="009D700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Проблема — это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5E8F7BD9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 ситуация, когда старые знания не способны дать ответ на поставленный вопрос, а нового знания пока нет;</w:t>
      </w:r>
    </w:p>
    <w:p w14:paraId="418F2054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оценка адекватности выбранных методов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AD810F5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объяснение закономерности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0F43B2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проверка выдвинутой гипотезы на адекватность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AA4E272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2902700" w14:textId="4F873397" w:rsidR="006E2714" w:rsidRPr="00BB10CC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bookmarkStart w:id="1" w:name="_Hlk193100236"/>
      <w:r w:rsidR="00241CE6">
        <w:rPr>
          <w:rFonts w:ascii="Times New Roman" w:hAnsi="Times New Roman" w:cs="Times New Roman"/>
          <w:sz w:val="28"/>
          <w:szCs w:val="28"/>
        </w:rPr>
        <w:t>ПК-</w:t>
      </w:r>
      <w:r w:rsidR="00AE154B">
        <w:rPr>
          <w:rFonts w:ascii="Times New Roman" w:hAnsi="Times New Roman" w:cs="Times New Roman"/>
          <w:sz w:val="28"/>
          <w:szCs w:val="28"/>
        </w:rPr>
        <w:t>3.</w:t>
      </w:r>
      <w:bookmarkEnd w:id="1"/>
    </w:p>
    <w:p w14:paraId="7F3500F0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F720481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 — это система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4239285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знаний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3B8C100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норм (правил)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1D0D7D3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информации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3F45D51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 w:rsidRPr="009D700E">
        <w:rPr>
          <w:rFonts w:ascii="Segoe UI" w:hAnsi="Segoe UI" w:cs="Segoe UI"/>
          <w:color w:val="FEFEFE"/>
          <w:spacing w:val="-2"/>
        </w:rPr>
        <w:t xml:space="preserve"> </w:t>
      </w:r>
      <w:r w:rsidRPr="009D700E">
        <w:rPr>
          <w:rFonts w:ascii="Times New Roman" w:hAnsi="Times New Roman" w:cs="Times New Roman"/>
          <w:bCs/>
          <w:sz w:val="28"/>
          <w:szCs w:val="28"/>
        </w:rPr>
        <w:t>действий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10ACD7F4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1E568DB" w14:textId="30CCEC7A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 w:rsidRPr="00AE154B">
        <w:rPr>
          <w:rFonts w:ascii="Times New Roman" w:hAnsi="Times New Roman" w:cs="Times New Roman"/>
          <w:sz w:val="28"/>
          <w:szCs w:val="28"/>
        </w:rPr>
        <w:t>ПК-3.</w:t>
      </w:r>
    </w:p>
    <w:p w14:paraId="68F482C1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492738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9D700E">
        <w:rPr>
          <w:rFonts w:ascii="Times New Roman" w:hAnsi="Times New Roman" w:cs="Times New Roman"/>
          <w:bCs/>
          <w:sz w:val="28"/>
          <w:szCs w:val="28"/>
        </w:rPr>
        <w:t>Гипотеза связана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1C72418C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эмпирическим уровнем исследования;</w:t>
      </w:r>
    </w:p>
    <w:p w14:paraId="66496628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только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8E1059E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с эмпирическим и с теоретическим уровнем исследования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BA14641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не имеет отношения ни к одному из этих уровней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55110CDF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A</w:t>
      </w:r>
    </w:p>
    <w:p w14:paraId="0A279803" w14:textId="3F6AEC4A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0E10E7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BFF6C21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0E3FAF2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9D700E">
        <w:rPr>
          <w:rFonts w:ascii="Times New Roman" w:hAnsi="Times New Roman" w:cs="Times New Roman"/>
          <w:bCs/>
          <w:sz w:val="28"/>
          <w:szCs w:val="28"/>
        </w:rPr>
        <w:t>Методом теоретического уровня научного исследования является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451EB7EE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9D700E">
        <w:rPr>
          <w:rFonts w:ascii="Times New Roman" w:hAnsi="Times New Roman" w:cs="Times New Roman"/>
          <w:bCs/>
          <w:sz w:val="28"/>
          <w:szCs w:val="28"/>
        </w:rPr>
        <w:t>эксперимент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6831122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9D700E">
        <w:rPr>
          <w:rFonts w:ascii="Times New Roman" w:hAnsi="Times New Roman" w:cs="Times New Roman"/>
          <w:bCs/>
          <w:sz w:val="28"/>
          <w:szCs w:val="28"/>
        </w:rPr>
        <w:t>формализация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2D352B55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9D700E">
        <w:rPr>
          <w:rFonts w:ascii="Times New Roman" w:hAnsi="Times New Roman" w:cs="Times New Roman"/>
          <w:bCs/>
          <w:sz w:val="28"/>
          <w:szCs w:val="28"/>
        </w:rPr>
        <w:t>наблюдение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BCC1785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9D700E">
        <w:rPr>
          <w:rFonts w:ascii="Times New Roman" w:hAnsi="Times New Roman" w:cs="Times New Roman"/>
          <w:bCs/>
          <w:sz w:val="28"/>
          <w:szCs w:val="28"/>
        </w:rPr>
        <w:t>измерение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FAF39A3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5042E07B" w14:textId="438C868E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3B0D6F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30AAA65A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DBC921B" w14:textId="77777777" w:rsidR="006E2714" w:rsidRDefault="006E2714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18852570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2D009F71" w14:textId="77777777" w:rsidR="008E5C01" w:rsidRPr="009D700E" w:rsidRDefault="008E5C01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3DCD41" w14:textId="297D8632" w:rsidR="006E2714" w:rsidRPr="009D700E" w:rsidRDefault="008E5C01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E5C01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bookmarkEnd w:id="2"/>
    <w:p w14:paraId="42A379C6" w14:textId="52E18FE2" w:rsidR="00270407" w:rsidRPr="009D700E" w:rsidRDefault="004147A3" w:rsidP="002704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70407" w:rsidRPr="009D700E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</w:t>
      </w:r>
      <w:r w:rsidR="00270407"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="00270407" w:rsidRPr="009D700E">
        <w:rPr>
          <w:rFonts w:ascii="Times New Roman" w:hAnsi="Times New Roman" w:cs="Times New Roman"/>
          <w:sz w:val="28"/>
          <w:szCs w:val="28"/>
        </w:rPr>
        <w:t>и текстовым описанием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270407" w:rsidRPr="009D700E" w14:paraId="5D40203F" w14:textId="77777777" w:rsidTr="00580AFA">
        <w:tc>
          <w:tcPr>
            <w:tcW w:w="4955" w:type="dxa"/>
          </w:tcPr>
          <w:p w14:paraId="148372C1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Представление</w:t>
            </w:r>
          </w:p>
        </w:tc>
        <w:tc>
          <w:tcPr>
            <w:tcW w:w="4956" w:type="dxa"/>
            <w:vAlign w:val="center"/>
          </w:tcPr>
          <w:p w14:paraId="11D61714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A)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в которой содержится утверждение или отрицание чего-либо посредством связи понятий</w:t>
            </w:r>
          </w:p>
        </w:tc>
      </w:tr>
      <w:tr w:rsidR="00270407" w:rsidRPr="009D700E" w14:paraId="1D655266" w14:textId="77777777" w:rsidTr="00580AFA">
        <w:tc>
          <w:tcPr>
            <w:tcW w:w="4955" w:type="dxa"/>
          </w:tcPr>
          <w:p w14:paraId="002203C2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Понятие</w:t>
            </w:r>
          </w:p>
        </w:tc>
        <w:tc>
          <w:tcPr>
            <w:tcW w:w="4956" w:type="dxa"/>
            <w:vAlign w:val="center"/>
          </w:tcPr>
          <w:p w14:paraId="33F6C80C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26738">
              <w:rPr>
                <w:rFonts w:ascii="Times New Roman" w:hAnsi="Times New Roman" w:cs="Times New Roman"/>
                <w:sz w:val="28"/>
                <w:szCs w:val="28"/>
              </w:rPr>
              <w:t>бобщенная мысль, которая фиксирует сущностные характеристики и свойства объектов или явлений. Понятие создается на основе сравнения и обобщения конкретных примеров и служит основой для анализа, классификации и систематизации информации</w:t>
            </w:r>
          </w:p>
        </w:tc>
      </w:tr>
      <w:tr w:rsidR="00270407" w:rsidRPr="009D700E" w14:paraId="53C990F5" w14:textId="77777777" w:rsidTr="00580AFA">
        <w:tc>
          <w:tcPr>
            <w:tcW w:w="4955" w:type="dxa"/>
          </w:tcPr>
          <w:p w14:paraId="5316D358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Суждение</w:t>
            </w:r>
          </w:p>
        </w:tc>
        <w:tc>
          <w:tcPr>
            <w:tcW w:w="4956" w:type="dxa"/>
            <w:vAlign w:val="center"/>
          </w:tcPr>
          <w:p w14:paraId="2DB6AAF7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ысль, которая отражает необходимые и существенные признаки предмета или явления</w:t>
            </w:r>
          </w:p>
        </w:tc>
      </w:tr>
      <w:tr w:rsidR="00270407" w:rsidRPr="009D700E" w14:paraId="57FC5210" w14:textId="77777777" w:rsidTr="00580AFA">
        <w:tc>
          <w:tcPr>
            <w:tcW w:w="4955" w:type="dxa"/>
          </w:tcPr>
          <w:p w14:paraId="76CAEEED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акт</w:t>
            </w:r>
          </w:p>
        </w:tc>
        <w:tc>
          <w:tcPr>
            <w:tcW w:w="4956" w:type="dxa"/>
            <w:vAlign w:val="center"/>
          </w:tcPr>
          <w:p w14:paraId="623CF7D3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06AE">
              <w:rPr>
                <w:rFonts w:ascii="Times New Roman" w:hAnsi="Times New Roman" w:cs="Times New Roman"/>
                <w:sz w:val="28"/>
                <w:szCs w:val="28"/>
              </w:rPr>
              <w:t>бъективно существующее событие, явление или состояние, которое может быть проверено и подтверждено</w:t>
            </w:r>
          </w:p>
        </w:tc>
      </w:tr>
    </w:tbl>
    <w:p w14:paraId="05E505AF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E17C432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2409"/>
        <w:gridCol w:w="2410"/>
        <w:gridCol w:w="2409"/>
      </w:tblGrid>
      <w:tr w:rsidR="00270407" w:rsidRPr="009D700E" w14:paraId="7385A11B" w14:textId="77777777" w:rsidTr="00580AFA">
        <w:tc>
          <w:tcPr>
            <w:tcW w:w="2477" w:type="dxa"/>
            <w:vAlign w:val="center"/>
          </w:tcPr>
          <w:p w14:paraId="30CE7FCB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D09491D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6846CA7B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7ED2AEB7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0407" w:rsidRPr="009D700E" w14:paraId="15AE56AB" w14:textId="77777777" w:rsidTr="00580AFA">
        <w:tc>
          <w:tcPr>
            <w:tcW w:w="2477" w:type="dxa"/>
            <w:vAlign w:val="center"/>
          </w:tcPr>
          <w:p w14:paraId="6882881C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72AC8B63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606C4069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33EFE844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5C3F890E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0C79BB00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507AB78" w14:textId="77777777" w:rsidR="00270407" w:rsidRPr="009D700E" w:rsidRDefault="00270407" w:rsidP="002704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Pr="009D700E">
        <w:rPr>
          <w:rFonts w:ascii="Times New Roman" w:hAnsi="Times New Roman" w:cs="Times New Roman"/>
          <w:sz w:val="28"/>
          <w:szCs w:val="28"/>
        </w:rPr>
        <w:t>и текстовым описанием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270407" w:rsidRPr="009D700E" w14:paraId="04965052" w14:textId="77777777" w:rsidTr="00580AFA">
        <w:tc>
          <w:tcPr>
            <w:tcW w:w="4955" w:type="dxa"/>
          </w:tcPr>
          <w:p w14:paraId="0249E47A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ксиома</w:t>
            </w:r>
          </w:p>
        </w:tc>
        <w:tc>
          <w:tcPr>
            <w:tcW w:w="4956" w:type="dxa"/>
            <w:vAlign w:val="center"/>
          </w:tcPr>
          <w:p w14:paraId="67CED38A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A) деятельность, направленная на выработку и систематизацию объективных знаний о действительности</w:t>
            </w:r>
          </w:p>
        </w:tc>
      </w:tr>
      <w:tr w:rsidR="00270407" w:rsidRPr="009D700E" w14:paraId="1F221521" w14:textId="77777777" w:rsidTr="00580AFA">
        <w:tc>
          <w:tcPr>
            <w:tcW w:w="4955" w:type="dxa"/>
          </w:tcPr>
          <w:p w14:paraId="15941596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Знание</w:t>
            </w:r>
          </w:p>
        </w:tc>
        <w:tc>
          <w:tcPr>
            <w:tcW w:w="4956" w:type="dxa"/>
            <w:vAlign w:val="center"/>
          </w:tcPr>
          <w:p w14:paraId="6D0CCD04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недоказанное утверждение, предположение или догадка (открытая научная проблема)</w:t>
            </w:r>
          </w:p>
        </w:tc>
      </w:tr>
      <w:tr w:rsidR="00270407" w:rsidRPr="009D700E" w14:paraId="3DB92FB9" w14:textId="77777777" w:rsidTr="00580AFA">
        <w:tc>
          <w:tcPr>
            <w:tcW w:w="4955" w:type="dxa"/>
          </w:tcPr>
          <w:p w14:paraId="7991646F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Наука</w:t>
            </w:r>
          </w:p>
        </w:tc>
        <w:tc>
          <w:tcPr>
            <w:tcW w:w="4956" w:type="dxa"/>
            <w:vAlign w:val="center"/>
          </w:tcPr>
          <w:p w14:paraId="59C6E12C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декватное представление о предмете, соответствующие ему образы и понятия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70407" w:rsidRPr="009D700E" w14:paraId="5ADCC027" w14:textId="77777777" w:rsidTr="00580AFA">
        <w:tc>
          <w:tcPr>
            <w:tcW w:w="4955" w:type="dxa"/>
          </w:tcPr>
          <w:p w14:paraId="0468A4C7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ипотеза</w:t>
            </w:r>
          </w:p>
        </w:tc>
        <w:tc>
          <w:tcPr>
            <w:tcW w:w="4956" w:type="dxa"/>
            <w:vAlign w:val="center"/>
          </w:tcPr>
          <w:p w14:paraId="3D860E3B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оложение, принимаемое без какого-либо логичного доказательства в силу его непосредственной убедительности (истинное исходное положение)</w:t>
            </w:r>
          </w:p>
        </w:tc>
      </w:tr>
    </w:tbl>
    <w:p w14:paraId="61C48663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646539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10"/>
        <w:gridCol w:w="2411"/>
        <w:gridCol w:w="2409"/>
      </w:tblGrid>
      <w:tr w:rsidR="00270407" w:rsidRPr="009D700E" w14:paraId="6DB9F49A" w14:textId="77777777" w:rsidTr="00580AFA">
        <w:tc>
          <w:tcPr>
            <w:tcW w:w="2477" w:type="dxa"/>
            <w:vAlign w:val="center"/>
          </w:tcPr>
          <w:p w14:paraId="658C0CB4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48D03CCB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77B904B2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0FF60F69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0407" w:rsidRPr="009D700E" w14:paraId="4268E028" w14:textId="77777777" w:rsidTr="00580AFA">
        <w:tc>
          <w:tcPr>
            <w:tcW w:w="2477" w:type="dxa"/>
            <w:vAlign w:val="center"/>
          </w:tcPr>
          <w:p w14:paraId="11E9A066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4ABB249F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0878D11D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1DFB07D9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4C6C2D95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ПК-3.</w:t>
      </w:r>
    </w:p>
    <w:p w14:paraId="6D1D78CE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EB06236" w14:textId="77777777" w:rsidR="00270407" w:rsidRPr="009D700E" w:rsidRDefault="00270407" w:rsidP="002704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B47054" w14:textId="77777777" w:rsidR="00270407" w:rsidRPr="009D700E" w:rsidRDefault="00270407" w:rsidP="002704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Pr="009D700E">
        <w:rPr>
          <w:rFonts w:ascii="Times New Roman" w:hAnsi="Times New Roman" w:cs="Times New Roman"/>
          <w:sz w:val="28"/>
          <w:szCs w:val="28"/>
        </w:rPr>
        <w:t>и текстовым описанием.</w:t>
      </w: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953"/>
      </w:tblGrid>
      <w:tr w:rsidR="00270407" w:rsidRPr="009D700E" w14:paraId="552CF38F" w14:textId="77777777" w:rsidTr="00580AFA">
        <w:tc>
          <w:tcPr>
            <w:tcW w:w="3686" w:type="dxa"/>
            <w:vAlign w:val="center"/>
          </w:tcPr>
          <w:p w14:paraId="784647FD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моделирование</w:t>
            </w:r>
          </w:p>
        </w:tc>
        <w:tc>
          <w:tcPr>
            <w:tcW w:w="5953" w:type="dxa"/>
            <w:vAlign w:val="center"/>
          </w:tcPr>
          <w:p w14:paraId="3B44B051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истема знаний, обладающая предсказательной силой в отношении какого-либо явления (формулируются, разрабатываются и проверяются в соответствии с научным методом)</w:t>
            </w:r>
          </w:p>
        </w:tc>
      </w:tr>
      <w:tr w:rsidR="00270407" w:rsidRPr="009D700E" w14:paraId="6D814EF5" w14:textId="77777777" w:rsidTr="00580AFA">
        <w:tc>
          <w:tcPr>
            <w:tcW w:w="3686" w:type="dxa"/>
            <w:vAlign w:val="center"/>
          </w:tcPr>
          <w:p w14:paraId="38889083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аучный закон</w:t>
            </w:r>
          </w:p>
        </w:tc>
        <w:tc>
          <w:tcPr>
            <w:tcW w:w="5953" w:type="dxa"/>
            <w:vAlign w:val="center"/>
          </w:tcPr>
          <w:p w14:paraId="6A1CCA14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тверждение, объясняющее наблюдаемые факты и признанное на данном этапе научным сообществом</w:t>
            </w:r>
          </w:p>
        </w:tc>
      </w:tr>
      <w:tr w:rsidR="00270407" w:rsidRPr="009D700E" w14:paraId="552360BB" w14:textId="77777777" w:rsidTr="00580AFA">
        <w:tc>
          <w:tcPr>
            <w:tcW w:w="3686" w:type="dxa"/>
            <w:vAlign w:val="center"/>
          </w:tcPr>
          <w:p w14:paraId="14BF0A36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еория</w:t>
            </w:r>
          </w:p>
        </w:tc>
        <w:tc>
          <w:tcPr>
            <w:tcW w:w="5953" w:type="dxa"/>
            <w:vAlign w:val="center"/>
          </w:tcPr>
          <w:p w14:paraId="7FF7812C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аправлены на поиск способов использования законов природы, создание новых и совершенствование существующих средств и способов человеческой деятельности</w:t>
            </w:r>
          </w:p>
        </w:tc>
      </w:tr>
      <w:tr w:rsidR="00270407" w:rsidRPr="009D700E" w14:paraId="622751F6" w14:textId="77777777" w:rsidTr="00580AFA">
        <w:tc>
          <w:tcPr>
            <w:tcW w:w="3686" w:type="dxa"/>
            <w:vAlign w:val="center"/>
          </w:tcPr>
          <w:p w14:paraId="4942C791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рикладные научные исследования</w:t>
            </w:r>
          </w:p>
        </w:tc>
        <w:tc>
          <w:tcPr>
            <w:tcW w:w="5953" w:type="dxa"/>
            <w:vAlign w:val="center"/>
          </w:tcPr>
          <w:p w14:paraId="21EED327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зучение объекта посредством моделей с переносом полученных знаний на оригинал, позволяющее систематизировать существующие данные и сформулировать прогнозы, необходимые для поиска новых</w:t>
            </w:r>
          </w:p>
        </w:tc>
      </w:tr>
    </w:tbl>
    <w:p w14:paraId="19803F8F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1307B8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8"/>
        <w:gridCol w:w="2409"/>
        <w:gridCol w:w="2411"/>
        <w:gridCol w:w="2410"/>
      </w:tblGrid>
      <w:tr w:rsidR="00270407" w:rsidRPr="009D700E" w14:paraId="4EE099CC" w14:textId="77777777" w:rsidTr="00580AFA">
        <w:tc>
          <w:tcPr>
            <w:tcW w:w="2477" w:type="dxa"/>
            <w:vAlign w:val="center"/>
          </w:tcPr>
          <w:p w14:paraId="3D1C1594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7974B2A4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0CF642A7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5E67CAEC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0407" w:rsidRPr="009D700E" w14:paraId="622EDED0" w14:textId="77777777" w:rsidTr="00580AFA">
        <w:tc>
          <w:tcPr>
            <w:tcW w:w="2477" w:type="dxa"/>
            <w:vAlign w:val="center"/>
          </w:tcPr>
          <w:p w14:paraId="19790DB0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540EE5F6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5A990414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78" w:type="dxa"/>
            <w:vAlign w:val="center"/>
          </w:tcPr>
          <w:p w14:paraId="3B3E5AD1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B26B811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ПК-3.</w:t>
      </w:r>
    </w:p>
    <w:p w14:paraId="57702A3C" w14:textId="77777777" w:rsidR="00270407" w:rsidRPr="009D700E" w:rsidRDefault="00270407" w:rsidP="002704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111345" w14:textId="77777777" w:rsidR="00270407" w:rsidRPr="009D700E" w:rsidRDefault="00270407" w:rsidP="002704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понятием </w:t>
      </w:r>
      <w:r w:rsidRPr="009D700E">
        <w:rPr>
          <w:rFonts w:ascii="Times New Roman" w:hAnsi="Times New Roman" w:cs="Times New Roman"/>
          <w:sz w:val="28"/>
          <w:szCs w:val="28"/>
        </w:rPr>
        <w:t>и текстовым описанием.</w:t>
      </w:r>
    </w:p>
    <w:tbl>
      <w:tblPr>
        <w:tblStyle w:val="a6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270407" w:rsidRPr="009D700E" w14:paraId="788C728C" w14:textId="77777777" w:rsidTr="00580AFA">
        <w:tc>
          <w:tcPr>
            <w:tcW w:w="3681" w:type="dxa"/>
            <w:vAlign w:val="center"/>
          </w:tcPr>
          <w:p w14:paraId="7B1CFEE0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змерение</w:t>
            </w:r>
          </w:p>
        </w:tc>
        <w:tc>
          <w:tcPr>
            <w:tcW w:w="5953" w:type="dxa"/>
            <w:vAlign w:val="center"/>
          </w:tcPr>
          <w:p w14:paraId="226ADC26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65F5C">
              <w:rPr>
                <w:rFonts w:ascii="Times New Roman" w:hAnsi="Times New Roman" w:cs="Times New Roman"/>
                <w:bCs/>
                <w:sz w:val="28"/>
                <w:szCs w:val="28"/>
              </w:rPr>
              <w:t>абор действий и наблюдений, выполняемых для проверки (истинности или ложности) гипотезы или научного исследования причинных связей между феноменами (должен быть воспроизводим)</w:t>
            </w:r>
          </w:p>
        </w:tc>
      </w:tr>
      <w:tr w:rsidR="00270407" w:rsidRPr="009D700E" w14:paraId="6723EBC6" w14:textId="77777777" w:rsidTr="00580AFA">
        <w:tc>
          <w:tcPr>
            <w:tcW w:w="3681" w:type="dxa"/>
            <w:vAlign w:val="center"/>
          </w:tcPr>
          <w:p w14:paraId="3F134F68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аблюдение</w:t>
            </w:r>
          </w:p>
        </w:tc>
        <w:tc>
          <w:tcPr>
            <w:tcW w:w="5953" w:type="dxa"/>
            <w:vAlign w:val="center"/>
          </w:tcPr>
          <w:p w14:paraId="62DA2E02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роцесс изучения результатов наблюдений, экспериментов, концептуализации и проверки теории, связанный с получением научных знаний</w:t>
            </w:r>
          </w:p>
        </w:tc>
      </w:tr>
      <w:tr w:rsidR="00270407" w:rsidRPr="009D700E" w14:paraId="13386B99" w14:textId="77777777" w:rsidTr="00580AFA">
        <w:tc>
          <w:tcPr>
            <w:tcW w:w="3681" w:type="dxa"/>
            <w:vAlign w:val="center"/>
          </w:tcPr>
          <w:p w14:paraId="6818FE18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аучное исследование</w:t>
            </w:r>
          </w:p>
        </w:tc>
        <w:tc>
          <w:tcPr>
            <w:tcW w:w="5953" w:type="dxa"/>
            <w:vAlign w:val="center"/>
          </w:tcPr>
          <w:p w14:paraId="21D8BF87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пределение количественных значений свойств объекта с использованием специальных технических устройств и единиц измерения</w:t>
            </w:r>
          </w:p>
        </w:tc>
      </w:tr>
      <w:tr w:rsidR="00270407" w:rsidRPr="009D700E" w14:paraId="1E52C1D6" w14:textId="77777777" w:rsidTr="00580AFA">
        <w:tc>
          <w:tcPr>
            <w:tcW w:w="3681" w:type="dxa"/>
            <w:vAlign w:val="center"/>
          </w:tcPr>
          <w:p w14:paraId="76847FFB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</w:rPr>
              <w:t>ксперимент</w:t>
            </w:r>
          </w:p>
        </w:tc>
        <w:tc>
          <w:tcPr>
            <w:tcW w:w="5953" w:type="dxa"/>
            <w:vAlign w:val="center"/>
          </w:tcPr>
          <w:p w14:paraId="542EB140" w14:textId="77777777" w:rsidR="00270407" w:rsidRPr="009D700E" w:rsidRDefault="00270407" w:rsidP="00580A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9D700E">
              <w:rPr>
                <w:rFonts w:ascii="Times New Roman" w:hAnsi="Times New Roman" w:cs="Times New Roman"/>
                <w:bCs/>
                <w:sz w:val="28"/>
                <w:szCs w:val="28"/>
                <w:lang w:eastAsia="zh-CN" w:bidi="ar"/>
              </w:rPr>
              <w:t>еленаправленный (обычно многократный) процесс восприятия предметов действительности, результаты которого фиксируются в описании</w:t>
            </w:r>
          </w:p>
        </w:tc>
      </w:tr>
    </w:tbl>
    <w:p w14:paraId="67E3038F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B0C7678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270407" w:rsidRPr="009D700E" w14:paraId="313BEE36" w14:textId="77777777" w:rsidTr="00580AFA">
        <w:tc>
          <w:tcPr>
            <w:tcW w:w="2477" w:type="dxa"/>
            <w:vAlign w:val="center"/>
          </w:tcPr>
          <w:p w14:paraId="7829942F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8" w:type="dxa"/>
            <w:vAlign w:val="center"/>
          </w:tcPr>
          <w:p w14:paraId="6E26D0EC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78" w:type="dxa"/>
            <w:vAlign w:val="center"/>
          </w:tcPr>
          <w:p w14:paraId="6229E5B1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78" w:type="dxa"/>
            <w:vAlign w:val="center"/>
          </w:tcPr>
          <w:p w14:paraId="7C5DB028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70407" w:rsidRPr="009D700E" w14:paraId="7A2634B4" w14:textId="77777777" w:rsidTr="00580AFA">
        <w:tc>
          <w:tcPr>
            <w:tcW w:w="2477" w:type="dxa"/>
            <w:vAlign w:val="center"/>
          </w:tcPr>
          <w:p w14:paraId="632E54DF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78" w:type="dxa"/>
            <w:vAlign w:val="center"/>
          </w:tcPr>
          <w:p w14:paraId="037AE541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78" w:type="dxa"/>
            <w:vAlign w:val="center"/>
          </w:tcPr>
          <w:p w14:paraId="1CB993DB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78" w:type="dxa"/>
            <w:vAlign w:val="center"/>
          </w:tcPr>
          <w:p w14:paraId="1669F69A" w14:textId="77777777" w:rsidR="00270407" w:rsidRPr="009D700E" w:rsidRDefault="00270407" w:rsidP="00580AF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6C0D787" w14:textId="77777777" w:rsidR="00270407" w:rsidRPr="009D700E" w:rsidRDefault="00270407" w:rsidP="00270407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>ПК-3.</w:t>
      </w:r>
    </w:p>
    <w:p w14:paraId="27E0893C" w14:textId="77777777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5B79D4" w14:textId="77777777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B5DB99F" w14:textId="77777777" w:rsidR="006E2714" w:rsidRPr="009D700E" w:rsidRDefault="006E2714" w:rsidP="00A467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A6C921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B71D84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проведения эксперимента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A7EAB97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выбор объекта исследования, его цели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88986F7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анализ и обобщение полученных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F0B73AC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наблюдение явлений при осуществлении эксперимента и их описание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5613AF7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выдвижение научной гипотезы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1FF963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B71D84">
        <w:rPr>
          <w:rFonts w:ascii="Times New Roman" w:hAnsi="Times New Roman" w:cs="Times New Roman"/>
          <w:bCs/>
          <w:iCs/>
          <w:sz w:val="28"/>
          <w:szCs w:val="28"/>
        </w:rPr>
        <w:t>подготовка материальной базы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BAF14C4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CA02F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Д, В,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D5A0403" w14:textId="6C02A169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0158D83C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6C3410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B3626">
        <w:rPr>
          <w:rFonts w:ascii="Times New Roman" w:hAnsi="Times New Roman" w:cs="Times New Roman"/>
          <w:bCs/>
          <w:sz w:val="28"/>
          <w:szCs w:val="28"/>
        </w:rPr>
        <w:t>Установите последовательность этапов математической формализации задачи</w:t>
      </w:r>
      <w:r w:rsidRPr="009D700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A16217A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выбор метода решения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E0F3E8E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математическая формулировка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69DFA387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математическое моделирование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439158FF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общая постановка задачи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3A0FF824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Д) </w:t>
      </w:r>
      <w:r w:rsidRPr="006B3626">
        <w:rPr>
          <w:rFonts w:ascii="Times New Roman" w:hAnsi="Times New Roman" w:cs="Times New Roman"/>
          <w:bCs/>
          <w:iCs/>
          <w:sz w:val="28"/>
          <w:szCs w:val="28"/>
        </w:rPr>
        <w:t>анализ полученного результата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FBD1A80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64AE69C7" w14:textId="12B3B8E1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121CE9DD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446C58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 w:rsidRPr="00423DAA">
        <w:rPr>
          <w:rFonts w:ascii="Times New Roman" w:hAnsi="Times New Roman" w:cs="Times New Roman"/>
          <w:bCs/>
          <w:sz w:val="28"/>
          <w:szCs w:val="28"/>
        </w:rPr>
        <w:t xml:space="preserve">Подготовительный этап научных исследований включает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себя следующую </w:t>
      </w:r>
      <w:r w:rsidRPr="00423DAA">
        <w:rPr>
          <w:rFonts w:ascii="Times New Roman" w:hAnsi="Times New Roman" w:cs="Times New Roman"/>
          <w:bCs/>
          <w:sz w:val="28"/>
          <w:szCs w:val="28"/>
        </w:rPr>
        <w:t>последовательность действий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2DFD5A7D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А)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выбор направления исследований</w:t>
      </w:r>
      <w:r w:rsidRPr="00423DAA">
        <w:rPr>
          <w:rFonts w:ascii="Times New Roman" w:hAnsi="Times New Roman" w:cs="Times New Roman"/>
          <w:sz w:val="28"/>
          <w:szCs w:val="28"/>
        </w:rPr>
        <w:t>;</w:t>
      </w:r>
    </w:p>
    <w:p w14:paraId="6B854440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Б)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предварительное ознакомление с литературой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72983918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В)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формулировка темы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54D332A5" w14:textId="77777777" w:rsidR="006E2714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Г)</w:t>
      </w:r>
      <w:r>
        <w:t xml:space="preserve">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обоснование актуальности темы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4AD78E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423DA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выделение объекта и предмета исследования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14:paraId="1A76814C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А,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4F4AF642" w14:textId="2F524CC4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FC5DB5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09D61DEB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6466EF9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560BB7">
        <w:rPr>
          <w:rFonts w:ascii="Times New Roman" w:hAnsi="Times New Roman" w:cs="Times New Roman"/>
          <w:sz w:val="28"/>
          <w:szCs w:val="28"/>
        </w:rPr>
        <w:t>Укажите правильный порядок обработки серии измерений</w:t>
      </w:r>
      <w:r w:rsidRPr="009D700E">
        <w:rPr>
          <w:rFonts w:ascii="Times New Roman" w:hAnsi="Times New Roman" w:cs="Times New Roman"/>
          <w:sz w:val="28"/>
          <w:szCs w:val="28"/>
        </w:rPr>
        <w:t>:</w:t>
      </w:r>
    </w:p>
    <w:p w14:paraId="071C45EA" w14:textId="6C5101C6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А)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определить средн</w:t>
      </w:r>
      <w:r w:rsidR="00993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арифметическ</w:t>
      </w:r>
      <w:r w:rsidR="00993F7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ое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измерений; </w:t>
      </w:r>
    </w:p>
    <w:p w14:paraId="62B2D46F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Б)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найти среднюю квадратическую ошибку (отклонение) отдельного измерения</w:t>
      </w:r>
      <w:r w:rsidRPr="009D700E">
        <w:rPr>
          <w:rFonts w:ascii="Times New Roman" w:hAnsi="Times New Roman" w:cs="Times New Roman"/>
          <w:sz w:val="28"/>
          <w:szCs w:val="28"/>
        </w:rPr>
        <w:t>;</w:t>
      </w:r>
    </w:p>
    <w:p w14:paraId="018C8989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В)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определить наибольшую возможную ошибку Δ отдельного измерения; </w:t>
      </w:r>
    </w:p>
    <w:p w14:paraId="0784ECC5" w14:textId="77777777" w:rsidR="006E2714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Г)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проверить, нет ли среди результатов измерений таких, которые отличались бы от средней арифметической x более чем на Δ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если таковые оказались в наличии, то их следует отбросить и начать обработку сначала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14:paraId="117BE430" w14:textId="77777777" w:rsidR="006E2714" w:rsidRPr="009D700E" w:rsidRDefault="006E2714" w:rsidP="00A467F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404F1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определить среднюю квадратическую ошибку средней арифметической</w:t>
      </w:r>
      <w:r w:rsidRPr="00404F13">
        <w:rPr>
          <w:rFonts w:ascii="Times New Roman" w:hAnsi="Times New Roman" w:cs="Times New Roman"/>
          <w:sz w:val="28"/>
          <w:szCs w:val="28"/>
        </w:rPr>
        <w:t>;</w:t>
      </w:r>
    </w:p>
    <w:p w14:paraId="341C3C43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00E">
        <w:rPr>
          <w:rFonts w:ascii="Times New Roman" w:hAnsi="Times New Roman" w:cs="Times New Roman"/>
          <w:sz w:val="28"/>
          <w:szCs w:val="28"/>
        </w:rPr>
        <w:t xml:space="preserve">, Б,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D700E">
        <w:rPr>
          <w:rFonts w:ascii="Times New Roman" w:hAnsi="Times New Roman" w:cs="Times New Roman"/>
          <w:sz w:val="28"/>
          <w:szCs w:val="28"/>
        </w:rPr>
        <w:t>, Г</w:t>
      </w:r>
      <w:r>
        <w:rPr>
          <w:rFonts w:ascii="Times New Roman" w:hAnsi="Times New Roman" w:cs="Times New Roman"/>
          <w:sz w:val="28"/>
          <w:szCs w:val="28"/>
        </w:rPr>
        <w:t>, Д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3A409D5F" w14:textId="08A4256C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5BE226D8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CC3AB46" w14:textId="77777777" w:rsidR="004147A3" w:rsidRDefault="004147A3" w:rsidP="00A467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A055AB" w14:textId="35CDC9AB" w:rsidR="004147A3" w:rsidRDefault="004147A3" w:rsidP="00A467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47A3">
        <w:rPr>
          <w:rFonts w:ascii="Times New Roman" w:eastAsia="Aptos" w:hAnsi="Times New Roman" w:cs="Times New Roman"/>
          <w:b/>
          <w:bCs/>
          <w:kern w:val="2"/>
          <w:sz w:val="28"/>
          <w:szCs w:val="24"/>
          <w:lang w:eastAsia="en-US"/>
          <w14:ligatures w14:val="standardContextual"/>
        </w:rPr>
        <w:lastRenderedPageBreak/>
        <w:t>Задания открытого типа</w:t>
      </w:r>
    </w:p>
    <w:p w14:paraId="5D62E3E6" w14:textId="77777777" w:rsidR="004147A3" w:rsidRDefault="004147A3" w:rsidP="00A467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137CA3" w14:textId="798E92BD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DA13E13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C3D96F" w14:textId="0F86F670" w:rsidR="004147A3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1.</w:t>
      </w:r>
      <w:r w:rsidR="004147A3" w:rsidRPr="004147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4147A3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</w:t>
      </w:r>
    </w:p>
    <w:p w14:paraId="743E477A" w14:textId="5DB7B7B0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1F7">
        <w:rPr>
          <w:rFonts w:ascii="Times New Roman" w:hAnsi="Times New Roman" w:cs="Times New Roman"/>
          <w:bCs/>
          <w:sz w:val="28"/>
          <w:szCs w:val="28"/>
        </w:rPr>
        <w:t>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D61F7">
        <w:rPr>
          <w:rFonts w:ascii="Times New Roman" w:hAnsi="Times New Roman" w:cs="Times New Roman"/>
          <w:bCs/>
          <w:sz w:val="28"/>
          <w:szCs w:val="28"/>
        </w:rPr>
        <w:t xml:space="preserve">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182C9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1449122D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D700E">
        <w:rPr>
          <w:rFonts w:ascii="Times New Roman" w:hAnsi="Times New Roman" w:cs="Times New Roman"/>
          <w:sz w:val="28"/>
          <w:szCs w:val="28"/>
        </w:rPr>
        <w:t>етод</w:t>
      </w:r>
    </w:p>
    <w:p w14:paraId="524B0FC1" w14:textId="30438F0A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4A83CED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633B234" w14:textId="2C14CA2C" w:rsidR="004147A3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</w:t>
      </w:r>
      <w:r w:rsidRPr="0008651C">
        <w:rPr>
          <w:rFonts w:ascii="Times New Roman" w:hAnsi="Times New Roman" w:cs="Times New Roman"/>
          <w:bCs/>
          <w:sz w:val="28"/>
          <w:szCs w:val="28"/>
        </w:rPr>
        <w:t>.</w:t>
      </w:r>
      <w:r w:rsidR="004147A3" w:rsidRPr="004147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4147A3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</w:t>
      </w:r>
    </w:p>
    <w:p w14:paraId="65361375" w14:textId="6E47DE9A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_________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 это сфера исследовательской деятельности, направленная на получение новых знаний о природе, обществе, мышлении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9554A8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наука</w:t>
      </w:r>
    </w:p>
    <w:p w14:paraId="09DD931E" w14:textId="6DA28864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 w:rsidRPr="00AE154B">
        <w:rPr>
          <w:rFonts w:ascii="Times New Roman" w:hAnsi="Times New Roman" w:cs="Times New Roman"/>
          <w:sz w:val="28"/>
          <w:szCs w:val="28"/>
        </w:rPr>
        <w:t>ПК-3.</w:t>
      </w:r>
    </w:p>
    <w:p w14:paraId="14619076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E7B4CF" w14:textId="6DABC890" w:rsidR="004147A3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3.</w:t>
      </w:r>
      <w:r w:rsidR="004147A3" w:rsidRPr="004147A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4147A3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</w:t>
      </w:r>
    </w:p>
    <w:p w14:paraId="7DEFB8EF" w14:textId="723A32B2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182C97">
        <w:rPr>
          <w:rFonts w:ascii="Times New Roman" w:hAnsi="Times New Roman" w:cs="Times New Roman"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 </w:t>
      </w:r>
      <w:r w:rsidRPr="0022639E">
        <w:rPr>
          <w:rFonts w:ascii="Times New Roman" w:hAnsi="Times New Roman" w:cs="Times New Roman"/>
          <w:sz w:val="28"/>
          <w:szCs w:val="28"/>
        </w:rPr>
        <w:t>также известный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2639E">
        <w:rPr>
          <w:rFonts w:ascii="Times New Roman" w:hAnsi="Times New Roman" w:cs="Times New Roman"/>
          <w:position w:val="-10"/>
          <w:sz w:val="28"/>
          <w:szCs w:val="28"/>
        </w:rPr>
        <w:object w:dxaOrig="360" w:dyaOrig="400" w14:anchorId="4A846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.65pt;height:20.4pt" o:ole="">
            <v:imagedata r:id="rId8" o:title=""/>
          </v:shape>
          <o:OLEObject Type="Embed" ProgID="Equation.DSMT4" ShapeID="_x0000_i1025" DrawAspect="Content" ObjectID="_1804682287" r:id="rId9"/>
        </w:object>
      </w:r>
      <w:r>
        <w:rPr>
          <w:rFonts w:ascii="Times New Roman" w:hAnsi="Times New Roman" w:cs="Times New Roman"/>
          <w:sz w:val="28"/>
          <w:szCs w:val="28"/>
        </w:rPr>
        <w:t xml:space="preserve">тест, </w:t>
      </w:r>
      <w:r w:rsidRPr="0022639E">
        <w:rPr>
          <w:rFonts w:ascii="Times New Roman" w:hAnsi="Times New Roman" w:cs="Times New Roman"/>
          <w:sz w:val="28"/>
          <w:szCs w:val="28"/>
        </w:rPr>
        <w:t>— это статистический метод, используемый для проверки взаимосвязи между двумя категориальными переменными. Его цель — определить, есть ли статистически значимая разница между ожидаемыми и наблюдаемыми частотами в одном или нескольких группах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 w:rsidRPr="00B01E7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7096A042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182C97">
        <w:rPr>
          <w:rFonts w:ascii="Times New Roman" w:hAnsi="Times New Roman" w:cs="Times New Roman"/>
          <w:bCs/>
          <w:sz w:val="28"/>
          <w:szCs w:val="28"/>
        </w:rPr>
        <w:t>Пирсона</w:t>
      </w:r>
    </w:p>
    <w:p w14:paraId="5D8EF27F" w14:textId="268A8939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4FF9C8FA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AF54E9" w14:textId="71595F7C" w:rsidR="004147A3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4147A3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4147A3" w:rsidRPr="009D700E">
        <w:rPr>
          <w:rFonts w:ascii="Times New Roman" w:hAnsi="Times New Roman" w:cs="Times New Roman"/>
          <w:i/>
          <w:iCs/>
          <w:sz w:val="28"/>
          <w:szCs w:val="28"/>
        </w:rPr>
        <w:t>словосочетание</w:t>
      </w:r>
    </w:p>
    <w:p w14:paraId="3CA00CAA" w14:textId="0CB10705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65AC">
        <w:rPr>
          <w:rFonts w:ascii="Times New Roman" w:hAnsi="Times New Roman" w:cs="Times New Roman"/>
          <w:bCs/>
          <w:sz w:val="28"/>
          <w:szCs w:val="28"/>
        </w:rPr>
        <w:t>Критерий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_____________.</w:t>
      </w:r>
      <w:r w:rsidRPr="00E965AC">
        <w:rPr>
          <w:rFonts w:ascii="Times New Roman" w:hAnsi="Times New Roman" w:cs="Times New Roman"/>
          <w:bCs/>
          <w:sz w:val="28"/>
          <w:szCs w:val="28"/>
        </w:rPr>
        <w:t xml:space="preserve"> используют для определения, являются ли два средних арифметических оценками одного математического ожидания, т.е. все измерения, лежащие в основе обоих средних арифметических, принадлежат одной и той же совокупности измерений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312BA89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E965AC">
        <w:rPr>
          <w:rFonts w:ascii="Times New Roman" w:hAnsi="Times New Roman" w:cs="Times New Roman"/>
          <w:bCs/>
          <w:sz w:val="28"/>
          <w:szCs w:val="28"/>
          <w:lang w:bidi="ru-RU"/>
        </w:rPr>
        <w:t>Стьюдента</w:t>
      </w:r>
    </w:p>
    <w:p w14:paraId="608AFF5F" w14:textId="3077B66F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75AEF32" w14:textId="77777777" w:rsidR="006E2714" w:rsidRPr="009D700E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6970D7B" w14:textId="77777777" w:rsidR="006E2714" w:rsidRDefault="006E2714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Hlk188735184"/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6D11FBB" w14:textId="77777777" w:rsidR="00A467FA" w:rsidRPr="009D700E" w:rsidRDefault="00A467FA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3"/>
    <w:p w14:paraId="5FA514BC" w14:textId="33AB8B6F" w:rsidR="006E2714" w:rsidRPr="009D700E" w:rsidRDefault="004147A3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E2714">
        <w:rPr>
          <w:rFonts w:ascii="Times New Roman" w:hAnsi="Times New Roman" w:cs="Times New Roman"/>
          <w:sz w:val="28"/>
          <w:szCs w:val="28"/>
        </w:rPr>
        <w:t>По данной формуле</w:t>
      </w:r>
      <w:r w:rsidR="006E2714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6E2714" w:rsidRPr="009D700E">
        <w:rPr>
          <w:position w:val="-26"/>
        </w:rPr>
        <w:object w:dxaOrig="1359" w:dyaOrig="700" w14:anchorId="5368A78E">
          <v:shape id="_x0000_i1026" type="#_x0000_t75" style="width:67.9pt;height:35.3pt" o:ole="">
            <v:imagedata r:id="rId10" o:title=""/>
          </v:shape>
          <o:OLEObject Type="Embed" ProgID="Equation.DSMT4" ShapeID="_x0000_i1026" DrawAspect="Content" ObjectID="_1804682288" r:id="rId11"/>
        </w:object>
      </w:r>
      <w:r w:rsidR="006E2714"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="006E2714">
        <w:rPr>
          <w:rFonts w:ascii="Times New Roman" w:hAnsi="Times New Roman" w:cs="Times New Roman"/>
          <w:sz w:val="28"/>
          <w:szCs w:val="28"/>
        </w:rPr>
        <w:t>рассчитывается</w:t>
      </w:r>
      <w:r w:rsidR="006E2714" w:rsidRPr="009D700E">
        <w:rPr>
          <w:rFonts w:ascii="Times New Roman" w:hAnsi="Times New Roman" w:cs="Times New Roman"/>
          <w:sz w:val="28"/>
          <w:szCs w:val="28"/>
        </w:rPr>
        <w:t xml:space="preserve"> ______________. </w:t>
      </w:r>
    </w:p>
    <w:p w14:paraId="5B196ABA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4E3">
        <w:rPr>
          <w:rFonts w:ascii="Times New Roman" w:hAnsi="Times New Roman" w:cs="Times New Roman"/>
          <w:sz w:val="28"/>
          <w:szCs w:val="28"/>
        </w:rPr>
        <w:t>среднее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00E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1374E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374E3">
        <w:rPr>
          <w:rFonts w:ascii="Times New Roman" w:hAnsi="Times New Roman" w:cs="Times New Roman"/>
          <w:sz w:val="28"/>
          <w:szCs w:val="28"/>
        </w:rPr>
        <w:t>днее арифмети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1374E3">
        <w:rPr>
          <w:rFonts w:ascii="Times New Roman" w:hAnsi="Times New Roman" w:cs="Times New Roman"/>
          <w:sz w:val="28"/>
          <w:szCs w:val="28"/>
        </w:rPr>
        <w:t>еское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79205A20" w14:textId="11649F4E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92E87CA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C4E7D" w14:textId="276B2CE1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2333">
        <w:rPr>
          <w:rFonts w:ascii="Times New Roman" w:hAnsi="Times New Roman" w:cs="Times New Roman"/>
          <w:bCs/>
          <w:color w:val="000000"/>
          <w:sz w:val="28"/>
          <w:szCs w:val="28"/>
        </w:rPr>
        <w:t>Формула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792333">
        <w:rPr>
          <w:rFonts w:ascii="Times New Roman" w:hAnsi="Times New Roman" w:cs="Times New Roman"/>
          <w:position w:val="-30"/>
          <w:sz w:val="28"/>
          <w:szCs w:val="28"/>
        </w:rPr>
        <w:object w:dxaOrig="2480" w:dyaOrig="840" w14:anchorId="70F0DD0E">
          <v:shape id="_x0000_i1027" type="#_x0000_t75" style="width:123.6pt;height:42.1pt" o:ole="">
            <v:imagedata r:id="rId12" o:title=""/>
          </v:shape>
          <o:OLEObject Type="Embed" ProgID="Equation.DSMT4" ShapeID="_x0000_i1027" DrawAspect="Content" ObjectID="_1804682289" r:id="rId13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2333">
        <w:rPr>
          <w:rFonts w:ascii="Times New Roman" w:hAnsi="Times New Roman" w:cs="Times New Roman"/>
          <w:bCs/>
          <w:sz w:val="28"/>
          <w:szCs w:val="28"/>
        </w:rPr>
        <w:t>представляет собой закон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D700E">
        <w:rPr>
          <w:rFonts w:ascii="Times New Roman" w:hAnsi="Times New Roman" w:cs="Times New Roman"/>
          <w:sz w:val="28"/>
          <w:szCs w:val="28"/>
        </w:rPr>
        <w:t>_________________________.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14:paraId="0DFBDFCA" w14:textId="1DF89843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Pr="00205B24">
        <w:rPr>
          <w:rFonts w:ascii="Times New Roman" w:hAnsi="Times New Roman" w:cs="Times New Roman"/>
          <w:sz w:val="28"/>
          <w:szCs w:val="28"/>
        </w:rPr>
        <w:t xml:space="preserve">нормального распределения </w:t>
      </w:r>
      <w:r w:rsidRPr="009D700E">
        <w:rPr>
          <w:rFonts w:ascii="Times New Roman" w:hAnsi="Times New Roman" w:cs="Times New Roman"/>
          <w:sz w:val="28"/>
          <w:szCs w:val="28"/>
        </w:rPr>
        <w:t xml:space="preserve">/ </w:t>
      </w:r>
      <w:r w:rsidRPr="00205B24">
        <w:rPr>
          <w:rFonts w:ascii="Times New Roman" w:hAnsi="Times New Roman" w:cs="Times New Roman"/>
          <w:sz w:val="28"/>
          <w:szCs w:val="28"/>
        </w:rPr>
        <w:t>гауссовского распределения</w:t>
      </w:r>
      <w:r w:rsidR="000E339A">
        <w:rPr>
          <w:rFonts w:ascii="Times New Roman" w:hAnsi="Times New Roman" w:cs="Times New Roman"/>
          <w:sz w:val="28"/>
          <w:szCs w:val="28"/>
        </w:rPr>
        <w:t xml:space="preserve"> случайной </w:t>
      </w:r>
      <w:r w:rsidR="00E403DB">
        <w:rPr>
          <w:rFonts w:ascii="Times New Roman" w:hAnsi="Times New Roman" w:cs="Times New Roman"/>
          <w:sz w:val="28"/>
          <w:szCs w:val="28"/>
        </w:rPr>
        <w:t xml:space="preserve">погрешности </w:t>
      </w:r>
      <w:r w:rsidR="000E339A">
        <w:rPr>
          <w:rFonts w:ascii="Times New Roman" w:hAnsi="Times New Roman" w:cs="Times New Roman"/>
          <w:sz w:val="28"/>
          <w:szCs w:val="28"/>
        </w:rPr>
        <w:t xml:space="preserve">с </w:t>
      </w:r>
      <w:r w:rsidR="00E403DB">
        <w:rPr>
          <w:rFonts w:ascii="Times New Roman" w:hAnsi="Times New Roman" w:cs="Times New Roman"/>
          <w:sz w:val="28"/>
          <w:szCs w:val="28"/>
        </w:rPr>
        <w:t xml:space="preserve">математическим ожиданием </w:t>
      </w:r>
      <w:r w:rsidR="00E403DB" w:rsidRPr="00E403DB">
        <w:rPr>
          <w:position w:val="-10"/>
        </w:rPr>
        <w:object w:dxaOrig="260" w:dyaOrig="279" w14:anchorId="4860F97C">
          <v:shape id="_x0000_i1028" type="#_x0000_t75" style="width:12.9pt;height:14.25pt" o:ole="">
            <v:imagedata r:id="rId14" o:title=""/>
          </v:shape>
          <o:OLEObject Type="Embed" ProgID="Equation.DSMT4" ShapeID="_x0000_i1028" DrawAspect="Content" ObjectID="_1804682290" r:id="rId15"/>
        </w:object>
      </w:r>
      <w:r w:rsidR="00E403DB">
        <w:t xml:space="preserve"> </w:t>
      </w:r>
      <w:r w:rsidR="00E403DB">
        <w:rPr>
          <w:rFonts w:ascii="Times New Roman" w:hAnsi="Times New Roman" w:cs="Times New Roman"/>
          <w:sz w:val="28"/>
          <w:szCs w:val="28"/>
        </w:rPr>
        <w:t xml:space="preserve">и дисперсией </w:t>
      </w:r>
      <w:r w:rsidR="00E403DB" w:rsidRPr="005B7683">
        <w:rPr>
          <w:position w:val="-6"/>
        </w:rPr>
        <w:object w:dxaOrig="360" w:dyaOrig="360" w14:anchorId="50B8EEA4">
          <v:shape id="_x0000_i1029" type="#_x0000_t75" style="width:17.65pt;height:17.65pt" o:ole="">
            <v:imagedata r:id="rId16" o:title=""/>
          </v:shape>
          <o:OLEObject Type="Embed" ProgID="Equation.DSMT4" ShapeID="_x0000_i1029" DrawAspect="Content" ObjectID="_1804682291" r:id="rId17"/>
        </w:object>
      </w:r>
    </w:p>
    <w:p w14:paraId="12C4FBB6" w14:textId="6364C690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29F938DB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06E4D3" w14:textId="5A223BFC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По данной формуле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9D700E">
        <w:rPr>
          <w:position w:val="-4"/>
        </w:rPr>
        <w:object w:dxaOrig="200" w:dyaOrig="300" w14:anchorId="635D668F">
          <v:shape id="_x0000_i1030" type="#_x0000_t75" style="width:9.5pt;height:14.95pt" o:ole="">
            <v:imagedata r:id="rId18" o:title=""/>
          </v:shape>
          <o:OLEObject Type="Embed" ProgID="Equation.DSMT4" ShapeID="_x0000_i1030" DrawAspect="Content" ObjectID="_1804682292" r:id="rId19"/>
        </w:object>
      </w:r>
      <w:r w:rsidR="000E339A" w:rsidRPr="00B678EA">
        <w:rPr>
          <w:position w:val="-30"/>
        </w:rPr>
        <w:object w:dxaOrig="2500" w:dyaOrig="800" w14:anchorId="11345B30">
          <v:shape id="_x0000_i1031" type="#_x0000_t75" style="width:125pt;height:40.1pt" o:ole="">
            <v:imagedata r:id="rId20" o:title=""/>
          </v:shape>
          <o:OLEObject Type="Embed" ProgID="Equation.DSMT4" ShapeID="_x0000_i1031" DrawAspect="Content" ObjectID="_1804682293" r:id="rId21"/>
        </w:objec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рассчитывается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____________________________.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85667D" w14:textId="26CD7A48" w:rsidR="006E2714" w:rsidRPr="00B678EA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B678EA">
        <w:t xml:space="preserve"> </w:t>
      </w:r>
      <w:r w:rsidR="000E339A" w:rsidRPr="000E339A">
        <w:rPr>
          <w:rFonts w:ascii="Times New Roman" w:hAnsi="Times New Roman" w:cs="Times New Roman"/>
          <w:sz w:val="28"/>
          <w:szCs w:val="28"/>
        </w:rPr>
        <w:t>оценка</w:t>
      </w:r>
      <w:r w:rsidR="000E339A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678EA">
        <w:rPr>
          <w:rFonts w:ascii="Times New Roman" w:hAnsi="Times New Roman" w:cs="Times New Roman"/>
          <w:sz w:val="28"/>
          <w:szCs w:val="28"/>
        </w:rPr>
        <w:t>реднеквадрати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B678EA">
        <w:rPr>
          <w:rFonts w:ascii="Times New Roman" w:hAnsi="Times New Roman" w:cs="Times New Roman"/>
          <w:sz w:val="28"/>
          <w:szCs w:val="28"/>
        </w:rPr>
        <w:t>еско</w:t>
      </w:r>
      <w:r w:rsidR="000E339A">
        <w:rPr>
          <w:rFonts w:ascii="Times New Roman" w:hAnsi="Times New Roman" w:cs="Times New Roman"/>
          <w:sz w:val="28"/>
          <w:szCs w:val="28"/>
        </w:rPr>
        <w:t>го</w:t>
      </w:r>
      <w:r w:rsidRPr="00B678EA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0E339A">
        <w:rPr>
          <w:rFonts w:ascii="Times New Roman" w:hAnsi="Times New Roman" w:cs="Times New Roman"/>
          <w:sz w:val="28"/>
          <w:szCs w:val="28"/>
        </w:rPr>
        <w:t>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 стандартно</w:t>
      </w:r>
      <w:r w:rsidR="000E339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0E339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B9C292" w14:textId="505ED3DD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16A29F0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D7C04B" w14:textId="2F92B05D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4. </w:t>
      </w:r>
      <w:r w:rsidRPr="00665042">
        <w:rPr>
          <w:rFonts w:ascii="Times New Roman" w:hAnsi="Times New Roman" w:cs="Times New Roman"/>
          <w:bCs/>
          <w:sz w:val="28"/>
          <w:szCs w:val="28"/>
        </w:rPr>
        <w:t>П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огрешности</w:t>
      </w:r>
      <w:r w:rsidR="000E339A" w:rsidRPr="000E339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E339A"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прибора</w:t>
      </w:r>
      <w:r w:rsidR="000E339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относят к </w:t>
      </w:r>
      <w:r w:rsidRPr="009D700E">
        <w:rPr>
          <w:rFonts w:ascii="Times New Roman" w:hAnsi="Times New Roman" w:cs="Times New Roman"/>
          <w:sz w:val="28"/>
          <w:szCs w:val="28"/>
        </w:rPr>
        <w:t>____________________</w:t>
      </w:r>
    </w:p>
    <w:p w14:paraId="2FF8CA80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систематическим</w:t>
      </w:r>
    </w:p>
    <w:p w14:paraId="767D4E63" w14:textId="38A298E3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40352D84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FD0A" w14:textId="5157A5E8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5. </w:t>
      </w:r>
      <w:r w:rsidRPr="00665042">
        <w:rPr>
          <w:rFonts w:ascii="Times New Roman" w:hAnsi="Times New Roman" w:cs="Times New Roman"/>
          <w:bCs/>
          <w:sz w:val="28"/>
          <w:szCs w:val="28"/>
          <w:lang w:bidi="ru-RU"/>
        </w:rPr>
        <w:t>Мера разброса случайной величины, то есть её отклонения от математического ожидания называется</w:t>
      </w:r>
      <w:r w:rsidRPr="009D700E">
        <w:rPr>
          <w:rFonts w:ascii="Times New Roman" w:hAnsi="Times New Roman" w:cs="Times New Roman"/>
          <w:sz w:val="28"/>
          <w:szCs w:val="28"/>
        </w:rPr>
        <w:t xml:space="preserve"> ________________________________________. </w:t>
      </w:r>
    </w:p>
    <w:p w14:paraId="0D3B4B8B" w14:textId="1BE46F72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</w:t>
      </w:r>
      <w:r>
        <w:rPr>
          <w:rFonts w:ascii="Times New Roman" w:hAnsi="Times New Roman" w:cs="Times New Roman"/>
          <w:sz w:val="28"/>
          <w:szCs w:val="28"/>
        </w:rPr>
        <w:t>ответ: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665042">
        <w:rPr>
          <w:rFonts w:ascii="Times New Roman" w:hAnsi="Times New Roman" w:cs="Times New Roman"/>
          <w:bCs/>
          <w:sz w:val="28"/>
          <w:szCs w:val="28"/>
        </w:rPr>
        <w:t>дисперси</w:t>
      </w:r>
      <w:r w:rsidR="000E339A">
        <w:rPr>
          <w:rFonts w:ascii="Times New Roman" w:hAnsi="Times New Roman" w:cs="Times New Roman"/>
          <w:bCs/>
          <w:sz w:val="28"/>
          <w:szCs w:val="28"/>
        </w:rPr>
        <w:t>ей</w:t>
      </w:r>
      <w:r w:rsidRPr="00665042">
        <w:rPr>
          <w:rFonts w:ascii="Times New Roman" w:hAnsi="Times New Roman" w:cs="Times New Roman"/>
          <w:bCs/>
          <w:sz w:val="28"/>
          <w:szCs w:val="28"/>
        </w:rPr>
        <w:t xml:space="preserve"> случайной величины</w:t>
      </w:r>
      <w:r w:rsidRPr="009D700E">
        <w:rPr>
          <w:rFonts w:ascii="Times New Roman" w:hAnsi="Times New Roman" w:cs="Times New Roman"/>
          <w:sz w:val="28"/>
          <w:szCs w:val="28"/>
        </w:rPr>
        <w:t xml:space="preserve"> / </w:t>
      </w:r>
      <w:r w:rsidRPr="00665042">
        <w:rPr>
          <w:rFonts w:ascii="Times New Roman" w:hAnsi="Times New Roman" w:cs="Times New Roman"/>
          <w:bCs/>
          <w:sz w:val="28"/>
          <w:szCs w:val="28"/>
        </w:rPr>
        <w:t>дисперси</w:t>
      </w:r>
      <w:r w:rsidR="000E339A">
        <w:rPr>
          <w:rFonts w:ascii="Times New Roman" w:hAnsi="Times New Roman" w:cs="Times New Roman"/>
          <w:bCs/>
          <w:sz w:val="28"/>
          <w:szCs w:val="28"/>
        </w:rPr>
        <w:t>ей</w:t>
      </w:r>
    </w:p>
    <w:p w14:paraId="36CDBDFB" w14:textId="74F2ECA4" w:rsidR="006E2714" w:rsidRPr="00E15096" w:rsidRDefault="006E2714" w:rsidP="00A467F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="00AE154B">
        <w:rPr>
          <w:rFonts w:ascii="Times New Roman" w:hAnsi="Times New Roman" w:cs="Times New Roman"/>
          <w:sz w:val="28"/>
          <w:szCs w:val="28"/>
        </w:rPr>
        <w:t>ПК-3.</w:t>
      </w:r>
    </w:p>
    <w:p w14:paraId="6910F87F" w14:textId="77777777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1A0E22" w14:textId="77777777" w:rsidR="006E2714" w:rsidRDefault="006E2714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D700E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75A58077" w14:textId="77777777" w:rsidR="00A467FA" w:rsidRPr="009D700E" w:rsidRDefault="00A467FA" w:rsidP="00A467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9CFAB4" w14:textId="7A171941" w:rsidR="006E2714" w:rsidRPr="009D700E" w:rsidRDefault="00AE154B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i/>
          <w:iCs/>
          <w:sz w:val="28"/>
          <w:szCs w:val="28"/>
        </w:rPr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Сформулируйте и н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 xml:space="preserve">апишите </w:t>
      </w:r>
      <w:r>
        <w:rPr>
          <w:rFonts w:ascii="Times New Roman" w:hAnsi="Times New Roman" w:cs="Times New Roman"/>
          <w:i/>
          <w:iCs/>
          <w:sz w:val="28"/>
          <w:szCs w:val="28"/>
        </w:rPr>
        <w:t>развернутый ответ</w:t>
      </w:r>
      <w:r w:rsidRPr="009D700E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E4AA8C0" w14:textId="5F592617" w:rsidR="006E2714" w:rsidRPr="009D700E" w:rsidRDefault="006E2714" w:rsidP="00A467FA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1.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Нулевой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209AEEBF">
          <v:shape id="_x0000_i1032" type="#_x0000_t75" style="width:19pt;height:19pt" o:ole="">
            <v:imagedata r:id="rId22" o:title=""/>
          </v:shape>
          <o:OLEObject Type="Embed" ProgID="Equation.DSMT4" ShapeID="_x0000_i1032" DrawAspect="Content" ObjectID="_1804682294" r:id="rId23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bCs/>
          <w:sz w:val="28"/>
          <w:szCs w:val="28"/>
        </w:rPr>
        <w:t xml:space="preserve">? </w:t>
      </w:r>
    </w:p>
    <w:p w14:paraId="0CE4B0AF" w14:textId="09DC1A7C" w:rsidR="0064400F" w:rsidRDefault="0064400F" w:rsidP="00A467F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400F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1</w:t>
      </w:r>
      <w:r w:rsidRPr="0064400F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0 мин.</w:t>
      </w:r>
    </w:p>
    <w:p w14:paraId="5138B407" w14:textId="5BF0AE3C" w:rsidR="006E2714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гипотеза, подлежащая проверке, имеющая наиболее важное значение в проводимом исследовании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B590D90" w14:textId="4C2945EB" w:rsidR="0064400F" w:rsidRPr="009D700E" w:rsidRDefault="0064400F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00F">
        <w:rPr>
          <w:rFonts w:ascii="Times New Roman" w:eastAsia="Calibri" w:hAnsi="Times New Roman" w:cs="Times New Roman"/>
          <w:kern w:val="2"/>
          <w:sz w:val="28"/>
          <w:szCs w:val="28"/>
          <w:lang w:eastAsia="en-US"/>
          <w14:ligatures w14:val="standardContextual"/>
        </w:rPr>
        <w:t>Критерии оценивания: полное содержательное соответствие приведенному выше решению.</w:t>
      </w:r>
    </w:p>
    <w:p w14:paraId="075F4810" w14:textId="2ECD0FC1" w:rsidR="006E2714" w:rsidRPr="009D700E" w:rsidRDefault="006E2714" w:rsidP="00A467F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E154B">
        <w:rPr>
          <w:rFonts w:ascii="Times New Roman" w:hAnsi="Times New Roman" w:cs="Times New Roman"/>
          <w:sz w:val="28"/>
          <w:szCs w:val="28"/>
        </w:rPr>
        <w:t>ПК-3</w:t>
      </w:r>
    </w:p>
    <w:p w14:paraId="6D5C4748" w14:textId="77777777" w:rsidR="006E2714" w:rsidRPr="009D700E" w:rsidRDefault="006E2714" w:rsidP="00A467FA">
      <w:pPr>
        <w:tabs>
          <w:tab w:val="left" w:pos="378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277B36" w14:textId="6330D37D" w:rsidR="006E2714" w:rsidRPr="009D700E" w:rsidRDefault="006E2714" w:rsidP="00A467FA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2. </w: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Альтернативной гипотезой </w:t>
      </w:r>
      <w:r w:rsidRPr="00606700">
        <w:rPr>
          <w:rFonts w:ascii="Times New Roman" w:hAnsi="Times New Roman" w:cs="Times New Roman"/>
          <w:bCs/>
          <w:position w:val="-12"/>
          <w:sz w:val="28"/>
          <w:szCs w:val="28"/>
        </w:rPr>
        <w:object w:dxaOrig="380" w:dyaOrig="380" w14:anchorId="72C5D29A">
          <v:shape id="_x0000_i1033" type="#_x0000_t75" style="width:19pt;height:19pt" o:ole="">
            <v:imagedata r:id="rId24" o:title=""/>
          </v:shape>
          <o:OLEObject Type="Embed" ProgID="Equation.DSMT4" ShapeID="_x0000_i1033" DrawAspect="Content" ObjectID="_1804682295" r:id="rId25"/>
        </w:object>
      </w:r>
      <w:r w:rsidRPr="00606700">
        <w:rPr>
          <w:rFonts w:ascii="Times New Roman" w:hAnsi="Times New Roman" w:cs="Times New Roman"/>
          <w:bCs/>
          <w:sz w:val="28"/>
          <w:szCs w:val="28"/>
        </w:rPr>
        <w:t xml:space="preserve"> называется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08BABCA2" w14:textId="7EE34E57" w:rsidR="0064400F" w:rsidRDefault="0064400F" w:rsidP="00A467F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4400F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1</w:t>
      </w:r>
      <w:r w:rsidRPr="0064400F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0 мин.</w:t>
      </w:r>
    </w:p>
    <w:p w14:paraId="6DAE8960" w14:textId="111FB6F6" w:rsidR="006E2714" w:rsidRPr="009D700E" w:rsidRDefault="006E2714" w:rsidP="00A467F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 каждая допустимая гипотеза, отличная от нулевой, обычно вторая по значимости после основной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12D551BA" w14:textId="77777777" w:rsidR="0064400F" w:rsidRPr="009D700E" w:rsidRDefault="0064400F" w:rsidP="006440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00F">
        <w:rPr>
          <w:rFonts w:ascii="Times New Roman" w:eastAsia="Calibri" w:hAnsi="Times New Roman" w:cs="Times New Roman"/>
          <w:kern w:val="2"/>
          <w:sz w:val="28"/>
          <w:szCs w:val="28"/>
          <w:lang w:eastAsia="en-US"/>
          <w14:ligatures w14:val="standardContextual"/>
        </w:rPr>
        <w:t>Критерии оценивания: полное содержательное соответствие приведенному выше решению.</w:t>
      </w:r>
    </w:p>
    <w:p w14:paraId="5BD92202" w14:textId="71416859" w:rsidR="006E2714" w:rsidRPr="009D700E" w:rsidRDefault="006E2714" w:rsidP="00A467F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E154B">
        <w:rPr>
          <w:rFonts w:ascii="Times New Roman" w:hAnsi="Times New Roman" w:cs="Times New Roman"/>
          <w:sz w:val="28"/>
          <w:szCs w:val="28"/>
        </w:rPr>
        <w:t>ПК-3</w:t>
      </w:r>
    </w:p>
    <w:p w14:paraId="33FA8390" w14:textId="77777777" w:rsidR="006E2714" w:rsidRPr="009D700E" w:rsidRDefault="006E2714" w:rsidP="00A467FA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96072D" w14:textId="632E4C6F" w:rsidR="006E2714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Сформулируйте, что называется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 xml:space="preserve">случайной и систематической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>погрешнос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тью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измерений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1674C60E" w14:textId="367315A3" w:rsidR="0064400F" w:rsidRDefault="0064400F" w:rsidP="00A467F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400F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Время выполнения – 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1</w:t>
      </w:r>
      <w:r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>5</w:t>
      </w:r>
      <w:r w:rsidRPr="0064400F">
        <w:rPr>
          <w:rFonts w:ascii="Times New Roman" w:eastAsia="Aptos" w:hAnsi="Times New Roman" w:cs="Times New Roman"/>
          <w:kern w:val="2"/>
          <w:sz w:val="28"/>
          <w:szCs w:val="24"/>
          <w:lang w:eastAsia="en-US"/>
          <w14:ligatures w14:val="standardContextual"/>
        </w:rPr>
        <w:t xml:space="preserve"> мин.</w:t>
      </w:r>
    </w:p>
    <w:p w14:paraId="55F28E8B" w14:textId="35298F8C" w:rsidR="006E2714" w:rsidRPr="009D700E" w:rsidRDefault="006E2714" w:rsidP="00A467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53CE"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Pr="00606700"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ru"/>
        </w:rPr>
        <w:t>погрешности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t xml:space="preserve"> делятся на случайные и систематические. Систематической погрешностью измерения называется составляющая погрешности измерения, которая остаётся постоянной или закономерно изменяется при </w:t>
      </w:r>
      <w:r w:rsidRPr="005253CE">
        <w:rPr>
          <w:rFonts w:ascii="Times New Roman" w:hAnsi="Times New Roman" w:cs="Times New Roman"/>
          <w:bCs/>
          <w:sz w:val="28"/>
          <w:szCs w:val="28"/>
          <w:lang w:val="ru"/>
        </w:rPr>
        <w:lastRenderedPageBreak/>
        <w:t>повторных измерениях одной и той же величины. Если между результатами отдельных измерений имеются различия индивидуально непредсказуемые, а какие-либо присущие им закономерности появляются лишь на значительном числе измерений, то погрешность, обусловленная таким рассеиванием результатов, называется случайной погрешностью.</w:t>
      </w:r>
    </w:p>
    <w:p w14:paraId="4C4BEFC8" w14:textId="183AA473" w:rsidR="0064400F" w:rsidRDefault="0064400F" w:rsidP="00A467FA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400F">
        <w:rPr>
          <w:rFonts w:ascii="Times New Roman" w:eastAsia="Calibri" w:hAnsi="Times New Roman" w:cs="Times New Roman"/>
          <w:kern w:val="2"/>
          <w:sz w:val="28"/>
          <w:szCs w:val="28"/>
          <w:lang w:eastAsia="en-US"/>
          <w14:ligatures w14:val="standardContextual"/>
        </w:rPr>
        <w:t>Критерии оценивания: полное содержательное соответствие приведенному выше решению.</w:t>
      </w:r>
    </w:p>
    <w:p w14:paraId="555342D6" w14:textId="0FB27555" w:rsidR="006E2714" w:rsidRPr="00E15096" w:rsidRDefault="006E2714" w:rsidP="00A467FA">
      <w:pPr>
        <w:tabs>
          <w:tab w:val="left" w:pos="2302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D700E">
        <w:rPr>
          <w:rFonts w:ascii="Times New Roman" w:hAnsi="Times New Roman" w:cs="Times New Roman"/>
          <w:sz w:val="28"/>
          <w:szCs w:val="28"/>
        </w:rPr>
        <w:t xml:space="preserve"> </w:t>
      </w:r>
      <w:r w:rsidRPr="00AE154B">
        <w:rPr>
          <w:rFonts w:ascii="Times New Roman" w:hAnsi="Times New Roman" w:cs="Times New Roman"/>
          <w:sz w:val="28"/>
          <w:szCs w:val="28"/>
        </w:rPr>
        <w:t>ПК-</w:t>
      </w:r>
      <w:r w:rsidR="00AE154B" w:rsidRPr="00AE154B">
        <w:rPr>
          <w:rFonts w:ascii="Times New Roman" w:hAnsi="Times New Roman" w:cs="Times New Roman"/>
          <w:sz w:val="28"/>
          <w:szCs w:val="28"/>
        </w:rPr>
        <w:t>3</w:t>
      </w:r>
    </w:p>
    <w:sectPr w:rsidR="006E2714" w:rsidRPr="00E15096" w:rsidSect="0069320C">
      <w:footerReference w:type="default" r:id="rId26"/>
      <w:pgSz w:w="11906" w:h="16838"/>
      <w:pgMar w:top="567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5BB328" w14:textId="77777777" w:rsidR="00EA23DC" w:rsidRDefault="00EA23DC" w:rsidP="009D17A4">
      <w:pPr>
        <w:spacing w:after="0" w:line="240" w:lineRule="auto"/>
      </w:pPr>
      <w:r>
        <w:separator/>
      </w:r>
    </w:p>
  </w:endnote>
  <w:endnote w:type="continuationSeparator" w:id="0">
    <w:p w14:paraId="2966C57D" w14:textId="77777777" w:rsidR="00EA23DC" w:rsidRDefault="00EA23DC" w:rsidP="009D1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307196"/>
      <w:docPartObj>
        <w:docPartGallery w:val="Page Numbers (Bottom of Page)"/>
        <w:docPartUnique/>
      </w:docPartObj>
    </w:sdtPr>
    <w:sdtEndPr/>
    <w:sdtContent>
      <w:p w14:paraId="5E9CF301" w14:textId="77777777" w:rsidR="002B6569" w:rsidRDefault="002B6569">
        <w:pPr>
          <w:pStyle w:val="a7"/>
          <w:jc w:val="right"/>
        </w:pPr>
        <w:r w:rsidRPr="003555C3">
          <w:rPr>
            <w:rFonts w:ascii="Times New Roman" w:hAnsi="Times New Roman" w:cs="Times New Roman"/>
          </w:rPr>
          <w:fldChar w:fldCharType="begin"/>
        </w:r>
        <w:r w:rsidRPr="003555C3">
          <w:rPr>
            <w:rFonts w:ascii="Times New Roman" w:hAnsi="Times New Roman" w:cs="Times New Roman"/>
          </w:rPr>
          <w:instrText xml:space="preserve"> PAGE   \* MERGEFORMAT </w:instrText>
        </w:r>
        <w:r w:rsidRPr="003555C3">
          <w:rPr>
            <w:rFonts w:ascii="Times New Roman" w:hAnsi="Times New Roman" w:cs="Times New Roman"/>
          </w:rPr>
          <w:fldChar w:fldCharType="separate"/>
        </w:r>
        <w:r w:rsidR="004C028F">
          <w:rPr>
            <w:rFonts w:ascii="Times New Roman" w:hAnsi="Times New Roman" w:cs="Times New Roman"/>
            <w:noProof/>
          </w:rPr>
          <w:t>4</w:t>
        </w:r>
        <w:r w:rsidRPr="003555C3">
          <w:rPr>
            <w:rFonts w:ascii="Times New Roman" w:hAnsi="Times New Roman" w:cs="Times New Roman"/>
          </w:rPr>
          <w:fldChar w:fldCharType="end"/>
        </w:r>
      </w:p>
    </w:sdtContent>
  </w:sdt>
  <w:p w14:paraId="46235A02" w14:textId="77777777" w:rsidR="002B6569" w:rsidRDefault="002B656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67CE6" w14:textId="77777777" w:rsidR="00EA23DC" w:rsidRDefault="00EA23DC" w:rsidP="009D17A4">
      <w:pPr>
        <w:spacing w:after="0" w:line="240" w:lineRule="auto"/>
      </w:pPr>
      <w:r>
        <w:separator/>
      </w:r>
    </w:p>
  </w:footnote>
  <w:footnote w:type="continuationSeparator" w:id="0">
    <w:p w14:paraId="61B45D1B" w14:textId="77777777" w:rsidR="00EA23DC" w:rsidRDefault="00EA23DC" w:rsidP="009D1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E12060"/>
    <w:multiLevelType w:val="hybridMultilevel"/>
    <w:tmpl w:val="99A4BF28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91DF5"/>
    <w:multiLevelType w:val="multilevel"/>
    <w:tmpl w:val="BBB6EA02"/>
    <w:lvl w:ilvl="0">
      <w:start w:val="1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2" w15:restartNumberingAfterBreak="0">
    <w:nsid w:val="243E0CC2"/>
    <w:multiLevelType w:val="multilevel"/>
    <w:tmpl w:val="35C090C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4AE59D5"/>
    <w:multiLevelType w:val="hybridMultilevel"/>
    <w:tmpl w:val="B46E764E"/>
    <w:lvl w:ilvl="0" w:tplc="05DE4D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EE0BEF"/>
    <w:multiLevelType w:val="hybridMultilevel"/>
    <w:tmpl w:val="09822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D5557"/>
    <w:multiLevelType w:val="hybridMultilevel"/>
    <w:tmpl w:val="4BFA4382"/>
    <w:lvl w:ilvl="0" w:tplc="06E27A84">
      <w:start w:val="1"/>
      <w:numFmt w:val="bullet"/>
      <w:lvlText w:val="•"/>
      <w:lvlJc w:val="left"/>
      <w:pPr>
        <w:tabs>
          <w:tab w:val="num" w:pos="1068"/>
        </w:tabs>
        <w:ind w:left="1068" w:hanging="360"/>
      </w:pPr>
      <w:rPr>
        <w:rFonts w:ascii="Arial" w:hAnsi="Aria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5312238E"/>
    <w:multiLevelType w:val="multilevel"/>
    <w:tmpl w:val="F606E090"/>
    <w:lvl w:ilvl="0">
      <w:start w:val="2"/>
      <w:numFmt w:val="decimal"/>
      <w:lvlText w:val="%1."/>
      <w:lvlJc w:val="left"/>
      <w:pPr>
        <w:tabs>
          <w:tab w:val="num" w:pos="820"/>
        </w:tabs>
        <w:ind w:left="8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15"/>
        </w:tabs>
        <w:ind w:left="131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00"/>
        </w:tabs>
        <w:ind w:left="1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620"/>
        </w:tabs>
        <w:ind w:left="2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980"/>
        </w:tabs>
        <w:ind w:left="29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700"/>
        </w:tabs>
        <w:ind w:left="3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060"/>
        </w:tabs>
        <w:ind w:left="4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0"/>
        </w:tabs>
        <w:ind w:left="47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00"/>
        </w:tabs>
        <w:ind w:left="5500" w:hanging="2160"/>
      </w:pPr>
      <w:rPr>
        <w:rFonts w:hint="default"/>
      </w:rPr>
    </w:lvl>
  </w:abstractNum>
  <w:abstractNum w:abstractNumId="7" w15:restartNumberingAfterBreak="0">
    <w:nsid w:val="65E70D02"/>
    <w:multiLevelType w:val="hybridMultilevel"/>
    <w:tmpl w:val="6802802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3433D1"/>
    <w:multiLevelType w:val="multilevel"/>
    <w:tmpl w:val="B1F47B80"/>
    <w:numStyleLink w:val="1"/>
  </w:abstractNum>
  <w:num w:numId="1">
    <w:abstractNumId w:val="8"/>
  </w:num>
  <w:num w:numId="2">
    <w:abstractNumId w:val="9"/>
  </w:num>
  <w:num w:numId="3">
    <w:abstractNumId w:val="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A15"/>
    <w:rsid w:val="00003DBE"/>
    <w:rsid w:val="00006306"/>
    <w:rsid w:val="00013625"/>
    <w:rsid w:val="00020986"/>
    <w:rsid w:val="000425E7"/>
    <w:rsid w:val="00051BF5"/>
    <w:rsid w:val="000738B7"/>
    <w:rsid w:val="00082DFD"/>
    <w:rsid w:val="000B2C5F"/>
    <w:rsid w:val="000B3BFE"/>
    <w:rsid w:val="000D177C"/>
    <w:rsid w:val="000E1540"/>
    <w:rsid w:val="000E339A"/>
    <w:rsid w:val="000E3D63"/>
    <w:rsid w:val="000E7C66"/>
    <w:rsid w:val="000F0097"/>
    <w:rsid w:val="00100DA1"/>
    <w:rsid w:val="00103DBF"/>
    <w:rsid w:val="001226F0"/>
    <w:rsid w:val="00135489"/>
    <w:rsid w:val="00142685"/>
    <w:rsid w:val="00166E55"/>
    <w:rsid w:val="00167264"/>
    <w:rsid w:val="00167E32"/>
    <w:rsid w:val="00176CA2"/>
    <w:rsid w:val="0018419A"/>
    <w:rsid w:val="001A6A04"/>
    <w:rsid w:val="001B0EC5"/>
    <w:rsid w:val="001C04D0"/>
    <w:rsid w:val="001C079B"/>
    <w:rsid w:val="001C2425"/>
    <w:rsid w:val="001D7A09"/>
    <w:rsid w:val="001F1985"/>
    <w:rsid w:val="001F6C35"/>
    <w:rsid w:val="00201618"/>
    <w:rsid w:val="00204EC7"/>
    <w:rsid w:val="002066F1"/>
    <w:rsid w:val="0021291E"/>
    <w:rsid w:val="00212DE6"/>
    <w:rsid w:val="0021683B"/>
    <w:rsid w:val="002239DD"/>
    <w:rsid w:val="00225B59"/>
    <w:rsid w:val="00236F98"/>
    <w:rsid w:val="00241CE6"/>
    <w:rsid w:val="00256344"/>
    <w:rsid w:val="00263B70"/>
    <w:rsid w:val="0026704C"/>
    <w:rsid w:val="00267544"/>
    <w:rsid w:val="0026792F"/>
    <w:rsid w:val="00270407"/>
    <w:rsid w:val="00285C5F"/>
    <w:rsid w:val="00291B6E"/>
    <w:rsid w:val="00291FB8"/>
    <w:rsid w:val="00293C7D"/>
    <w:rsid w:val="002A0FD9"/>
    <w:rsid w:val="002A7EB2"/>
    <w:rsid w:val="002B13C8"/>
    <w:rsid w:val="002B6569"/>
    <w:rsid w:val="002C597C"/>
    <w:rsid w:val="002C5991"/>
    <w:rsid w:val="002D5A52"/>
    <w:rsid w:val="002D6492"/>
    <w:rsid w:val="002F11E5"/>
    <w:rsid w:val="002F1B04"/>
    <w:rsid w:val="00304E46"/>
    <w:rsid w:val="0031346E"/>
    <w:rsid w:val="00315C8A"/>
    <w:rsid w:val="00344DF4"/>
    <w:rsid w:val="003555C3"/>
    <w:rsid w:val="0036087F"/>
    <w:rsid w:val="003706F2"/>
    <w:rsid w:val="003729E4"/>
    <w:rsid w:val="00375731"/>
    <w:rsid w:val="003907A2"/>
    <w:rsid w:val="0039118D"/>
    <w:rsid w:val="00394DAE"/>
    <w:rsid w:val="003B4CB3"/>
    <w:rsid w:val="003B6DFC"/>
    <w:rsid w:val="003C6288"/>
    <w:rsid w:val="003D3DCC"/>
    <w:rsid w:val="003E17E5"/>
    <w:rsid w:val="003E23E7"/>
    <w:rsid w:val="003E4C44"/>
    <w:rsid w:val="003E7D71"/>
    <w:rsid w:val="003F163A"/>
    <w:rsid w:val="003F28CA"/>
    <w:rsid w:val="003F7F24"/>
    <w:rsid w:val="004147A3"/>
    <w:rsid w:val="00421459"/>
    <w:rsid w:val="00434EAF"/>
    <w:rsid w:val="00450490"/>
    <w:rsid w:val="004538A9"/>
    <w:rsid w:val="00455183"/>
    <w:rsid w:val="00460F3B"/>
    <w:rsid w:val="004667E0"/>
    <w:rsid w:val="00467932"/>
    <w:rsid w:val="00477298"/>
    <w:rsid w:val="00484F3D"/>
    <w:rsid w:val="00495216"/>
    <w:rsid w:val="004A5B10"/>
    <w:rsid w:val="004C028F"/>
    <w:rsid w:val="004C4B4D"/>
    <w:rsid w:val="004D3A85"/>
    <w:rsid w:val="004D660A"/>
    <w:rsid w:val="004E59ED"/>
    <w:rsid w:val="005002FB"/>
    <w:rsid w:val="0050676E"/>
    <w:rsid w:val="00515D2E"/>
    <w:rsid w:val="00522B07"/>
    <w:rsid w:val="005307CB"/>
    <w:rsid w:val="0053285A"/>
    <w:rsid w:val="00533471"/>
    <w:rsid w:val="00536B8D"/>
    <w:rsid w:val="005405BE"/>
    <w:rsid w:val="005537B2"/>
    <w:rsid w:val="00560BBB"/>
    <w:rsid w:val="00561C74"/>
    <w:rsid w:val="0059573C"/>
    <w:rsid w:val="005976AD"/>
    <w:rsid w:val="005B4107"/>
    <w:rsid w:val="005B734F"/>
    <w:rsid w:val="005C0F2D"/>
    <w:rsid w:val="005C2129"/>
    <w:rsid w:val="005C24D0"/>
    <w:rsid w:val="005E3BAF"/>
    <w:rsid w:val="005F60FA"/>
    <w:rsid w:val="006044A8"/>
    <w:rsid w:val="00605F97"/>
    <w:rsid w:val="00607959"/>
    <w:rsid w:val="00614ACF"/>
    <w:rsid w:val="00623996"/>
    <w:rsid w:val="0062790E"/>
    <w:rsid w:val="006330AD"/>
    <w:rsid w:val="006333B6"/>
    <w:rsid w:val="00637894"/>
    <w:rsid w:val="0064400F"/>
    <w:rsid w:val="00644708"/>
    <w:rsid w:val="0066238F"/>
    <w:rsid w:val="0067058E"/>
    <w:rsid w:val="006734F6"/>
    <w:rsid w:val="00677BB7"/>
    <w:rsid w:val="0068599D"/>
    <w:rsid w:val="0069320C"/>
    <w:rsid w:val="006C577F"/>
    <w:rsid w:val="006D7216"/>
    <w:rsid w:val="006D732B"/>
    <w:rsid w:val="006E2714"/>
    <w:rsid w:val="006E3772"/>
    <w:rsid w:val="006E5F38"/>
    <w:rsid w:val="006E7514"/>
    <w:rsid w:val="006F1F72"/>
    <w:rsid w:val="006F7A17"/>
    <w:rsid w:val="00714F91"/>
    <w:rsid w:val="00750503"/>
    <w:rsid w:val="00773E78"/>
    <w:rsid w:val="00782955"/>
    <w:rsid w:val="00785B95"/>
    <w:rsid w:val="00792DF3"/>
    <w:rsid w:val="00795FC0"/>
    <w:rsid w:val="007A0CF5"/>
    <w:rsid w:val="007C4B28"/>
    <w:rsid w:val="007D10FD"/>
    <w:rsid w:val="007D5C59"/>
    <w:rsid w:val="007D670E"/>
    <w:rsid w:val="007E1569"/>
    <w:rsid w:val="007F6AFC"/>
    <w:rsid w:val="00804650"/>
    <w:rsid w:val="00813BD8"/>
    <w:rsid w:val="008262C9"/>
    <w:rsid w:val="00842185"/>
    <w:rsid w:val="00851364"/>
    <w:rsid w:val="00853EEF"/>
    <w:rsid w:val="0086059A"/>
    <w:rsid w:val="008707CF"/>
    <w:rsid w:val="00883145"/>
    <w:rsid w:val="00885E26"/>
    <w:rsid w:val="00893D2B"/>
    <w:rsid w:val="008A0045"/>
    <w:rsid w:val="008A6FC0"/>
    <w:rsid w:val="008B2AB4"/>
    <w:rsid w:val="008B4F8E"/>
    <w:rsid w:val="008D1414"/>
    <w:rsid w:val="008E20A4"/>
    <w:rsid w:val="008E5C01"/>
    <w:rsid w:val="008F64B1"/>
    <w:rsid w:val="008F7543"/>
    <w:rsid w:val="00903041"/>
    <w:rsid w:val="00917A42"/>
    <w:rsid w:val="0093622C"/>
    <w:rsid w:val="00941003"/>
    <w:rsid w:val="00947D78"/>
    <w:rsid w:val="00954A35"/>
    <w:rsid w:val="0095758F"/>
    <w:rsid w:val="009656ED"/>
    <w:rsid w:val="009740BD"/>
    <w:rsid w:val="009815DF"/>
    <w:rsid w:val="00981CA3"/>
    <w:rsid w:val="00993F7F"/>
    <w:rsid w:val="0099770E"/>
    <w:rsid w:val="009A437A"/>
    <w:rsid w:val="009A7238"/>
    <w:rsid w:val="009B0A74"/>
    <w:rsid w:val="009B6F36"/>
    <w:rsid w:val="009C2DA5"/>
    <w:rsid w:val="009C2DC8"/>
    <w:rsid w:val="009C7EFB"/>
    <w:rsid w:val="009D0E10"/>
    <w:rsid w:val="009D17A4"/>
    <w:rsid w:val="009D6643"/>
    <w:rsid w:val="009D6C2D"/>
    <w:rsid w:val="009F03C8"/>
    <w:rsid w:val="009F084D"/>
    <w:rsid w:val="00A06BD2"/>
    <w:rsid w:val="00A14B6D"/>
    <w:rsid w:val="00A15561"/>
    <w:rsid w:val="00A17881"/>
    <w:rsid w:val="00A467FA"/>
    <w:rsid w:val="00A54D31"/>
    <w:rsid w:val="00A601DE"/>
    <w:rsid w:val="00A654B6"/>
    <w:rsid w:val="00A85355"/>
    <w:rsid w:val="00A90B62"/>
    <w:rsid w:val="00A969C2"/>
    <w:rsid w:val="00AB02C3"/>
    <w:rsid w:val="00AB1E50"/>
    <w:rsid w:val="00AB5438"/>
    <w:rsid w:val="00AE154B"/>
    <w:rsid w:val="00AE2012"/>
    <w:rsid w:val="00AF1BDA"/>
    <w:rsid w:val="00AF5F6A"/>
    <w:rsid w:val="00B01974"/>
    <w:rsid w:val="00B05806"/>
    <w:rsid w:val="00B13E33"/>
    <w:rsid w:val="00B14A15"/>
    <w:rsid w:val="00B15D88"/>
    <w:rsid w:val="00B17600"/>
    <w:rsid w:val="00B21245"/>
    <w:rsid w:val="00B27E49"/>
    <w:rsid w:val="00B4285F"/>
    <w:rsid w:val="00B53AF4"/>
    <w:rsid w:val="00B577CB"/>
    <w:rsid w:val="00B605CD"/>
    <w:rsid w:val="00B7086B"/>
    <w:rsid w:val="00B778E0"/>
    <w:rsid w:val="00B80C1E"/>
    <w:rsid w:val="00BA24A5"/>
    <w:rsid w:val="00BA6842"/>
    <w:rsid w:val="00BB0F47"/>
    <w:rsid w:val="00BB1DA5"/>
    <w:rsid w:val="00BC05A8"/>
    <w:rsid w:val="00BC0FC1"/>
    <w:rsid w:val="00BF3C61"/>
    <w:rsid w:val="00BF43B2"/>
    <w:rsid w:val="00C01024"/>
    <w:rsid w:val="00C0227F"/>
    <w:rsid w:val="00C058B0"/>
    <w:rsid w:val="00C17226"/>
    <w:rsid w:val="00C2253F"/>
    <w:rsid w:val="00C3140E"/>
    <w:rsid w:val="00C33D60"/>
    <w:rsid w:val="00C37568"/>
    <w:rsid w:val="00C44C76"/>
    <w:rsid w:val="00C47005"/>
    <w:rsid w:val="00C61B0E"/>
    <w:rsid w:val="00C70240"/>
    <w:rsid w:val="00C760F7"/>
    <w:rsid w:val="00C86983"/>
    <w:rsid w:val="00CB69DB"/>
    <w:rsid w:val="00CE1B8F"/>
    <w:rsid w:val="00CE6A55"/>
    <w:rsid w:val="00CE6F0C"/>
    <w:rsid w:val="00CF1250"/>
    <w:rsid w:val="00CF4395"/>
    <w:rsid w:val="00CF635E"/>
    <w:rsid w:val="00D01F78"/>
    <w:rsid w:val="00D1446E"/>
    <w:rsid w:val="00D17F77"/>
    <w:rsid w:val="00D23B0B"/>
    <w:rsid w:val="00D253CB"/>
    <w:rsid w:val="00D25B31"/>
    <w:rsid w:val="00D326E7"/>
    <w:rsid w:val="00D44A8E"/>
    <w:rsid w:val="00D556A8"/>
    <w:rsid w:val="00D715C1"/>
    <w:rsid w:val="00D935B0"/>
    <w:rsid w:val="00DA14DA"/>
    <w:rsid w:val="00DA2CE8"/>
    <w:rsid w:val="00DB26C0"/>
    <w:rsid w:val="00DC74CE"/>
    <w:rsid w:val="00DE17E0"/>
    <w:rsid w:val="00E22099"/>
    <w:rsid w:val="00E2278C"/>
    <w:rsid w:val="00E23188"/>
    <w:rsid w:val="00E30B99"/>
    <w:rsid w:val="00E37647"/>
    <w:rsid w:val="00E400C4"/>
    <w:rsid w:val="00E403DB"/>
    <w:rsid w:val="00E40431"/>
    <w:rsid w:val="00E44CF8"/>
    <w:rsid w:val="00E92212"/>
    <w:rsid w:val="00E92E5A"/>
    <w:rsid w:val="00E95DC9"/>
    <w:rsid w:val="00EA23DC"/>
    <w:rsid w:val="00EA2965"/>
    <w:rsid w:val="00EB1983"/>
    <w:rsid w:val="00EF049E"/>
    <w:rsid w:val="00F156EE"/>
    <w:rsid w:val="00F1661F"/>
    <w:rsid w:val="00F24E3B"/>
    <w:rsid w:val="00F30F71"/>
    <w:rsid w:val="00F3385E"/>
    <w:rsid w:val="00F42B1C"/>
    <w:rsid w:val="00F54A8B"/>
    <w:rsid w:val="00F6183A"/>
    <w:rsid w:val="00F643B1"/>
    <w:rsid w:val="00F679B8"/>
    <w:rsid w:val="00F8426E"/>
    <w:rsid w:val="00F90B04"/>
    <w:rsid w:val="00FB18CF"/>
    <w:rsid w:val="00FB2508"/>
    <w:rsid w:val="00FB7A5D"/>
    <w:rsid w:val="00FC0DDD"/>
    <w:rsid w:val="00FC4792"/>
    <w:rsid w:val="00FC60D4"/>
    <w:rsid w:val="00FD78BB"/>
    <w:rsid w:val="00FE1578"/>
    <w:rsid w:val="00FE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A85C4"/>
  <w15:docId w15:val="{88779C94-FEEB-4560-992A-97FDFBA0A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C3140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B14A15"/>
    <w:pPr>
      <w:ind w:left="720"/>
      <w:contextualSpacing/>
    </w:pPr>
  </w:style>
  <w:style w:type="paragraph" w:customStyle="1" w:styleId="Default">
    <w:name w:val="Defaul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B14A15"/>
    <w:pPr>
      <w:widowControl w:val="0"/>
      <w:spacing w:after="0" w:line="360" w:lineRule="auto"/>
      <w:ind w:firstLine="480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onsPlusNonformat">
    <w:name w:val="ConsPlusNonformat"/>
    <w:uiPriority w:val="99"/>
    <w:rsid w:val="00B14A1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numbering" w:customStyle="1" w:styleId="1">
    <w:name w:val="Список1"/>
    <w:rsid w:val="00B14A15"/>
    <w:pPr>
      <w:numPr>
        <w:numId w:val="1"/>
      </w:numPr>
    </w:pPr>
  </w:style>
  <w:style w:type="table" w:styleId="a6">
    <w:name w:val="Table Grid"/>
    <w:basedOn w:val="a1"/>
    <w:uiPriority w:val="39"/>
    <w:rsid w:val="00B14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B14A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4A15"/>
  </w:style>
  <w:style w:type="paragraph" w:styleId="HTML">
    <w:name w:val="HTML Preformatted"/>
    <w:basedOn w:val="a"/>
    <w:link w:val="HTML0"/>
    <w:uiPriority w:val="99"/>
    <w:unhideWhenUsed/>
    <w:rsid w:val="008707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707C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3140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 Indent"/>
    <w:basedOn w:val="a"/>
    <w:link w:val="aa"/>
    <w:rsid w:val="00C3140E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rsid w:val="00C3140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b">
    <w:name w:val="Hyperlink"/>
    <w:uiPriority w:val="99"/>
    <w:rsid w:val="00C61B0E"/>
    <w:rPr>
      <w:color w:val="0000FF"/>
      <w:u w:val="single"/>
    </w:rPr>
  </w:style>
  <w:style w:type="paragraph" w:customStyle="1" w:styleId="FR1">
    <w:name w:val="FR1"/>
    <w:rsid w:val="00C61B0E"/>
    <w:pPr>
      <w:widowControl w:val="0"/>
      <w:spacing w:after="0" w:line="300" w:lineRule="auto"/>
      <w:ind w:left="40" w:hanging="6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customStyle="1" w:styleId="apple-converted-space">
    <w:name w:val="apple-converted-space"/>
    <w:basedOn w:val="a0"/>
    <w:rsid w:val="00C61B0E"/>
  </w:style>
  <w:style w:type="character" w:customStyle="1" w:styleId="ac">
    <w:name w:val="Основной текст_"/>
    <w:link w:val="3"/>
    <w:locked/>
    <w:rsid w:val="005307CB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c"/>
    <w:rsid w:val="005307CB"/>
    <w:pPr>
      <w:shd w:val="clear" w:color="auto" w:fill="FFFFFF"/>
      <w:spacing w:before="120" w:after="0" w:line="322" w:lineRule="exact"/>
      <w:ind w:hanging="740"/>
    </w:pPr>
    <w:rPr>
      <w:sz w:val="27"/>
      <w:szCs w:val="27"/>
    </w:rPr>
  </w:style>
  <w:style w:type="paragraph" w:styleId="ad">
    <w:name w:val="header"/>
    <w:basedOn w:val="a"/>
    <w:link w:val="ae"/>
    <w:uiPriority w:val="99"/>
    <w:semiHidden/>
    <w:unhideWhenUsed/>
    <w:rsid w:val="00773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73E78"/>
  </w:style>
  <w:style w:type="paragraph" w:styleId="22">
    <w:name w:val="Body Text Indent 2"/>
    <w:basedOn w:val="a"/>
    <w:link w:val="23"/>
    <w:uiPriority w:val="99"/>
    <w:semiHidden/>
    <w:unhideWhenUsed/>
    <w:rsid w:val="009C2DA5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C2DA5"/>
  </w:style>
  <w:style w:type="paragraph" w:styleId="af">
    <w:name w:val="Plain Text"/>
    <w:basedOn w:val="a"/>
    <w:link w:val="af0"/>
    <w:semiHidden/>
    <w:rsid w:val="00A54D3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0">
    <w:name w:val="Текст Знак"/>
    <w:basedOn w:val="a0"/>
    <w:link w:val="af"/>
    <w:semiHidden/>
    <w:rsid w:val="00A54D31"/>
    <w:rPr>
      <w:rFonts w:ascii="Courier New" w:eastAsia="Times New Roman" w:hAnsi="Courier New" w:cs="Times New Roman"/>
      <w:sz w:val="20"/>
      <w:szCs w:val="20"/>
    </w:rPr>
  </w:style>
  <w:style w:type="paragraph" w:customStyle="1" w:styleId="msonormalmailrucssattributepostfix">
    <w:name w:val="msonormal_mailru_css_attribute_postfix"/>
    <w:basedOn w:val="a"/>
    <w:uiPriority w:val="99"/>
    <w:rsid w:val="00FB18C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hilight">
    <w:name w:val="hilight"/>
    <w:basedOn w:val="a0"/>
    <w:rsid w:val="00FB18CF"/>
  </w:style>
  <w:style w:type="character" w:customStyle="1" w:styleId="a5">
    <w:name w:val="Абзац списка Знак"/>
    <w:basedOn w:val="a0"/>
    <w:link w:val="a4"/>
    <w:uiPriority w:val="34"/>
    <w:rsid w:val="006E2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33212-5A7A-410E-BA09-037043E9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7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Ярослав Левашов</cp:lastModifiedBy>
  <cp:revision>9</cp:revision>
  <cp:lastPrinted>2019-09-09T18:58:00Z</cp:lastPrinted>
  <dcterms:created xsi:type="dcterms:W3CDTF">2025-03-17T11:01:00Z</dcterms:created>
  <dcterms:modified xsi:type="dcterms:W3CDTF">2025-03-28T12:25:00Z</dcterms:modified>
</cp:coreProperties>
</file>