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3B6" w:rsidRDefault="00C443B6" w:rsidP="00C443B6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6C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3C776C">
        <w:rPr>
          <w:rFonts w:ascii="Times New Roman" w:hAnsi="Times New Roman" w:cs="Times New Roman"/>
          <w:b/>
          <w:sz w:val="28"/>
          <w:szCs w:val="28"/>
        </w:rPr>
        <w:br/>
        <w:t>«Волновые обменники давления»</w:t>
      </w:r>
    </w:p>
    <w:p w:rsidR="00C443B6" w:rsidRDefault="00C443B6" w:rsidP="00C443B6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443B6" w:rsidRPr="003C776C" w:rsidRDefault="00C443B6" w:rsidP="00C443B6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443B6" w:rsidRDefault="00C443B6" w:rsidP="00C443B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C776C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C443B6" w:rsidRPr="000668D2" w:rsidRDefault="00C443B6" w:rsidP="00C443B6">
      <w:pPr>
        <w:rPr>
          <w:lang w:eastAsia="ru-RU"/>
        </w:rPr>
      </w:pPr>
    </w:p>
    <w:p w:rsidR="00C443B6" w:rsidRDefault="00C443B6" w:rsidP="00C443B6">
      <w:pPr>
        <w:pStyle w:val="4"/>
        <w:spacing w:before="0" w:after="0" w:line="240" w:lineRule="auto"/>
        <w:ind w:firstLine="709"/>
      </w:pPr>
      <w:r w:rsidRPr="003C776C">
        <w:t>Задания закрытого типа на выбор правильного ответа</w:t>
      </w:r>
    </w:p>
    <w:p w:rsidR="00C443B6" w:rsidRPr="000668D2" w:rsidRDefault="00C443B6" w:rsidP="00C443B6">
      <w:pPr>
        <w:ind w:firstLine="709"/>
      </w:pPr>
    </w:p>
    <w:p w:rsidR="00C443B6" w:rsidRPr="003C776C" w:rsidRDefault="00C443B6" w:rsidP="00C443B6">
      <w:pPr>
        <w:ind w:firstLine="709"/>
        <w:rPr>
          <w:i/>
          <w:szCs w:val="28"/>
        </w:rPr>
      </w:pPr>
      <w:r w:rsidRPr="003C776C">
        <w:rPr>
          <w:i/>
          <w:szCs w:val="28"/>
        </w:rPr>
        <w:t>Выберите один правильный ответ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3C776C">
        <w:rPr>
          <w:color w:val="auto"/>
          <w:sz w:val="28"/>
          <w:szCs w:val="28"/>
        </w:rPr>
        <w:t>1. В каком диапазоне лежат средние значения номинальной частоты вращения ротора волнового обменника давления?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</w:t>
      </w:r>
      <w:r w:rsidRPr="003C776C">
        <w:rPr>
          <w:color w:val="auto"/>
          <w:sz w:val="28"/>
          <w:szCs w:val="28"/>
        </w:rPr>
        <w:t>2000...3000 об/мин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3C776C">
        <w:rPr>
          <w:color w:val="auto"/>
          <w:sz w:val="28"/>
          <w:szCs w:val="28"/>
        </w:rPr>
        <w:t>4000...6000 об/мин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3C776C">
        <w:rPr>
          <w:color w:val="auto"/>
          <w:sz w:val="28"/>
          <w:szCs w:val="28"/>
        </w:rPr>
        <w:t>7000...16000 об/мин.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</w:t>
      </w:r>
      <w:r w:rsidRPr="003C776C">
        <w:rPr>
          <w:color w:val="auto"/>
          <w:sz w:val="28"/>
          <w:szCs w:val="28"/>
        </w:rPr>
        <w:t>18000...25000 об/мин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</w:t>
      </w:r>
      <w:r w:rsidRPr="003C776C">
        <w:rPr>
          <w:color w:val="auto"/>
          <w:sz w:val="28"/>
          <w:szCs w:val="28"/>
        </w:rPr>
        <w:t>30000...50000 об/мин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Правильный ответ: В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rPr>
          <w:szCs w:val="28"/>
        </w:rPr>
      </w:pP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 w:rsidRPr="003C776C">
        <w:rPr>
          <w:color w:val="000000"/>
          <w:szCs w:val="28"/>
        </w:rPr>
        <w:t>2. Максимальные значения общего КПД волнового обменника достигают: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А) </w:t>
      </w:r>
      <w:r w:rsidRPr="003C776C">
        <w:rPr>
          <w:color w:val="000000"/>
          <w:szCs w:val="28"/>
        </w:rPr>
        <w:t>0,2...0,3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Б) </w:t>
      </w:r>
      <w:r w:rsidRPr="003C776C">
        <w:rPr>
          <w:color w:val="000000"/>
          <w:szCs w:val="28"/>
        </w:rPr>
        <w:t>0,45...0,57.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В) </w:t>
      </w:r>
      <w:r w:rsidRPr="003C776C">
        <w:rPr>
          <w:color w:val="000000"/>
          <w:szCs w:val="28"/>
        </w:rPr>
        <w:t>0,65...0,7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3C776C">
        <w:rPr>
          <w:color w:val="000000"/>
          <w:szCs w:val="28"/>
        </w:rPr>
        <w:t>0,73...0,78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Д) </w:t>
      </w:r>
      <w:r w:rsidRPr="003C776C">
        <w:rPr>
          <w:color w:val="000000"/>
          <w:szCs w:val="28"/>
        </w:rPr>
        <w:t>0,8...0,85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Правильный ответ: Б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rPr>
          <w:szCs w:val="28"/>
        </w:rPr>
      </w:pP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3C776C">
        <w:rPr>
          <w:color w:val="auto"/>
          <w:sz w:val="28"/>
          <w:szCs w:val="28"/>
        </w:rPr>
        <w:t>3. Как изменяется угол относительного смещения передних кромок окон в</w:t>
      </w:r>
      <w:r w:rsidRPr="003C776C">
        <w:rPr>
          <w:color w:val="auto"/>
          <w:sz w:val="28"/>
          <w:szCs w:val="28"/>
        </w:rPr>
        <w:t>ы</w:t>
      </w:r>
      <w:r w:rsidRPr="003C776C">
        <w:rPr>
          <w:color w:val="auto"/>
          <w:sz w:val="28"/>
          <w:szCs w:val="28"/>
        </w:rPr>
        <w:t>сокого давления волнового обменника при увеличении частоты вращения ротора и неизменных других параметрах?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А) </w:t>
      </w:r>
      <w:r w:rsidRPr="003C776C">
        <w:rPr>
          <w:color w:val="auto"/>
          <w:sz w:val="28"/>
          <w:szCs w:val="28"/>
        </w:rPr>
        <w:t>линейно возрастает.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3C776C">
        <w:rPr>
          <w:color w:val="auto"/>
          <w:sz w:val="28"/>
          <w:szCs w:val="28"/>
        </w:rPr>
        <w:t>возрастает по квадратной параболе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3C776C">
        <w:rPr>
          <w:color w:val="auto"/>
          <w:sz w:val="28"/>
          <w:szCs w:val="28"/>
        </w:rPr>
        <w:t>линейно уменьшается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</w:t>
      </w:r>
      <w:r w:rsidRPr="003C776C">
        <w:rPr>
          <w:color w:val="auto"/>
          <w:sz w:val="28"/>
          <w:szCs w:val="28"/>
        </w:rPr>
        <w:t>уменьшается по гиперболе</w:t>
      </w:r>
    </w:p>
    <w:p w:rsidR="00C443B6" w:rsidRPr="003C776C" w:rsidRDefault="00C443B6" w:rsidP="00C443B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</w:t>
      </w:r>
      <w:r w:rsidRPr="003C776C">
        <w:rPr>
          <w:color w:val="auto"/>
          <w:sz w:val="28"/>
          <w:szCs w:val="28"/>
        </w:rPr>
        <w:t>не изменяется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Правильный ответ: А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rPr>
          <w:szCs w:val="28"/>
        </w:rPr>
      </w:pP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 w:rsidRPr="003C776C">
        <w:rPr>
          <w:color w:val="000000"/>
          <w:szCs w:val="28"/>
        </w:rPr>
        <w:t>4. Какое из газообменных окон волнового обменника имеет наибольший ра</w:t>
      </w:r>
      <w:r w:rsidRPr="003C776C">
        <w:rPr>
          <w:color w:val="000000"/>
          <w:szCs w:val="28"/>
        </w:rPr>
        <w:t>з</w:t>
      </w:r>
      <w:r w:rsidRPr="003C776C">
        <w:rPr>
          <w:color w:val="000000"/>
          <w:szCs w:val="28"/>
        </w:rPr>
        <w:t>мер?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А) </w:t>
      </w:r>
      <w:r w:rsidRPr="003C776C">
        <w:rPr>
          <w:color w:val="000000"/>
          <w:szCs w:val="28"/>
        </w:rPr>
        <w:t>отвода высокого давления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Б) </w:t>
      </w:r>
      <w:r w:rsidRPr="003C776C">
        <w:rPr>
          <w:color w:val="000000"/>
          <w:szCs w:val="28"/>
        </w:rPr>
        <w:t>отвода низкого давления.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В) </w:t>
      </w:r>
      <w:r w:rsidRPr="003C776C">
        <w:rPr>
          <w:color w:val="000000"/>
          <w:szCs w:val="28"/>
        </w:rPr>
        <w:t>подвода высокого давления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Г) </w:t>
      </w:r>
      <w:r w:rsidRPr="003C776C">
        <w:rPr>
          <w:color w:val="000000"/>
          <w:szCs w:val="28"/>
        </w:rPr>
        <w:t>подвода низкого давления</w:t>
      </w:r>
    </w:p>
    <w:p w:rsidR="00C443B6" w:rsidRPr="003C776C" w:rsidRDefault="00C443B6" w:rsidP="00C443B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Д) </w:t>
      </w:r>
      <w:r w:rsidRPr="003C776C">
        <w:rPr>
          <w:color w:val="000000"/>
          <w:szCs w:val="28"/>
        </w:rPr>
        <w:t>все окна одинакового размера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Правильный ответ: Б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pStyle w:val="4"/>
        <w:spacing w:before="0" w:after="0" w:line="240" w:lineRule="auto"/>
        <w:jc w:val="center"/>
        <w:rPr>
          <w:b w:val="0"/>
        </w:rPr>
      </w:pPr>
    </w:p>
    <w:p w:rsidR="00C443B6" w:rsidRDefault="00C443B6" w:rsidP="00C443B6">
      <w:pPr>
        <w:pStyle w:val="4"/>
        <w:spacing w:before="0" w:after="0" w:line="240" w:lineRule="auto"/>
        <w:ind w:firstLine="709"/>
      </w:pPr>
      <w:r w:rsidRPr="003C776C">
        <w:t>Задания закрытого типа на установление соответствия</w:t>
      </w:r>
    </w:p>
    <w:p w:rsidR="00C443B6" w:rsidRPr="000668D2" w:rsidRDefault="00C443B6" w:rsidP="00C443B6"/>
    <w:p w:rsidR="00C443B6" w:rsidRPr="005F0FEE" w:rsidRDefault="00C443B6" w:rsidP="00C443B6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</w:p>
    <w:p w:rsidR="00C443B6" w:rsidRPr="005F0FEE" w:rsidRDefault="00C443B6" w:rsidP="00C443B6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C443B6" w:rsidRPr="003C776C" w:rsidRDefault="00C443B6" w:rsidP="00C443B6">
      <w:pPr>
        <w:ind w:firstLine="709"/>
        <w:rPr>
          <w:szCs w:val="28"/>
        </w:rPr>
      </w:pPr>
    </w:p>
    <w:p w:rsidR="00C443B6" w:rsidRPr="003C776C" w:rsidRDefault="00C443B6" w:rsidP="00C443B6">
      <w:pPr>
        <w:ind w:left="20" w:firstLine="709"/>
        <w:rPr>
          <w:szCs w:val="28"/>
        </w:rPr>
      </w:pPr>
      <w:r w:rsidRPr="003C776C">
        <w:rPr>
          <w:szCs w:val="28"/>
        </w:rPr>
        <w:t>1. Найти соответствие между указанными элементами системы наддува ДВС с волновым обменником давления и их назначением.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Пусковой клапан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Снижение времени отклика волнового обменника по увеличению давления на</w:t>
            </w:r>
            <w:r w:rsidRPr="003C776C">
              <w:rPr>
                <w:szCs w:val="28"/>
              </w:rPr>
              <w:t>д</w:t>
            </w:r>
            <w:r w:rsidRPr="003C776C">
              <w:rPr>
                <w:szCs w:val="28"/>
              </w:rPr>
              <w:t>дува на неустановившихся режимах дв</w:t>
            </w:r>
            <w:r w:rsidRPr="003C776C">
              <w:rPr>
                <w:szCs w:val="28"/>
              </w:rPr>
              <w:t>и</w:t>
            </w:r>
            <w:r w:rsidRPr="003C776C">
              <w:rPr>
                <w:szCs w:val="28"/>
              </w:rPr>
              <w:t>гателя.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Регулировочный клапан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Удаление прорвавшихся в картер двиг</w:t>
            </w:r>
            <w:r w:rsidRPr="003C776C">
              <w:rPr>
                <w:szCs w:val="28"/>
              </w:rPr>
              <w:t>а</w:t>
            </w:r>
            <w:r w:rsidRPr="003C776C">
              <w:rPr>
                <w:szCs w:val="28"/>
              </w:rPr>
              <w:t>теля газов и отвод их в выпускную си</w:t>
            </w:r>
            <w:r w:rsidRPr="003C776C">
              <w:rPr>
                <w:szCs w:val="28"/>
              </w:rPr>
              <w:t>с</w:t>
            </w:r>
            <w:r w:rsidRPr="003C776C">
              <w:rPr>
                <w:szCs w:val="28"/>
              </w:rPr>
              <w:t>тему обменника.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Эжектор картерных газов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Подвод воздуха в цилиндры ДВС через байпасный канал от воздухоочистителя или непосредственно из атмосферы. Предотвращение попадания отработа</w:t>
            </w:r>
            <w:r w:rsidRPr="003C776C">
              <w:rPr>
                <w:szCs w:val="28"/>
              </w:rPr>
              <w:t>в</w:t>
            </w:r>
            <w:r w:rsidRPr="003C776C">
              <w:rPr>
                <w:szCs w:val="28"/>
              </w:rPr>
              <w:t>ших газов во впускной коллектор на пу</w:t>
            </w:r>
            <w:r w:rsidRPr="003C776C">
              <w:rPr>
                <w:szCs w:val="28"/>
              </w:rPr>
              <w:t>с</w:t>
            </w:r>
            <w:r w:rsidRPr="003C776C">
              <w:rPr>
                <w:szCs w:val="28"/>
              </w:rPr>
              <w:t>ковых режимах при недостаточной пр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дувке ячеек ротора.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Заслонка впускного тракта волнового обменника да</w:t>
            </w:r>
            <w:r w:rsidRPr="003C776C">
              <w:rPr>
                <w:szCs w:val="28"/>
              </w:rPr>
              <w:t>в</w:t>
            </w:r>
            <w:r w:rsidRPr="003C776C">
              <w:rPr>
                <w:szCs w:val="28"/>
              </w:rPr>
              <w:t>ления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Регулирование рециркуляции отраб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 xml:space="preserve">тавших газов с целью снижения эмиссии </w:t>
            </w:r>
            <w:r w:rsidRPr="003C776C">
              <w:rPr>
                <w:szCs w:val="28"/>
                <w:lang w:val="en-US"/>
              </w:rPr>
              <w:t>NO</w:t>
            </w:r>
            <w:r w:rsidRPr="003C776C">
              <w:rPr>
                <w:szCs w:val="28"/>
                <w:vertAlign w:val="subscript"/>
                <w:lang w:val="en-US"/>
              </w:rPr>
              <w:t>X</w:t>
            </w:r>
            <w:r w:rsidRPr="003C776C">
              <w:rPr>
                <w:szCs w:val="28"/>
              </w:rPr>
              <w:t>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Ограничение давления наддува при по</w:t>
            </w:r>
            <w:r w:rsidRPr="003C776C">
              <w:rPr>
                <w:szCs w:val="28"/>
              </w:rPr>
              <w:t>л</w:t>
            </w:r>
            <w:r w:rsidRPr="003C776C">
              <w:rPr>
                <w:szCs w:val="28"/>
              </w:rPr>
              <w:t>ной нагрузке путем перепуска части сжимающего горячего газа из линии ПВД в выпускной тракт волнового о</w:t>
            </w:r>
            <w:r w:rsidRPr="003C776C">
              <w:rPr>
                <w:szCs w:val="28"/>
              </w:rPr>
              <w:t>б</w:t>
            </w:r>
            <w:r w:rsidRPr="003C776C">
              <w:rPr>
                <w:szCs w:val="28"/>
              </w:rPr>
              <w:t>менника давления.</w:t>
            </w:r>
          </w:p>
        </w:tc>
      </w:tr>
    </w:tbl>
    <w:p w:rsidR="00C443B6" w:rsidRPr="003C776C" w:rsidRDefault="00C443B6" w:rsidP="00C443B6">
      <w:pPr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 xml:space="preserve"> 1-В, 2-Д, 3-Б, 4-Г</w:t>
      </w:r>
    </w:p>
    <w:p w:rsidR="00C443B6" w:rsidRPr="003C776C" w:rsidRDefault="00C443B6" w:rsidP="00C443B6">
      <w:pPr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jc w:val="center"/>
        <w:rPr>
          <w:szCs w:val="28"/>
        </w:rPr>
      </w:pPr>
    </w:p>
    <w:p w:rsidR="00C443B6" w:rsidRPr="003C776C" w:rsidRDefault="00C443B6" w:rsidP="00C443B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C776C">
        <w:rPr>
          <w:rFonts w:ascii="Times New Roman" w:hAnsi="Times New Roman"/>
          <w:sz w:val="28"/>
          <w:szCs w:val="28"/>
        </w:rPr>
        <w:t xml:space="preserve">2. дисциплину в </w:t>
      </w:r>
      <w:r w:rsidRPr="003C776C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C776C">
        <w:rPr>
          <w:rFonts w:ascii="Times New Roman" w:hAnsi="Times New Roman"/>
          <w:sz w:val="28"/>
          <w:szCs w:val="28"/>
        </w:rPr>
        <w:t xml:space="preserve"> если промежуто</w:t>
      </w:r>
      <w:r w:rsidRPr="003C776C">
        <w:rPr>
          <w:rFonts w:ascii="Times New Roman" w:hAnsi="Times New Roman"/>
          <w:sz w:val="28"/>
          <w:szCs w:val="28"/>
        </w:rPr>
        <w:t>ч</w:t>
      </w:r>
      <w:r w:rsidRPr="003C776C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C776C">
        <w:rPr>
          <w:rFonts w:ascii="Times New Roman" w:hAnsi="Times New Roman"/>
          <w:sz w:val="28"/>
          <w:szCs w:val="28"/>
        </w:rPr>
        <w:t>у</w:t>
      </w:r>
      <w:r w:rsidRPr="003C776C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C776C">
        <w:rPr>
          <w:rFonts w:ascii="Times New Roman" w:hAnsi="Times New Roman"/>
          <w:sz w:val="28"/>
          <w:szCs w:val="28"/>
        </w:rPr>
        <w:t>о</w:t>
      </w:r>
      <w:r w:rsidRPr="003C776C">
        <w:rPr>
          <w:rFonts w:ascii="Times New Roman" w:hAnsi="Times New Roman"/>
          <w:sz w:val="28"/>
          <w:szCs w:val="28"/>
        </w:rPr>
        <w:t>дят циклами, в ко</w:t>
      </w:r>
      <w:r w:rsidRPr="003C776C">
        <w:rPr>
          <w:rFonts w:ascii="Times New Roman" w:hAnsi="Times New Roman"/>
          <w:sz w:val="28"/>
          <w:szCs w:val="28"/>
        </w:rPr>
        <w:t>н</w:t>
      </w:r>
      <w:r w:rsidRPr="003C776C">
        <w:rPr>
          <w:rFonts w:ascii="Times New Roman" w:hAnsi="Times New Roman"/>
          <w:sz w:val="28"/>
          <w:szCs w:val="28"/>
        </w:rPr>
        <w:t>це цикла - промеж</w:t>
      </w:r>
      <w:r w:rsidRPr="003C776C">
        <w:rPr>
          <w:rFonts w:ascii="Times New Roman" w:hAnsi="Times New Roman"/>
          <w:sz w:val="28"/>
          <w:szCs w:val="28"/>
        </w:rPr>
        <w:t>у</w:t>
      </w:r>
      <w:r w:rsidRPr="003C776C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C443B6" w:rsidRPr="003C776C" w:rsidRDefault="00C443B6" w:rsidP="00C443B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C776C">
        <w:rPr>
          <w:rFonts w:ascii="Times New Roman" w:hAnsi="Times New Roman"/>
          <w:sz w:val="28"/>
          <w:szCs w:val="28"/>
        </w:rPr>
        <w:t>Диана Савицкая</w:t>
      </w:r>
    </w:p>
    <w:p w:rsidR="00C443B6" w:rsidRPr="003C776C" w:rsidRDefault="00C443B6" w:rsidP="00C443B6">
      <w:pPr>
        <w:ind w:left="20" w:firstLine="689"/>
        <w:rPr>
          <w:szCs w:val="28"/>
        </w:rPr>
      </w:pPr>
      <w:r w:rsidRPr="003C776C">
        <w:rPr>
          <w:szCs w:val="28"/>
        </w:rPr>
        <w:t>2. Найти соответствие между изменением режимных параметров и их влиян</w:t>
      </w:r>
      <w:r w:rsidRPr="003C776C">
        <w:rPr>
          <w:szCs w:val="28"/>
        </w:rPr>
        <w:t>и</w:t>
      </w:r>
      <w:r w:rsidRPr="003C776C">
        <w:rPr>
          <w:szCs w:val="28"/>
        </w:rPr>
        <w:t>ем на показатели рабочего процесса волнового обменника давления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Повышение температуры атмосферного воздуха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Ухудшение продувки ячеек. Уменьшение массового заряда цилиндров ДВС, п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вышение его температуры.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Увеличение разрежения на впуске и противодавления выпуска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Существенное ухудшение показателей работы обменника, вызванное рассогл</w:t>
            </w:r>
            <w:r w:rsidRPr="003C776C">
              <w:rPr>
                <w:szCs w:val="28"/>
              </w:rPr>
              <w:t>а</w:t>
            </w:r>
            <w:r w:rsidRPr="003C776C">
              <w:rPr>
                <w:szCs w:val="28"/>
              </w:rPr>
              <w:t>сованием фаз движения газодинамич</w:t>
            </w:r>
            <w:r w:rsidRPr="003C776C">
              <w:rPr>
                <w:szCs w:val="28"/>
              </w:rPr>
              <w:t>е</w:t>
            </w:r>
            <w:r w:rsidRPr="003C776C">
              <w:rPr>
                <w:szCs w:val="28"/>
              </w:rPr>
              <w:t>ских волн с окнами низкого и высокого давления.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Повышение объёмной пр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пускной способности рот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ра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Увеличение давления наддува и адиаба</w:t>
            </w:r>
            <w:r w:rsidRPr="003C776C">
              <w:rPr>
                <w:szCs w:val="28"/>
              </w:rPr>
              <w:t>т</w:t>
            </w:r>
            <w:r w:rsidRPr="003C776C">
              <w:rPr>
                <w:szCs w:val="28"/>
              </w:rPr>
              <w:t xml:space="preserve">ного КПД обменника при неизменном уровне остаточного давления в ячейках </w:t>
            </w:r>
            <w:r w:rsidRPr="003C776C">
              <w:rPr>
                <w:szCs w:val="28"/>
              </w:rPr>
              <w:lastRenderedPageBreak/>
              <w:t>ротора.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Отклонение частоты вр</w:t>
            </w:r>
            <w:r w:rsidRPr="003C776C">
              <w:rPr>
                <w:szCs w:val="28"/>
              </w:rPr>
              <w:t>а</w:t>
            </w:r>
            <w:r w:rsidRPr="003C776C">
              <w:rPr>
                <w:szCs w:val="28"/>
              </w:rPr>
              <w:t>щения ротора от расчетного значения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Возрастание затрат энергии на сжатие воздуха. Снижение плотности и расхода наддувочного воздуха на выходе из окна ВВД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Неоднозначное влияние на эффективные показатели рабочего цикла обменника. Наличие ярко выраженного экстремума адиабатного КПД.</w:t>
            </w:r>
          </w:p>
        </w:tc>
      </w:tr>
    </w:tbl>
    <w:p w:rsidR="00C443B6" w:rsidRPr="003C776C" w:rsidRDefault="00C443B6" w:rsidP="00C443B6">
      <w:pPr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2-А, 3-Д, 4-Б</w:t>
      </w:r>
    </w:p>
    <w:p w:rsidR="00C443B6" w:rsidRPr="003C776C" w:rsidRDefault="00C443B6" w:rsidP="00C443B6">
      <w:pPr>
        <w:rPr>
          <w:szCs w:val="28"/>
          <w:lang w:eastAsia="ru-RU"/>
        </w:rPr>
      </w:pPr>
      <w:r w:rsidRPr="003C776C">
        <w:rPr>
          <w:szCs w:val="28"/>
          <w:lang w:eastAsia="ru-RU"/>
        </w:rPr>
        <w:t>Компетенции (индикаторы): ПК-1  (ПК-1.3)</w:t>
      </w:r>
    </w:p>
    <w:p w:rsidR="00C443B6" w:rsidRPr="003C776C" w:rsidRDefault="00C443B6" w:rsidP="00C443B6">
      <w:pPr>
        <w:rPr>
          <w:szCs w:val="28"/>
        </w:rPr>
      </w:pPr>
    </w:p>
    <w:p w:rsidR="00C443B6" w:rsidRPr="003C776C" w:rsidRDefault="00C443B6" w:rsidP="00C443B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C776C">
        <w:rPr>
          <w:rFonts w:ascii="Times New Roman" w:hAnsi="Times New Roman"/>
          <w:sz w:val="28"/>
          <w:szCs w:val="28"/>
        </w:rPr>
        <w:t xml:space="preserve">3дисциплину в </w:t>
      </w:r>
      <w:r w:rsidRPr="003C776C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3C776C">
        <w:rPr>
          <w:rFonts w:ascii="Times New Roman" w:hAnsi="Times New Roman"/>
          <w:sz w:val="28"/>
          <w:szCs w:val="28"/>
        </w:rPr>
        <w:t xml:space="preserve"> если промежуто</w:t>
      </w:r>
      <w:r w:rsidRPr="003C776C">
        <w:rPr>
          <w:rFonts w:ascii="Times New Roman" w:hAnsi="Times New Roman"/>
          <w:sz w:val="28"/>
          <w:szCs w:val="28"/>
        </w:rPr>
        <w:t>ч</w:t>
      </w:r>
      <w:r w:rsidRPr="003C776C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C776C">
        <w:rPr>
          <w:rFonts w:ascii="Times New Roman" w:hAnsi="Times New Roman"/>
          <w:sz w:val="28"/>
          <w:szCs w:val="28"/>
        </w:rPr>
        <w:t>у</w:t>
      </w:r>
      <w:r w:rsidRPr="003C776C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C776C">
        <w:rPr>
          <w:rFonts w:ascii="Times New Roman" w:hAnsi="Times New Roman"/>
          <w:sz w:val="28"/>
          <w:szCs w:val="28"/>
        </w:rPr>
        <w:t>о</w:t>
      </w:r>
      <w:r w:rsidRPr="003C776C">
        <w:rPr>
          <w:rFonts w:ascii="Times New Roman" w:hAnsi="Times New Roman"/>
          <w:sz w:val="28"/>
          <w:szCs w:val="28"/>
        </w:rPr>
        <w:t>дят циклами, в ко</w:t>
      </w:r>
      <w:r w:rsidRPr="003C776C">
        <w:rPr>
          <w:rFonts w:ascii="Times New Roman" w:hAnsi="Times New Roman"/>
          <w:sz w:val="28"/>
          <w:szCs w:val="28"/>
        </w:rPr>
        <w:t>н</w:t>
      </w:r>
      <w:r w:rsidRPr="003C776C">
        <w:rPr>
          <w:rFonts w:ascii="Times New Roman" w:hAnsi="Times New Roman"/>
          <w:sz w:val="28"/>
          <w:szCs w:val="28"/>
        </w:rPr>
        <w:t>це цикла - промеж</w:t>
      </w:r>
      <w:r w:rsidRPr="003C776C">
        <w:rPr>
          <w:rFonts w:ascii="Times New Roman" w:hAnsi="Times New Roman"/>
          <w:sz w:val="28"/>
          <w:szCs w:val="28"/>
        </w:rPr>
        <w:t>у</w:t>
      </w:r>
      <w:r w:rsidRPr="003C776C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C443B6" w:rsidRPr="003C776C" w:rsidRDefault="00C443B6" w:rsidP="00C443B6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C776C">
        <w:rPr>
          <w:rFonts w:ascii="Times New Roman" w:hAnsi="Times New Roman"/>
          <w:sz w:val="28"/>
          <w:szCs w:val="28"/>
        </w:rPr>
        <w:t>Диана Савицкая</w:t>
      </w:r>
    </w:p>
    <w:p w:rsidR="00C443B6" w:rsidRPr="003C776C" w:rsidRDefault="00C443B6" w:rsidP="00C443B6">
      <w:pPr>
        <w:ind w:left="20" w:firstLine="689"/>
        <w:rPr>
          <w:szCs w:val="28"/>
        </w:rPr>
      </w:pPr>
      <w:r w:rsidRPr="003C776C">
        <w:rPr>
          <w:szCs w:val="28"/>
        </w:rPr>
        <w:t>3. Найти соответствие между изменением конструктивных параметров и их влиянием на показатели рабочего процесса волнового обменника давления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Уменьшение угловых ра</w:t>
            </w:r>
            <w:r w:rsidRPr="003C776C">
              <w:rPr>
                <w:szCs w:val="28"/>
              </w:rPr>
              <w:t>з</w:t>
            </w:r>
            <w:r w:rsidRPr="003C776C">
              <w:rPr>
                <w:szCs w:val="28"/>
              </w:rPr>
              <w:t>меров окон ВВД и ГВД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Повышение КПД и расширение области эффективной работы в направлении н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минального режима ДВС. Незначител</w:t>
            </w:r>
            <w:r w:rsidRPr="003C776C">
              <w:rPr>
                <w:szCs w:val="28"/>
              </w:rPr>
              <w:t>ь</w:t>
            </w:r>
            <w:r w:rsidRPr="003C776C">
              <w:rPr>
                <w:szCs w:val="28"/>
              </w:rPr>
              <w:t>ное снижение степени повышения давл</w:t>
            </w:r>
            <w:r w:rsidRPr="003C776C">
              <w:rPr>
                <w:szCs w:val="28"/>
              </w:rPr>
              <w:t>е</w:t>
            </w:r>
            <w:r w:rsidRPr="003C776C">
              <w:rPr>
                <w:szCs w:val="28"/>
              </w:rPr>
              <w:t>ния.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Уменьшение площади пр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ходного сечения окна ГВД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Увеличение скорости потока в окне ВВД, снижение расхода и давления сжатого воздуха, повышение остаточного давл</w:t>
            </w:r>
            <w:r w:rsidRPr="003C776C">
              <w:rPr>
                <w:szCs w:val="28"/>
              </w:rPr>
              <w:t>е</w:t>
            </w:r>
            <w:r w:rsidRPr="003C776C">
              <w:rPr>
                <w:szCs w:val="28"/>
              </w:rPr>
              <w:t>ния и улучшение продувки ячеек ротора на режимах полных и средних нагрузок.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Увеличение отношения у</w:t>
            </w:r>
            <w:r w:rsidRPr="003C776C">
              <w:rPr>
                <w:szCs w:val="28"/>
              </w:rPr>
              <w:t>г</w:t>
            </w:r>
            <w:r w:rsidRPr="003C776C">
              <w:rPr>
                <w:szCs w:val="28"/>
              </w:rPr>
              <w:t>лового смещения передних кромок окон высокого да</w:t>
            </w:r>
            <w:r w:rsidRPr="003C776C">
              <w:rPr>
                <w:szCs w:val="28"/>
              </w:rPr>
              <w:t>в</w:t>
            </w:r>
            <w:r w:rsidRPr="003C776C">
              <w:rPr>
                <w:szCs w:val="28"/>
              </w:rPr>
              <w:t>ления к угловому размеру окна ВВД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До определенного момента увеличивае</w:t>
            </w:r>
            <w:r w:rsidRPr="003C776C">
              <w:rPr>
                <w:szCs w:val="28"/>
              </w:rPr>
              <w:t>т</w:t>
            </w:r>
            <w:r w:rsidRPr="003C776C">
              <w:rPr>
                <w:szCs w:val="28"/>
              </w:rPr>
              <w:t>ся КПД обменника. Интенсификация первичной волны разрежения. Увелич</w:t>
            </w:r>
            <w:r w:rsidRPr="003C776C">
              <w:rPr>
                <w:szCs w:val="28"/>
              </w:rPr>
              <w:t>е</w:t>
            </w:r>
            <w:r w:rsidRPr="003C776C">
              <w:rPr>
                <w:szCs w:val="28"/>
              </w:rPr>
              <w:t>ние потерь на трение по длине канала. Усиление подогрева воздушного заряда от стенок ячеек.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Увеличение числа ячеек р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тора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Увеличение качества продувки ячеек на фоне повышения напорности и КПД о</w:t>
            </w:r>
            <w:r w:rsidRPr="003C776C">
              <w:rPr>
                <w:szCs w:val="28"/>
              </w:rPr>
              <w:t>б</w:t>
            </w:r>
            <w:r w:rsidRPr="003C776C">
              <w:rPr>
                <w:szCs w:val="28"/>
              </w:rPr>
              <w:t>менника.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Возрастание давления и скорости ист</w:t>
            </w:r>
            <w:r w:rsidRPr="003C776C">
              <w:rPr>
                <w:szCs w:val="28"/>
              </w:rPr>
              <w:t>е</w:t>
            </w:r>
            <w:r w:rsidRPr="003C776C">
              <w:rPr>
                <w:szCs w:val="28"/>
              </w:rPr>
              <w:t>чения горячего газа, расхода и давления наддувочного воздуха. С некоторого м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мента снижается КПД.</w:t>
            </w:r>
          </w:p>
        </w:tc>
      </w:tr>
    </w:tbl>
    <w:p w:rsidR="00C443B6" w:rsidRPr="003C776C" w:rsidRDefault="00C443B6" w:rsidP="00C443B6">
      <w:pPr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2-Д, 3-А, 4-В</w:t>
      </w:r>
    </w:p>
    <w:p w:rsidR="00C443B6" w:rsidRPr="003C776C" w:rsidRDefault="00C443B6" w:rsidP="00C443B6">
      <w:pPr>
        <w:rPr>
          <w:szCs w:val="28"/>
          <w:lang w:eastAsia="ru-RU"/>
        </w:rPr>
      </w:pPr>
      <w:r w:rsidRPr="003C776C">
        <w:rPr>
          <w:szCs w:val="28"/>
          <w:lang w:eastAsia="ru-RU"/>
        </w:rPr>
        <w:t>Компетенции (индикаторы): ПК-1  (ПК-1.3)</w:t>
      </w:r>
    </w:p>
    <w:p w:rsidR="00C443B6" w:rsidRPr="003C776C" w:rsidRDefault="00C443B6" w:rsidP="00C443B6">
      <w:pPr>
        <w:rPr>
          <w:szCs w:val="28"/>
        </w:rPr>
      </w:pPr>
    </w:p>
    <w:p w:rsidR="00C443B6" w:rsidRPr="003C776C" w:rsidRDefault="00C443B6" w:rsidP="00C443B6">
      <w:pPr>
        <w:ind w:left="20" w:firstLine="689"/>
        <w:rPr>
          <w:szCs w:val="28"/>
        </w:rPr>
      </w:pPr>
      <w:r w:rsidRPr="003C776C">
        <w:rPr>
          <w:szCs w:val="28"/>
        </w:rPr>
        <w:t>4. Найти соответствие между указанными параметрами волнового обменника давления и их определением.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Критерий подобия S</w:t>
            </w:r>
            <w:r w:rsidRPr="003C776C">
              <w:rPr>
                <w:szCs w:val="28"/>
                <w:vertAlign w:val="subscript"/>
              </w:rPr>
              <w:t>Rel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Доля суммарной торцевой площади ст</w:t>
            </w:r>
            <w:r w:rsidRPr="003C776C">
              <w:rPr>
                <w:szCs w:val="28"/>
              </w:rPr>
              <w:t>е</w:t>
            </w:r>
            <w:r w:rsidRPr="003C776C">
              <w:rPr>
                <w:szCs w:val="28"/>
              </w:rPr>
              <w:t>нок ячеек от общего проходного сечения торца ротора.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Коэффициент загроможд</w:t>
            </w:r>
            <w:r w:rsidRPr="003C776C">
              <w:rPr>
                <w:szCs w:val="28"/>
              </w:rPr>
              <w:t>е</w:t>
            </w:r>
            <w:r w:rsidRPr="003C776C">
              <w:rPr>
                <w:szCs w:val="28"/>
              </w:rPr>
              <w:t xml:space="preserve">ния проточной части ротора </w:t>
            </w:r>
            <w:r w:rsidRPr="003C776C">
              <w:rPr>
                <w:szCs w:val="28"/>
              </w:rPr>
              <w:lastRenderedPageBreak/>
              <w:t>продольными перегородк</w:t>
            </w:r>
            <w:r w:rsidRPr="003C776C">
              <w:rPr>
                <w:szCs w:val="28"/>
              </w:rPr>
              <w:t>а</w:t>
            </w:r>
            <w:r w:rsidRPr="003C776C">
              <w:rPr>
                <w:szCs w:val="28"/>
              </w:rPr>
              <w:t>ми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Степень использования пропускной сп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собности ротора.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Адиабатический КПД во</w:t>
            </w:r>
            <w:r w:rsidRPr="003C776C">
              <w:rPr>
                <w:szCs w:val="28"/>
              </w:rPr>
              <w:t>л</w:t>
            </w:r>
            <w:r w:rsidRPr="003C776C">
              <w:rPr>
                <w:szCs w:val="28"/>
              </w:rPr>
              <w:t>нового обменника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Произведение объёма проточной части ротора на частоту вращения.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Объёмная пропускная сп</w:t>
            </w:r>
            <w:r w:rsidRPr="003C776C">
              <w:rPr>
                <w:szCs w:val="28"/>
              </w:rPr>
              <w:t>о</w:t>
            </w:r>
            <w:r w:rsidRPr="003C776C">
              <w:rPr>
                <w:szCs w:val="28"/>
              </w:rPr>
              <w:t>собность ротора</w:t>
            </w: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Отношение адиабатной работы сжатия рабочего тела (холодного воздуха) в ячейках ротора к энтальпии потока отр</w:t>
            </w:r>
            <w:r w:rsidRPr="003C776C">
              <w:rPr>
                <w:szCs w:val="28"/>
              </w:rPr>
              <w:t>а</w:t>
            </w:r>
            <w:r w:rsidRPr="003C776C">
              <w:rPr>
                <w:szCs w:val="28"/>
              </w:rPr>
              <w:t>ботавшего газа.</w:t>
            </w:r>
          </w:p>
        </w:tc>
      </w:tr>
      <w:tr w:rsidR="00C443B6" w:rsidRPr="003C776C" w:rsidTr="009C5FCB">
        <w:tc>
          <w:tcPr>
            <w:tcW w:w="468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C443B6" w:rsidRPr="003C776C" w:rsidRDefault="00C443B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C443B6" w:rsidRPr="003C776C" w:rsidRDefault="00C443B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C443B6" w:rsidRPr="003C776C" w:rsidRDefault="00C443B6" w:rsidP="009C5FCB">
            <w:pPr>
              <w:rPr>
                <w:szCs w:val="28"/>
              </w:rPr>
            </w:pPr>
            <w:r w:rsidRPr="003C776C">
              <w:rPr>
                <w:szCs w:val="28"/>
              </w:rPr>
              <w:t>Отношение адиабатных теплоперепадов сжимаемой (холодного воздуха) и сж</w:t>
            </w:r>
            <w:r w:rsidRPr="003C776C">
              <w:rPr>
                <w:szCs w:val="28"/>
              </w:rPr>
              <w:t>и</w:t>
            </w:r>
            <w:r w:rsidRPr="003C776C">
              <w:rPr>
                <w:szCs w:val="28"/>
              </w:rPr>
              <w:t>мающей (горячего газа) рабочих тел.</w:t>
            </w:r>
          </w:p>
        </w:tc>
      </w:tr>
    </w:tbl>
    <w:p w:rsidR="00C443B6" w:rsidRPr="003C776C" w:rsidRDefault="00C443B6" w:rsidP="00C443B6">
      <w:pPr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C443B6" w:rsidRPr="003C776C" w:rsidRDefault="00C443B6" w:rsidP="00C443B6">
      <w:pPr>
        <w:rPr>
          <w:szCs w:val="28"/>
          <w:lang w:eastAsia="ru-RU"/>
        </w:rPr>
      </w:pPr>
      <w:r w:rsidRPr="003C776C">
        <w:rPr>
          <w:szCs w:val="28"/>
          <w:lang w:eastAsia="ru-RU"/>
        </w:rPr>
        <w:t>Компетенции (индикаторы): ПК-1  (ПК-1.3)</w:t>
      </w:r>
    </w:p>
    <w:p w:rsidR="00C443B6" w:rsidRPr="003C776C" w:rsidRDefault="00C443B6" w:rsidP="00C443B6">
      <w:pPr>
        <w:rPr>
          <w:szCs w:val="28"/>
        </w:rPr>
      </w:pPr>
    </w:p>
    <w:p w:rsidR="00C443B6" w:rsidRDefault="00C443B6" w:rsidP="00C443B6">
      <w:pPr>
        <w:pStyle w:val="4"/>
        <w:spacing w:before="0" w:after="0" w:line="240" w:lineRule="auto"/>
        <w:ind w:firstLine="567"/>
      </w:pPr>
      <w:r w:rsidRPr="003C776C">
        <w:t>Задания закрытого типа на установление правильной последовательн</w:t>
      </w:r>
      <w:r w:rsidRPr="003C776C">
        <w:t>о</w:t>
      </w:r>
      <w:r w:rsidRPr="003C776C">
        <w:t>сти</w:t>
      </w:r>
    </w:p>
    <w:p w:rsidR="00C443B6" w:rsidRPr="000668D2" w:rsidRDefault="00C443B6" w:rsidP="00C443B6">
      <w:pPr>
        <w:ind w:firstLine="709"/>
      </w:pPr>
    </w:p>
    <w:p w:rsidR="00C443B6" w:rsidRPr="005F0FEE" w:rsidRDefault="00C443B6" w:rsidP="00C443B6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C443B6" w:rsidRPr="005F0FEE" w:rsidRDefault="00C443B6" w:rsidP="00C443B6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1. В какой последовательности движется сжимающая среда (горячий газ) в волновом обменнике давления прямоточного типа?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C776C">
        <w:rPr>
          <w:szCs w:val="28"/>
        </w:rPr>
        <w:t>через окно газа высокого давления (ГВД) в ячейки ротора.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C776C">
        <w:rPr>
          <w:szCs w:val="28"/>
        </w:rPr>
        <w:t>через окно ОНД в патрубок газа низкого давления (ГНД).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C776C">
        <w:rPr>
          <w:szCs w:val="28"/>
        </w:rPr>
        <w:t>из патрубка ГНД в атмосферу.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C776C">
        <w:rPr>
          <w:szCs w:val="28"/>
        </w:rPr>
        <w:t>от источника подвода тепла в патрубок подвода высокого давления (ПВД).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C776C">
        <w:rPr>
          <w:szCs w:val="28"/>
        </w:rPr>
        <w:t>из ячеек ротора в окно отвода низкого давления (ОНД).</w:t>
      </w:r>
    </w:p>
    <w:p w:rsidR="00C443B6" w:rsidRPr="003C776C" w:rsidRDefault="00C443B6" w:rsidP="00C443B6">
      <w:pPr>
        <w:ind w:firstLine="709"/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bCs/>
          <w:szCs w:val="28"/>
          <w:lang w:eastAsia="ru-RU"/>
        </w:rPr>
        <w:t xml:space="preserve">: Г, А, Д, Б, В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rPr>
          <w:i/>
          <w:szCs w:val="28"/>
        </w:rPr>
      </w:pP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2. В какой последовательности движется сжимаемая среда (холодный воздух) в волновом обменнике давления прямоточного типа?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C776C">
        <w:rPr>
          <w:szCs w:val="28"/>
        </w:rPr>
        <w:t>из ячеек ротора в окно воздуха высокого давления (ВВД).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C776C">
        <w:rPr>
          <w:szCs w:val="28"/>
        </w:rPr>
        <w:t>через окно ВВД в патрубок отвода высокого давления (ОВД).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C776C">
        <w:rPr>
          <w:szCs w:val="28"/>
        </w:rPr>
        <w:t>через окно воздуха низкого давления (ВНД) в ячейки ротора.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C776C">
        <w:rPr>
          <w:szCs w:val="28"/>
        </w:rPr>
        <w:t>из патрубка ОВД на линию нагнетания.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C776C">
        <w:rPr>
          <w:szCs w:val="28"/>
        </w:rPr>
        <w:t>нагнетается продувочным вентилятором в патрубок подвода низкого да</w:t>
      </w:r>
      <w:r w:rsidRPr="003C776C">
        <w:rPr>
          <w:szCs w:val="28"/>
        </w:rPr>
        <w:t>в</w:t>
      </w:r>
      <w:r w:rsidRPr="003C776C">
        <w:rPr>
          <w:szCs w:val="28"/>
        </w:rPr>
        <w:t>ления (ПНД).</w:t>
      </w:r>
    </w:p>
    <w:p w:rsidR="00C443B6" w:rsidRPr="003C776C" w:rsidRDefault="00C443B6" w:rsidP="00C443B6">
      <w:pPr>
        <w:ind w:firstLine="709"/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bCs/>
          <w:szCs w:val="28"/>
          <w:lang w:eastAsia="ru-RU"/>
        </w:rPr>
        <w:t xml:space="preserve">: Д, В, А, Б, Г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rPr>
          <w:i/>
          <w:szCs w:val="28"/>
        </w:rPr>
      </w:pP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3. В какой последовательности распространяются газодинамические волны в ячейке ротора волнового обменника при согласованной настройке частоты вращ</w:t>
      </w:r>
      <w:r w:rsidRPr="003C776C">
        <w:rPr>
          <w:szCs w:val="28"/>
        </w:rPr>
        <w:t>е</w:t>
      </w:r>
      <w:r w:rsidRPr="003C776C">
        <w:rPr>
          <w:szCs w:val="28"/>
        </w:rPr>
        <w:t>ния, угловых смещений окон и параметров сжимающей среды?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C776C">
        <w:rPr>
          <w:szCs w:val="28"/>
        </w:rPr>
        <w:t>волна разрежения, движущаяся от окна ГВД к окну ВВД.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C776C">
        <w:rPr>
          <w:szCs w:val="28"/>
        </w:rPr>
        <w:t>ударная волна, распространяющаяся от окна ГВД к окну ВВД, и сжима</w:t>
      </w:r>
      <w:r w:rsidRPr="003C776C">
        <w:rPr>
          <w:szCs w:val="28"/>
        </w:rPr>
        <w:t>ю</w:t>
      </w:r>
      <w:r w:rsidRPr="003C776C">
        <w:rPr>
          <w:szCs w:val="28"/>
        </w:rPr>
        <w:t>щая неподвижный воздух в ячейке.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lastRenderedPageBreak/>
        <w:t xml:space="preserve">В) </w:t>
      </w:r>
      <w:r w:rsidRPr="003C776C">
        <w:rPr>
          <w:szCs w:val="28"/>
        </w:rPr>
        <w:t>волна сжатия, образующаяся после отключения ячейки от окна ВВД, дв</w:t>
      </w:r>
      <w:r w:rsidRPr="003C776C">
        <w:rPr>
          <w:szCs w:val="28"/>
        </w:rPr>
        <w:t>и</w:t>
      </w:r>
      <w:r w:rsidRPr="003C776C">
        <w:rPr>
          <w:szCs w:val="28"/>
        </w:rPr>
        <w:t>жущаяся от окна ВВД к окну ГНД.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C776C">
        <w:rPr>
          <w:szCs w:val="28"/>
        </w:rPr>
        <w:t>волна разрежения, распространяющаяся от окна ГНД к окну ВНД.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C776C">
        <w:rPr>
          <w:szCs w:val="28"/>
        </w:rPr>
        <w:t>отраженная от окна ВВД волна давления или разрежения, движущаяся к окну ГВД.</w:t>
      </w:r>
    </w:p>
    <w:p w:rsidR="00C443B6" w:rsidRPr="003C776C" w:rsidRDefault="00C443B6" w:rsidP="00C443B6">
      <w:pPr>
        <w:ind w:firstLine="709"/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bCs/>
          <w:szCs w:val="28"/>
          <w:lang w:eastAsia="ru-RU"/>
        </w:rPr>
        <w:t>: Б, Д, А, В, Г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rPr>
          <w:i/>
          <w:szCs w:val="28"/>
        </w:rPr>
      </w:pP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4. В какой последовательности распространяются газодинамические волны в ячейке ротора волнового обменника с карманами при занижении частоты вращения ротора относительно расчетного значения?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C776C">
        <w:rPr>
          <w:szCs w:val="28"/>
        </w:rPr>
        <w:t>образование обводного потока, поддерживающего продувочный импульс в ячейке ротора.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C776C">
        <w:rPr>
          <w:szCs w:val="28"/>
        </w:rPr>
        <w:t>формирование волны разрежения, распространяющейся от задней кромки окна ГВД к окну ВВД.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C776C">
        <w:rPr>
          <w:szCs w:val="28"/>
        </w:rPr>
        <w:t>ударная волна распространяется от окна ГВД к окну ВВД и приходит к торцу ротора раньше его сообщения с окном ВВД.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C776C">
        <w:rPr>
          <w:szCs w:val="28"/>
        </w:rPr>
        <w:t>образование волны разрежения, распространяющейся от передней кромки окна ГНД к расширительному карману.</w:t>
      </w:r>
    </w:p>
    <w:p w:rsidR="00C443B6" w:rsidRPr="003C776C" w:rsidRDefault="00C443B6" w:rsidP="00C443B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C776C">
        <w:rPr>
          <w:szCs w:val="28"/>
        </w:rPr>
        <w:t>в компрессионном кармане создается избыточное давление и формируется отраженная волна сжатия, распространяющаяся к окну ГВД.</w:t>
      </w:r>
    </w:p>
    <w:p w:rsidR="00C443B6" w:rsidRPr="003C776C" w:rsidRDefault="00C443B6" w:rsidP="00C443B6">
      <w:pPr>
        <w:ind w:firstLine="709"/>
        <w:rPr>
          <w:szCs w:val="28"/>
          <w:lang w:eastAsia="ru-RU"/>
        </w:rPr>
      </w:pPr>
      <w:r w:rsidRPr="003C776C">
        <w:rPr>
          <w:szCs w:val="28"/>
        </w:rPr>
        <w:t>Правильный ответ</w:t>
      </w:r>
      <w:r w:rsidRPr="003C776C">
        <w:rPr>
          <w:bCs/>
          <w:szCs w:val="28"/>
          <w:lang w:eastAsia="ru-RU"/>
        </w:rPr>
        <w:t xml:space="preserve">: В, Д, Б, Г, А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Default="00C443B6" w:rsidP="00C443B6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C443B6" w:rsidRPr="00306702" w:rsidRDefault="00C443B6" w:rsidP="00C443B6">
      <w:pPr>
        <w:rPr>
          <w:lang w:eastAsia="ru-RU"/>
        </w:rPr>
      </w:pPr>
    </w:p>
    <w:p w:rsidR="00C443B6" w:rsidRDefault="00C443B6" w:rsidP="00C443B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C776C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C443B6" w:rsidRPr="000668D2" w:rsidRDefault="00C443B6" w:rsidP="00C443B6">
      <w:pPr>
        <w:rPr>
          <w:lang w:eastAsia="ru-RU"/>
        </w:rPr>
      </w:pPr>
    </w:p>
    <w:p w:rsidR="00C443B6" w:rsidRDefault="00C443B6" w:rsidP="00C443B6">
      <w:pPr>
        <w:pStyle w:val="4"/>
        <w:spacing w:before="0" w:after="0" w:line="240" w:lineRule="auto"/>
        <w:ind w:firstLine="709"/>
      </w:pPr>
      <w:r w:rsidRPr="003C776C">
        <w:t>Задания открытого типа на дополнение</w:t>
      </w:r>
    </w:p>
    <w:p w:rsidR="00C443B6" w:rsidRPr="000668D2" w:rsidRDefault="00C443B6" w:rsidP="00C443B6">
      <w:pPr>
        <w:ind w:firstLine="709"/>
      </w:pPr>
    </w:p>
    <w:p w:rsidR="00C443B6" w:rsidRPr="003C776C" w:rsidRDefault="00C443B6" w:rsidP="00C443B6">
      <w:pPr>
        <w:widowControl w:val="0"/>
        <w:ind w:firstLine="709"/>
        <w:rPr>
          <w:i/>
          <w:szCs w:val="28"/>
        </w:rPr>
      </w:pPr>
      <w:r w:rsidRPr="003C776C">
        <w:rPr>
          <w:i/>
          <w:szCs w:val="28"/>
        </w:rPr>
        <w:t>Напишите пропущенное слово (словосочетание).</w:t>
      </w:r>
    </w:p>
    <w:p w:rsidR="00C443B6" w:rsidRPr="003C776C" w:rsidRDefault="00C443B6" w:rsidP="00C443B6">
      <w:pPr>
        <w:widowControl w:val="0"/>
        <w:ind w:firstLine="709"/>
        <w:rPr>
          <w:i/>
          <w:szCs w:val="28"/>
        </w:rPr>
      </w:pP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1. Если направления движения потоков рабочих тел не</w:t>
      </w:r>
      <w:r>
        <w:rPr>
          <w:szCs w:val="28"/>
        </w:rPr>
        <w:t xml:space="preserve"> </w:t>
      </w:r>
      <w:r w:rsidRPr="003C776C">
        <w:rPr>
          <w:rStyle w:val="af1"/>
          <w:szCs w:val="28"/>
        </w:rPr>
        <w:t>_________</w:t>
      </w:r>
      <w:r w:rsidRPr="003C776C">
        <w:rPr>
          <w:szCs w:val="28"/>
        </w:rPr>
        <w:t>, то тип т</w:t>
      </w:r>
      <w:r w:rsidRPr="003C776C">
        <w:rPr>
          <w:szCs w:val="28"/>
        </w:rPr>
        <w:t>а</w:t>
      </w:r>
      <w:r w:rsidRPr="003C776C">
        <w:rPr>
          <w:szCs w:val="28"/>
        </w:rPr>
        <w:t>кого обменника давления называется прямоточным</w:t>
      </w:r>
      <w:r>
        <w:rPr>
          <w:szCs w:val="28"/>
        </w:rPr>
        <w:t>.</w:t>
      </w:r>
      <w:r w:rsidRPr="003C776C">
        <w:rPr>
          <w:rStyle w:val="af1"/>
          <w:szCs w:val="28"/>
        </w:rPr>
        <w:t xml:space="preserve"> </w:t>
      </w:r>
    </w:p>
    <w:p w:rsidR="00C443B6" w:rsidRPr="003C776C" w:rsidRDefault="00C443B6" w:rsidP="00C443B6">
      <w:pPr>
        <w:widowControl w:val="0"/>
        <w:ind w:firstLine="709"/>
        <w:rPr>
          <w:rStyle w:val="af1"/>
          <w:b w:val="0"/>
          <w:szCs w:val="28"/>
        </w:rPr>
      </w:pPr>
      <w:r w:rsidRPr="003C776C">
        <w:rPr>
          <w:szCs w:val="28"/>
        </w:rPr>
        <w:t>Правильный ответ:</w:t>
      </w:r>
      <w:r>
        <w:rPr>
          <w:szCs w:val="28"/>
        </w:rPr>
        <w:t xml:space="preserve"> меняются/ изменяются</w: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2. Энергетическим источником продувочного импульса ячеек ротора волнов</w:t>
      </w:r>
      <w:r w:rsidRPr="003C776C">
        <w:rPr>
          <w:szCs w:val="28"/>
        </w:rPr>
        <w:t>о</w:t>
      </w:r>
      <w:r w:rsidRPr="003C776C">
        <w:rPr>
          <w:szCs w:val="28"/>
        </w:rPr>
        <w:t xml:space="preserve">го обменника является остаточное </w:t>
      </w:r>
      <w:r w:rsidRPr="003C776C">
        <w:rPr>
          <w:rStyle w:val="af1"/>
          <w:szCs w:val="28"/>
        </w:rPr>
        <w:t>_________</w:t>
      </w:r>
      <w:r w:rsidRPr="003C776C">
        <w:rPr>
          <w:rStyle w:val="af1"/>
          <w:b w:val="0"/>
          <w:szCs w:val="28"/>
        </w:rPr>
        <w:t xml:space="preserve"> в ячейке.</w:t>
      </w:r>
    </w:p>
    <w:p w:rsidR="00C443B6" w:rsidRPr="003C776C" w:rsidRDefault="00C443B6" w:rsidP="00C443B6">
      <w:pPr>
        <w:widowControl w:val="0"/>
        <w:ind w:firstLine="709"/>
        <w:rPr>
          <w:rStyle w:val="af1"/>
          <w:b w:val="0"/>
          <w:szCs w:val="28"/>
        </w:rPr>
      </w:pPr>
      <w:r w:rsidRPr="003C776C">
        <w:rPr>
          <w:szCs w:val="28"/>
        </w:rPr>
        <w:t xml:space="preserve">Правильный ответ: давление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3. Отношение давления в окне ОВД к давлению в окне ПНД называется степ</w:t>
      </w:r>
      <w:r w:rsidRPr="003C776C">
        <w:rPr>
          <w:szCs w:val="28"/>
        </w:rPr>
        <w:t>е</w:t>
      </w:r>
      <w:r w:rsidRPr="003C776C">
        <w:rPr>
          <w:szCs w:val="28"/>
        </w:rPr>
        <w:t xml:space="preserve">нью повышения </w:t>
      </w:r>
      <w:r w:rsidRPr="003C776C">
        <w:rPr>
          <w:rStyle w:val="af1"/>
          <w:szCs w:val="28"/>
        </w:rPr>
        <w:t>_________</w:t>
      </w:r>
    </w:p>
    <w:p w:rsidR="00C443B6" w:rsidRPr="003C776C" w:rsidRDefault="00C443B6" w:rsidP="00C443B6">
      <w:pPr>
        <w:widowControl w:val="0"/>
        <w:ind w:firstLine="709"/>
        <w:rPr>
          <w:rStyle w:val="af1"/>
          <w:b w:val="0"/>
          <w:szCs w:val="28"/>
        </w:rPr>
      </w:pPr>
      <w:r w:rsidRPr="003C776C">
        <w:rPr>
          <w:szCs w:val="28"/>
        </w:rPr>
        <w:t>Правильный ответ:</w:t>
      </w:r>
      <w:r w:rsidRPr="003C776C">
        <w:rPr>
          <w:rStyle w:val="af1"/>
          <w:b w:val="0"/>
          <w:szCs w:val="28"/>
        </w:rPr>
        <w:t xml:space="preserve"> давления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b/>
          <w:szCs w:val="28"/>
        </w:rPr>
      </w:pPr>
      <w:r w:rsidRPr="003C776C">
        <w:rPr>
          <w:szCs w:val="28"/>
        </w:rPr>
        <w:t xml:space="preserve">4. С увеличением расчетной длины ротора волнового обменника при прочих </w:t>
      </w:r>
      <w:r w:rsidRPr="003C776C">
        <w:rPr>
          <w:szCs w:val="28"/>
        </w:rPr>
        <w:lastRenderedPageBreak/>
        <w:t xml:space="preserve">равных условиях расчетная </w:t>
      </w:r>
      <w:r w:rsidRPr="003C776C">
        <w:rPr>
          <w:rStyle w:val="af1"/>
          <w:szCs w:val="28"/>
        </w:rPr>
        <w:t>_________</w:t>
      </w:r>
      <w:r w:rsidRPr="003C776C">
        <w:rPr>
          <w:rStyle w:val="af1"/>
          <w:b w:val="0"/>
          <w:szCs w:val="28"/>
        </w:rPr>
        <w:t xml:space="preserve"> </w:t>
      </w:r>
      <w:r w:rsidRPr="003C776C">
        <w:rPr>
          <w:szCs w:val="28"/>
        </w:rPr>
        <w:t xml:space="preserve">вращения ротора </w:t>
      </w:r>
      <w:r w:rsidRPr="003C776C">
        <w:rPr>
          <w:rStyle w:val="af1"/>
          <w:b w:val="0"/>
          <w:szCs w:val="28"/>
        </w:rPr>
        <w:t>уменьшается.</w:t>
      </w:r>
    </w:p>
    <w:p w:rsidR="00C443B6" w:rsidRPr="003C776C" w:rsidRDefault="00C443B6" w:rsidP="00C443B6">
      <w:pPr>
        <w:widowControl w:val="0"/>
        <w:ind w:firstLine="709"/>
        <w:rPr>
          <w:rStyle w:val="af1"/>
          <w:b w:val="0"/>
          <w:szCs w:val="28"/>
        </w:rPr>
      </w:pPr>
      <w:r w:rsidRPr="003C776C">
        <w:rPr>
          <w:szCs w:val="28"/>
        </w:rPr>
        <w:t>Правильный ответ:</w:t>
      </w:r>
      <w:r w:rsidRPr="003C776C">
        <w:rPr>
          <w:rStyle w:val="af1"/>
          <w:b w:val="0"/>
          <w:szCs w:val="28"/>
        </w:rPr>
        <w:t xml:space="preserve"> </w:t>
      </w:r>
      <w:r w:rsidRPr="003C776C">
        <w:rPr>
          <w:szCs w:val="28"/>
        </w:rPr>
        <w:t>частота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pStyle w:val="4"/>
        <w:spacing w:before="0" w:after="0" w:line="240" w:lineRule="auto"/>
        <w:ind w:firstLine="709"/>
      </w:pPr>
      <w:r w:rsidRPr="003C776C">
        <w:t>Задания открытого типа с кратким свободным ответом</w:t>
      </w:r>
    </w:p>
    <w:p w:rsidR="00C443B6" w:rsidRPr="003C776C" w:rsidRDefault="00C443B6" w:rsidP="00C443B6">
      <w:pPr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i/>
          <w:szCs w:val="28"/>
        </w:rPr>
      </w:pPr>
      <w:r w:rsidRPr="003C776C">
        <w:rPr>
          <w:szCs w:val="28"/>
        </w:rPr>
        <w:t>1. Как называется агрегат прямого преобразования энергия рабочих тел в форме волнового взаимодействия?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Правильный ответ: волновой обменник давления / волновой обменник/ ВОД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2. Определить площадь окна ВВД, если угол раскрытия окна равен 40</w:t>
      </w:r>
      <w:r w:rsidRPr="003C776C">
        <w:rPr>
          <w:szCs w:val="28"/>
          <w:vertAlign w:val="superscript"/>
        </w:rPr>
        <w:t>о</w:t>
      </w:r>
      <w:r w:rsidRPr="003C776C">
        <w:rPr>
          <w:szCs w:val="28"/>
        </w:rPr>
        <w:t>, а пл</w:t>
      </w:r>
      <w:r w:rsidRPr="003C776C">
        <w:rPr>
          <w:szCs w:val="28"/>
        </w:rPr>
        <w:t>о</w:t>
      </w:r>
      <w:r w:rsidRPr="003C776C">
        <w:rPr>
          <w:szCs w:val="28"/>
        </w:rPr>
        <w:t>щадь кольцевого сечения торца ротора волнового обменника между внутренним и наружным диаметрами равна 314 см</w:t>
      </w:r>
      <w:r w:rsidRPr="003C776C">
        <w:rPr>
          <w:szCs w:val="28"/>
          <w:vertAlign w:val="superscript"/>
        </w:rPr>
        <w:t>2</w:t>
      </w:r>
      <w:r w:rsidRPr="003C776C">
        <w:rPr>
          <w:szCs w:val="28"/>
        </w:rPr>
        <w:t xml:space="preserve">. </w:t>
      </w:r>
      <w:r w:rsidRPr="003C776C">
        <w:rPr>
          <w:i/>
          <w:szCs w:val="28"/>
        </w:rPr>
        <w:t>Ответ представить в виде округленного ц</w:t>
      </w:r>
      <w:r w:rsidRPr="003C776C">
        <w:rPr>
          <w:i/>
          <w:szCs w:val="28"/>
        </w:rPr>
        <w:t>е</w:t>
      </w:r>
      <w:r w:rsidRPr="003C776C">
        <w:rPr>
          <w:i/>
          <w:szCs w:val="28"/>
        </w:rPr>
        <w:t>лого числа.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Правильный ответ: 35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 xml:space="preserve">3. Частота вращения ротора </w:t>
      </w:r>
      <w:r w:rsidRPr="003C776C">
        <w:rPr>
          <w:position w:val="-6"/>
          <w:szCs w:val="28"/>
        </w:rPr>
        <w:object w:dxaOrig="10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05pt;height:13.95pt" o:ole="">
            <v:imagedata r:id="rId7" o:title=""/>
          </v:shape>
          <o:OLEObject Type="Embed" ProgID="Equation.3" ShapeID="_x0000_i1025" DrawAspect="Content" ObjectID="_1803969004" r:id="rId8"/>
        </w:object>
      </w:r>
      <w:r w:rsidRPr="003C776C">
        <w:rPr>
          <w:szCs w:val="28"/>
        </w:rPr>
        <w:t xml:space="preserve"> об/мин. Какова линейная скорость </w:t>
      </w:r>
      <w:r w:rsidRPr="003C776C">
        <w:rPr>
          <w:position w:val="-6"/>
          <w:szCs w:val="28"/>
        </w:rPr>
        <w:object w:dxaOrig="180" w:dyaOrig="220">
          <v:shape id="_x0000_i1026" type="#_x0000_t75" style="width:9.15pt;height:10.75pt" o:ole="">
            <v:imagedata r:id="rId9" o:title=""/>
          </v:shape>
          <o:OLEObject Type="Embed" ProgID="Equation.3" ShapeID="_x0000_i1026" DrawAspect="Content" ObjectID="_1803969005" r:id="rId10"/>
        </w:object>
      </w:r>
      <w:r w:rsidRPr="003C776C">
        <w:rPr>
          <w:szCs w:val="28"/>
        </w:rPr>
        <w:t xml:space="preserve"> т</w:t>
      </w:r>
      <w:r w:rsidRPr="003C776C">
        <w:rPr>
          <w:szCs w:val="28"/>
        </w:rPr>
        <w:t>о</w:t>
      </w:r>
      <w:r w:rsidRPr="003C776C">
        <w:rPr>
          <w:szCs w:val="28"/>
        </w:rPr>
        <w:t xml:space="preserve">чек наружного диаметра </w:t>
      </w:r>
      <w:r w:rsidRPr="003C776C">
        <w:rPr>
          <w:position w:val="-10"/>
          <w:szCs w:val="28"/>
        </w:rPr>
        <w:object w:dxaOrig="760" w:dyaOrig="320">
          <v:shape id="_x0000_i1027" type="#_x0000_t75" style="width:38.15pt;height:16.1pt" o:ole="">
            <v:imagedata r:id="rId11" o:title=""/>
          </v:shape>
          <o:OLEObject Type="Embed" ProgID="Equation.3" ShapeID="_x0000_i1027" DrawAspect="Content" ObjectID="_1803969006" r:id="rId12"/>
        </w:object>
      </w:r>
      <w:r w:rsidRPr="003C776C">
        <w:rPr>
          <w:szCs w:val="28"/>
        </w:rPr>
        <w:t xml:space="preserve">м. </w:t>
      </w:r>
      <w:r w:rsidRPr="003C776C">
        <w:rPr>
          <w:i/>
          <w:szCs w:val="28"/>
        </w:rPr>
        <w:t>Ответ представить в виде округленного целого числа.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Правильный ответ: 157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0668D2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4. Чем осуществляется принудительная продувка ячеек ротора волнового о</w:t>
      </w:r>
      <w:r w:rsidRPr="003C776C">
        <w:rPr>
          <w:szCs w:val="28"/>
        </w:rPr>
        <w:t>б</w:t>
      </w:r>
      <w:r w:rsidRPr="003C776C">
        <w:rPr>
          <w:szCs w:val="28"/>
        </w:rPr>
        <w:t>менника?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Правильный ответ: вентилятором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Default="00C443B6" w:rsidP="00C443B6">
      <w:pPr>
        <w:pStyle w:val="4"/>
        <w:spacing w:before="0" w:after="0" w:line="240" w:lineRule="auto"/>
        <w:ind w:firstLine="709"/>
      </w:pPr>
      <w:r w:rsidRPr="003C776C">
        <w:t>Задания открытого типа с развернутым ответом</w:t>
      </w:r>
    </w:p>
    <w:p w:rsidR="00C443B6" w:rsidRPr="000668D2" w:rsidRDefault="00C443B6" w:rsidP="00C443B6"/>
    <w:p w:rsidR="00C443B6" w:rsidRPr="003C776C" w:rsidRDefault="00C443B6" w:rsidP="00C443B6">
      <w:pPr>
        <w:ind w:firstLine="709"/>
        <w:rPr>
          <w:i/>
          <w:szCs w:val="28"/>
        </w:rPr>
      </w:pPr>
      <w:r w:rsidRPr="003C776C">
        <w:rPr>
          <w:i/>
          <w:szCs w:val="28"/>
        </w:rPr>
        <w:t xml:space="preserve"> Решите задачу.</w:t>
      </w:r>
    </w:p>
    <w:p w:rsidR="00C443B6" w:rsidRPr="003C776C" w:rsidRDefault="00C443B6" w:rsidP="00C443B6">
      <w:pPr>
        <w:widowControl w:val="0"/>
        <w:ind w:firstLine="709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1. Каким должно быть угловое смещение передних кромок окон высокого давления Δφ</w:t>
      </w:r>
      <w:r w:rsidRPr="003C776C">
        <w:rPr>
          <w:szCs w:val="28"/>
          <w:vertAlign w:val="subscript"/>
        </w:rPr>
        <w:t>1-2</w:t>
      </w:r>
      <w:r w:rsidRPr="003C776C">
        <w:rPr>
          <w:szCs w:val="28"/>
        </w:rPr>
        <w:t xml:space="preserve"> для волнового обменника давления с длиной ротора L</w:t>
      </w:r>
      <w:r w:rsidRPr="003C776C">
        <w:rPr>
          <w:szCs w:val="28"/>
          <w:vertAlign w:val="subscript"/>
        </w:rPr>
        <w:t>R</w:t>
      </w:r>
      <w:r w:rsidRPr="003C776C">
        <w:rPr>
          <w:szCs w:val="28"/>
        </w:rPr>
        <w:t xml:space="preserve"> = 150 мм, е</w:t>
      </w:r>
      <w:r w:rsidRPr="003C776C">
        <w:rPr>
          <w:szCs w:val="28"/>
        </w:rPr>
        <w:t>с</w:t>
      </w:r>
      <w:r w:rsidRPr="003C776C">
        <w:rPr>
          <w:szCs w:val="28"/>
        </w:rPr>
        <w:t>ли на данном режиме скорость распространения вдоль ячеек первичной волны да</w:t>
      </w:r>
      <w:r w:rsidRPr="003C776C">
        <w:rPr>
          <w:szCs w:val="28"/>
        </w:rPr>
        <w:t>в</w:t>
      </w:r>
      <w:r w:rsidRPr="003C776C">
        <w:rPr>
          <w:szCs w:val="28"/>
        </w:rPr>
        <w:t xml:space="preserve">ления </w:t>
      </w:r>
      <w:r w:rsidRPr="003C776C">
        <w:rPr>
          <w:szCs w:val="28"/>
          <w:lang w:val="en-US"/>
        </w:rPr>
        <w:t>D</w:t>
      </w:r>
      <w:r w:rsidRPr="003C776C">
        <w:rPr>
          <w:szCs w:val="28"/>
          <w:vertAlign w:val="subscript"/>
        </w:rPr>
        <w:t>1</w:t>
      </w:r>
      <w:r w:rsidRPr="003C776C">
        <w:rPr>
          <w:szCs w:val="28"/>
        </w:rPr>
        <w:t xml:space="preserve"> = 435 м/с, а частота вращения ротора n</w:t>
      </w:r>
      <w:r w:rsidRPr="003C776C">
        <w:rPr>
          <w:szCs w:val="28"/>
          <w:vertAlign w:val="subscript"/>
        </w:rPr>
        <w:t>R</w:t>
      </w:r>
      <w:r w:rsidRPr="003C776C">
        <w:rPr>
          <w:szCs w:val="28"/>
        </w:rPr>
        <w:t xml:space="preserve"> = 7000 об/мин.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Время выполнения: 20 мин.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 xml:space="preserve">Ожидаемый результат: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Решение: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Условием выбора углового смещения передних кромок окон высокого давл</w:t>
      </w:r>
      <w:r w:rsidRPr="003C776C">
        <w:rPr>
          <w:szCs w:val="28"/>
        </w:rPr>
        <w:t>е</w:t>
      </w:r>
      <w:r w:rsidRPr="003C776C">
        <w:rPr>
          <w:szCs w:val="28"/>
        </w:rPr>
        <w:t>ния является подход первичной волны сжатия к окну ГВД в момент когда рассма</w:t>
      </w:r>
      <w:r w:rsidRPr="003C776C">
        <w:rPr>
          <w:szCs w:val="28"/>
        </w:rPr>
        <w:t>т</w:t>
      </w:r>
      <w:r w:rsidRPr="003C776C">
        <w:rPr>
          <w:szCs w:val="28"/>
        </w:rPr>
        <w:t>риваемая ячейка повернется на искомый угол Δφ</w:t>
      </w:r>
      <w:r w:rsidRPr="003C776C">
        <w:rPr>
          <w:szCs w:val="28"/>
          <w:vertAlign w:val="subscript"/>
        </w:rPr>
        <w:t>1-2</w:t>
      </w:r>
      <w:r w:rsidRPr="003C776C">
        <w:rPr>
          <w:szCs w:val="28"/>
        </w:rPr>
        <w:t>. С этого момента начнется соо</w:t>
      </w:r>
      <w:r w:rsidRPr="003C776C">
        <w:rPr>
          <w:szCs w:val="28"/>
        </w:rPr>
        <w:t>б</w:t>
      </w:r>
      <w:r w:rsidRPr="003C776C">
        <w:rPr>
          <w:szCs w:val="28"/>
        </w:rPr>
        <w:t xml:space="preserve">щение ячейки с окном ГВД. Математически это условие выражается в равенстве </w:t>
      </w:r>
      <w:r w:rsidRPr="003C776C">
        <w:rPr>
          <w:szCs w:val="28"/>
        </w:rPr>
        <w:lastRenderedPageBreak/>
        <w:t>времени поворота ротора на угол Δφ</w:t>
      </w:r>
      <w:r w:rsidRPr="003C776C">
        <w:rPr>
          <w:szCs w:val="28"/>
          <w:vertAlign w:val="subscript"/>
        </w:rPr>
        <w:t>1-2</w:t>
      </w:r>
      <w:r w:rsidRPr="003C776C">
        <w:rPr>
          <w:szCs w:val="28"/>
        </w:rPr>
        <w:t xml:space="preserve"> и времени прохождения ударной волны дл</w:t>
      </w:r>
      <w:r w:rsidRPr="003C776C">
        <w:rPr>
          <w:szCs w:val="28"/>
        </w:rPr>
        <w:t>и</w:t>
      </w:r>
      <w:r w:rsidRPr="003C776C">
        <w:rPr>
          <w:szCs w:val="28"/>
        </w:rPr>
        <w:t>ны ячейки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6"/>
          <w:szCs w:val="28"/>
        </w:rPr>
        <w:object w:dxaOrig="1380" w:dyaOrig="600">
          <v:shape id="_x0000_i1028" type="#_x0000_t75" style="width:83.3pt;height:36.55pt" o:ole="">
            <v:imagedata r:id="rId13" o:title=""/>
          </v:shape>
          <o:OLEObject Type="Embed" ProgID="Equation.3" ShapeID="_x0000_i1028" DrawAspect="Content" ObjectID="_1803969007" r:id="rId14"/>
        </w:object>
      </w:r>
      <w:r w:rsidRPr="003C776C">
        <w:rPr>
          <w:szCs w:val="28"/>
        </w:rPr>
        <w:t>,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где Δφ</w:t>
      </w:r>
      <w:r w:rsidRPr="003C776C">
        <w:rPr>
          <w:szCs w:val="28"/>
          <w:vertAlign w:val="subscript"/>
        </w:rPr>
        <w:t>1-2</w:t>
      </w:r>
      <w:r w:rsidRPr="003C776C">
        <w:rPr>
          <w:szCs w:val="28"/>
        </w:rPr>
        <w:t xml:space="preserve"> берется в радианной мере: Δφ</w:t>
      </w:r>
      <w:r w:rsidRPr="003C776C">
        <w:rPr>
          <w:szCs w:val="28"/>
          <w:vertAlign w:val="subscript"/>
        </w:rPr>
        <w:t>1-2</w:t>
      </w:r>
      <w:r w:rsidRPr="003C776C">
        <w:rPr>
          <w:szCs w:val="28"/>
        </w:rPr>
        <w:t xml:space="preserve"> [рад] = Δφ</w:t>
      </w:r>
      <w:r w:rsidRPr="003C776C">
        <w:rPr>
          <w:szCs w:val="28"/>
          <w:vertAlign w:val="subscript"/>
        </w:rPr>
        <w:t>1-2</w:t>
      </w:r>
      <w:r w:rsidRPr="003C776C">
        <w:rPr>
          <w:szCs w:val="28"/>
        </w:rPr>
        <w:t xml:space="preserve"> [град]∙π/180.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Учитывая, что угловая скорость и частота вращения связаны соотношением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2"/>
          <w:szCs w:val="28"/>
        </w:rPr>
        <w:object w:dxaOrig="1060" w:dyaOrig="560">
          <v:shape id="_x0000_i1029" type="#_x0000_t75" style="width:65.55pt;height:34.4pt" o:ole="">
            <v:imagedata r:id="rId15" o:title=""/>
          </v:shape>
          <o:OLEObject Type="Embed" ProgID="Equation.3" ShapeID="_x0000_i1029" DrawAspect="Content" ObjectID="_1803969008" r:id="rId16"/>
        </w:objec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Окончательно искомое угловое смещение в градусной мере определяется по формуле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6"/>
          <w:szCs w:val="28"/>
        </w:rPr>
        <w:object w:dxaOrig="3940" w:dyaOrig="639">
          <v:shape id="_x0000_i1030" type="#_x0000_t75" style="width:233.75pt;height:37.6pt" o:ole="">
            <v:imagedata r:id="rId17" o:title=""/>
          </v:shape>
          <o:OLEObject Type="Embed" ProgID="Equation.3" ShapeID="_x0000_i1030" DrawAspect="Content" ObjectID="_1803969009" r:id="rId18"/>
        </w:objec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Правильный ответ: Угловое смещение передних кромок окон высокого давл</w:t>
      </w:r>
      <w:r w:rsidRPr="003C776C">
        <w:rPr>
          <w:szCs w:val="28"/>
        </w:rPr>
        <w:t>е</w:t>
      </w:r>
      <w:r w:rsidRPr="003C776C">
        <w:rPr>
          <w:szCs w:val="28"/>
        </w:rPr>
        <w:t>ния должно быть равно 14,48</w:t>
      </w:r>
      <w:r w:rsidRPr="003C776C">
        <w:rPr>
          <w:szCs w:val="28"/>
          <w:vertAlign w:val="superscript"/>
        </w:rPr>
        <w:t>о</w: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2. Определить массовый расход наддувочного воздуха, создаваемый волновым обменником, если угол раскрытия окна ВВД равен 36</w:t>
      </w:r>
      <w:r w:rsidRPr="003C776C">
        <w:rPr>
          <w:szCs w:val="28"/>
          <w:vertAlign w:val="superscript"/>
        </w:rPr>
        <w:t>о</w:t>
      </w:r>
      <w:r w:rsidRPr="003C776C">
        <w:rPr>
          <w:szCs w:val="28"/>
        </w:rPr>
        <w:t xml:space="preserve">, наружный диаметр ротора </w:t>
      </w:r>
      <w:r w:rsidRPr="003C776C">
        <w:rPr>
          <w:szCs w:val="28"/>
          <w:lang w:val="en-US"/>
        </w:rPr>
        <w:t>D</w:t>
      </w:r>
      <w:r w:rsidRPr="003C776C">
        <w:rPr>
          <w:szCs w:val="28"/>
          <w:vertAlign w:val="subscript"/>
        </w:rPr>
        <w:t>Н</w:t>
      </w:r>
      <w:r w:rsidRPr="003C776C">
        <w:rPr>
          <w:szCs w:val="28"/>
        </w:rPr>
        <w:t xml:space="preserve"> = 140 мм, внутренний диаметр </w:t>
      </w:r>
      <w:r w:rsidRPr="003C776C">
        <w:rPr>
          <w:szCs w:val="28"/>
          <w:lang w:val="en-US"/>
        </w:rPr>
        <w:t>D</w:t>
      </w:r>
      <w:r w:rsidRPr="003C776C">
        <w:rPr>
          <w:szCs w:val="28"/>
          <w:vertAlign w:val="subscript"/>
        </w:rPr>
        <w:t>В</w:t>
      </w:r>
      <w:r w:rsidRPr="003C776C">
        <w:rPr>
          <w:szCs w:val="28"/>
        </w:rPr>
        <w:t xml:space="preserve"> = 70 мм, степень повышения давления π</w:t>
      </w:r>
      <w:r w:rsidRPr="003C776C">
        <w:rPr>
          <w:szCs w:val="28"/>
          <w:vertAlign w:val="subscript"/>
        </w:rPr>
        <w:t>К</w:t>
      </w:r>
      <w:r w:rsidRPr="003C776C">
        <w:rPr>
          <w:szCs w:val="28"/>
        </w:rPr>
        <w:t xml:space="preserve"> = 1,73, давление атмосферного воздуха р</w:t>
      </w:r>
      <w:r w:rsidRPr="003C776C">
        <w:rPr>
          <w:szCs w:val="28"/>
          <w:vertAlign w:val="subscript"/>
        </w:rPr>
        <w:t>0</w:t>
      </w:r>
      <w:r w:rsidRPr="003C776C">
        <w:rPr>
          <w:szCs w:val="28"/>
        </w:rPr>
        <w:t xml:space="preserve"> = 100 кПа, температура наддувочного во</w:t>
      </w:r>
      <w:r w:rsidRPr="003C776C">
        <w:rPr>
          <w:szCs w:val="28"/>
        </w:rPr>
        <w:t>з</w:t>
      </w:r>
      <w:r w:rsidRPr="003C776C">
        <w:rPr>
          <w:szCs w:val="28"/>
        </w:rPr>
        <w:t>духа t</w:t>
      </w:r>
      <w:r w:rsidRPr="003C776C">
        <w:rPr>
          <w:szCs w:val="28"/>
          <w:vertAlign w:val="subscript"/>
        </w:rPr>
        <w:t>2</w:t>
      </w:r>
      <w:r w:rsidRPr="003C776C">
        <w:rPr>
          <w:szCs w:val="28"/>
        </w:rPr>
        <w:t xml:space="preserve"> = 160 </w:t>
      </w:r>
      <w:r w:rsidRPr="003C776C">
        <w:rPr>
          <w:szCs w:val="28"/>
          <w:vertAlign w:val="superscript"/>
        </w:rPr>
        <w:t>о</w:t>
      </w:r>
      <w:r w:rsidRPr="003C776C">
        <w:rPr>
          <w:szCs w:val="28"/>
        </w:rPr>
        <w:t xml:space="preserve">С, средняя скорость потока через окно ВВД </w:t>
      </w:r>
      <w:r w:rsidRPr="003C776C">
        <w:rPr>
          <w:szCs w:val="28"/>
          <w:lang w:val="en-US"/>
        </w:rPr>
        <w:t>u</w:t>
      </w:r>
      <w:r w:rsidRPr="003C776C">
        <w:rPr>
          <w:szCs w:val="28"/>
          <w:vertAlign w:val="subscript"/>
        </w:rPr>
        <w:t>2</w:t>
      </w:r>
      <w:r w:rsidRPr="003C776C">
        <w:rPr>
          <w:szCs w:val="28"/>
        </w:rPr>
        <w:t xml:space="preserve"> = 75 м/с.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Время выполнения: 20 мин.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 xml:space="preserve">Ожидаемый результат: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Решение: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По определению массового расхода сплошной среды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10"/>
          <w:szCs w:val="28"/>
        </w:rPr>
        <w:object w:dxaOrig="1380" w:dyaOrig="300">
          <v:shape id="_x0000_i1031" type="#_x0000_t75" style="width:88.65pt;height:19.35pt" o:ole="">
            <v:imagedata r:id="rId19" o:title=""/>
          </v:shape>
          <o:OLEObject Type="Embed" ProgID="Equation.3" ShapeID="_x0000_i1031" DrawAspect="Content" ObjectID="_1803969010" r:id="rId20"/>
        </w:objec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Т.к. при давлениях и температурах в цикле волнового обменника давления р</w:t>
      </w:r>
      <w:r w:rsidRPr="003C776C">
        <w:rPr>
          <w:szCs w:val="28"/>
        </w:rPr>
        <w:t>а</w:t>
      </w:r>
      <w:r w:rsidRPr="003C776C">
        <w:rPr>
          <w:szCs w:val="28"/>
        </w:rPr>
        <w:t>бочие тела можно считать идеальными газами. Плотность ρ</w:t>
      </w:r>
      <w:r w:rsidRPr="003C776C">
        <w:rPr>
          <w:szCs w:val="28"/>
          <w:vertAlign w:val="subscript"/>
        </w:rPr>
        <w:t>2</w:t>
      </w:r>
      <w:r w:rsidRPr="003C776C">
        <w:rPr>
          <w:szCs w:val="28"/>
        </w:rPr>
        <w:t xml:space="preserve"> наддувочного воздуха определяется из уравнения состояния идеального газа по температуре t</w:t>
      </w:r>
      <w:r w:rsidRPr="003C776C">
        <w:rPr>
          <w:szCs w:val="28"/>
          <w:vertAlign w:val="subscript"/>
        </w:rPr>
        <w:t>2</w:t>
      </w:r>
      <w:r w:rsidRPr="003C776C">
        <w:rPr>
          <w:szCs w:val="28"/>
        </w:rPr>
        <w:t xml:space="preserve"> и давлению р</w:t>
      </w:r>
      <w:r w:rsidRPr="003C776C">
        <w:rPr>
          <w:szCs w:val="28"/>
          <w:vertAlign w:val="subscript"/>
        </w:rPr>
        <w:t>2</w:t>
      </w:r>
      <w:r w:rsidRPr="003C776C">
        <w:rPr>
          <w:szCs w:val="28"/>
        </w:rPr>
        <w:t xml:space="preserve"> наддувочного воздуха, сжимаемого в обменнике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6"/>
          <w:szCs w:val="28"/>
        </w:rPr>
        <w:object w:dxaOrig="4260" w:dyaOrig="600">
          <v:shape id="_x0000_i1032" type="#_x0000_t75" style="width:233.75pt;height:32.8pt" o:ole="">
            <v:imagedata r:id="rId21" o:title=""/>
          </v:shape>
          <o:OLEObject Type="Embed" ProgID="Equation.3" ShapeID="_x0000_i1032" DrawAspect="Content" ObjectID="_1803969011" r:id="rId22"/>
        </w:object>
      </w:r>
      <w:r w:rsidRPr="003C776C">
        <w:rPr>
          <w:szCs w:val="28"/>
        </w:rPr>
        <w:t>кг/м</w:t>
      </w:r>
      <w:r w:rsidRPr="003C776C">
        <w:rPr>
          <w:szCs w:val="28"/>
          <w:vertAlign w:val="superscript"/>
        </w:rPr>
        <w:t>3</w:t>
      </w:r>
      <w:r w:rsidRPr="003C776C">
        <w:rPr>
          <w:szCs w:val="28"/>
        </w:rPr>
        <w:t>,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 xml:space="preserve">где </w:t>
      </w:r>
      <w:r w:rsidRPr="003C776C">
        <w:rPr>
          <w:szCs w:val="28"/>
          <w:lang w:val="en-US"/>
        </w:rPr>
        <w:t>R</w:t>
      </w:r>
      <w:r w:rsidRPr="003C776C">
        <w:rPr>
          <w:szCs w:val="28"/>
          <w:vertAlign w:val="subscript"/>
        </w:rPr>
        <w:t>В</w:t>
      </w:r>
      <w:r w:rsidRPr="003C776C">
        <w:rPr>
          <w:szCs w:val="28"/>
        </w:rPr>
        <w:t xml:space="preserve"> = 0,287 кДж/кгК – газовая постоянная воздуха.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Площадь окна ВВД определяется по формуле кругового сектора с централ</w:t>
      </w:r>
      <w:r w:rsidRPr="003C776C">
        <w:rPr>
          <w:szCs w:val="28"/>
        </w:rPr>
        <w:t>ь</w:t>
      </w:r>
      <w:r w:rsidRPr="003C776C">
        <w:rPr>
          <w:szCs w:val="28"/>
        </w:rPr>
        <w:t>ным углом φ</w:t>
      </w:r>
      <w:r w:rsidRPr="003C776C">
        <w:rPr>
          <w:szCs w:val="28"/>
          <w:vertAlign w:val="subscript"/>
        </w:rPr>
        <w:t>2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2"/>
          <w:szCs w:val="28"/>
        </w:rPr>
        <w:object w:dxaOrig="4020" w:dyaOrig="600">
          <v:shape id="_x0000_i1033" type="#_x0000_t75" style="width:218.7pt;height:32.8pt" o:ole="">
            <v:imagedata r:id="rId23" o:title=""/>
          </v:shape>
          <o:OLEObject Type="Embed" ProgID="Equation.3" ShapeID="_x0000_i1033" DrawAspect="Content" ObjectID="_1803969012" r:id="rId24"/>
        </w:object>
      </w:r>
      <w:r w:rsidRPr="003C776C">
        <w:rPr>
          <w:szCs w:val="28"/>
        </w:rPr>
        <w:t>см</w:t>
      </w:r>
      <w:r w:rsidRPr="003C776C">
        <w:rPr>
          <w:szCs w:val="28"/>
          <w:vertAlign w:val="superscript"/>
        </w:rPr>
        <w:t>2</w: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Массовый расход сжатого воздуха через окно ВВД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10"/>
          <w:szCs w:val="28"/>
        </w:rPr>
        <w:object w:dxaOrig="3739" w:dyaOrig="340">
          <v:shape id="_x0000_i1034" type="#_x0000_t75" style="width:210.1pt;height:19.35pt" o:ole="">
            <v:imagedata r:id="rId25" o:title=""/>
          </v:shape>
          <o:OLEObject Type="Embed" ProgID="Equation.3" ShapeID="_x0000_i1034" DrawAspect="Content" ObjectID="_1803969013" r:id="rId26"/>
        </w:object>
      </w:r>
      <w:r w:rsidRPr="003C776C">
        <w:rPr>
          <w:szCs w:val="28"/>
        </w:rPr>
        <w:t xml:space="preserve"> кг/с.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Массовый расход наддувочного воздуха равен 0,12 кг/с.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3. Вычислить объемную пропускную способность ротора волнового обменн</w:t>
      </w:r>
      <w:r w:rsidRPr="003C776C">
        <w:rPr>
          <w:szCs w:val="28"/>
        </w:rPr>
        <w:t>и</w:t>
      </w:r>
      <w:r w:rsidRPr="003C776C">
        <w:rPr>
          <w:szCs w:val="28"/>
        </w:rPr>
        <w:t>ка при частоте вращения n</w:t>
      </w:r>
      <w:r w:rsidRPr="003C776C">
        <w:rPr>
          <w:szCs w:val="28"/>
          <w:vertAlign w:val="subscript"/>
        </w:rPr>
        <w:t>R</w:t>
      </w:r>
      <w:r w:rsidRPr="003C776C">
        <w:rPr>
          <w:szCs w:val="28"/>
        </w:rPr>
        <w:t xml:space="preserve"> = 9200 мин</w:t>
      </w:r>
      <w:r w:rsidRPr="003C776C">
        <w:rPr>
          <w:szCs w:val="28"/>
          <w:vertAlign w:val="superscript"/>
        </w:rPr>
        <w:t>-1</w:t>
      </w:r>
      <w:r w:rsidRPr="003C776C">
        <w:rPr>
          <w:szCs w:val="28"/>
        </w:rPr>
        <w:t xml:space="preserve">. Наружный диаметр </w:t>
      </w:r>
      <w:r w:rsidRPr="003C776C">
        <w:rPr>
          <w:szCs w:val="28"/>
          <w:lang w:val="en-US"/>
        </w:rPr>
        <w:t>D</w:t>
      </w:r>
      <w:r w:rsidRPr="003C776C">
        <w:rPr>
          <w:szCs w:val="28"/>
          <w:vertAlign w:val="subscript"/>
        </w:rPr>
        <w:t>Н</w:t>
      </w:r>
      <w:r w:rsidRPr="003C776C">
        <w:rPr>
          <w:szCs w:val="28"/>
        </w:rPr>
        <w:t xml:space="preserve"> = 200 мм, внутре</w:t>
      </w:r>
      <w:r w:rsidRPr="003C776C">
        <w:rPr>
          <w:szCs w:val="28"/>
        </w:rPr>
        <w:t>н</w:t>
      </w:r>
      <w:r w:rsidRPr="003C776C">
        <w:rPr>
          <w:szCs w:val="28"/>
        </w:rPr>
        <w:lastRenderedPageBreak/>
        <w:t xml:space="preserve">ний диаметр </w:t>
      </w:r>
      <w:r w:rsidRPr="003C776C">
        <w:rPr>
          <w:szCs w:val="28"/>
          <w:lang w:val="en-US"/>
        </w:rPr>
        <w:t>D</w:t>
      </w:r>
      <w:r w:rsidRPr="003C776C">
        <w:rPr>
          <w:szCs w:val="28"/>
          <w:vertAlign w:val="subscript"/>
        </w:rPr>
        <w:t>В</w:t>
      </w:r>
      <w:r w:rsidRPr="003C776C">
        <w:rPr>
          <w:szCs w:val="28"/>
        </w:rPr>
        <w:t xml:space="preserve"> = 110 мм, длина ротора L</w:t>
      </w:r>
      <w:r w:rsidRPr="003C776C">
        <w:rPr>
          <w:szCs w:val="28"/>
          <w:vertAlign w:val="subscript"/>
        </w:rPr>
        <w:t>R</w:t>
      </w:r>
      <w:r w:rsidRPr="003C776C">
        <w:rPr>
          <w:szCs w:val="28"/>
        </w:rPr>
        <w:t xml:space="preserve"> = 140 мм, толщина перегородок δ = 1,5 мм, число ячеек Z = 50 штук.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Время выполнения: 20 мин.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 xml:space="preserve">Ожидаемый результат: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Решение: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 xml:space="preserve">Объёмная пропускная способность ротора – это произведение объёма </w:t>
      </w:r>
      <w:r w:rsidRPr="003C776C">
        <w:rPr>
          <w:szCs w:val="28"/>
          <w:lang w:val="en-US"/>
        </w:rPr>
        <w:t>V</w:t>
      </w:r>
      <w:r w:rsidRPr="003C776C">
        <w:rPr>
          <w:szCs w:val="28"/>
          <w:vertAlign w:val="subscript"/>
          <w:lang w:val="en-US"/>
        </w:rPr>
        <w:t>R</w:t>
      </w:r>
      <w:r w:rsidRPr="003C776C">
        <w:rPr>
          <w:szCs w:val="28"/>
        </w:rPr>
        <w:t xml:space="preserve"> пр</w:t>
      </w:r>
      <w:r w:rsidRPr="003C776C">
        <w:rPr>
          <w:szCs w:val="28"/>
        </w:rPr>
        <w:t>о</w:t>
      </w:r>
      <w:r w:rsidRPr="003C776C">
        <w:rPr>
          <w:szCs w:val="28"/>
        </w:rPr>
        <w:t>точной части ротора на частоту вращения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10"/>
          <w:szCs w:val="28"/>
        </w:rPr>
        <w:object w:dxaOrig="1100" w:dyaOrig="300">
          <v:shape id="_x0000_i1035" type="#_x0000_t75" style="width:60.2pt;height:16.65pt" o:ole="">
            <v:imagedata r:id="rId27" o:title=""/>
          </v:shape>
          <o:OLEObject Type="Embed" ProgID="Equation.3" ShapeID="_x0000_i1035" DrawAspect="Content" ObjectID="_1803969014" r:id="rId28"/>
        </w:objec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Объём проточной части ротора является разностью кольцевого объёма между внутренним и наружным цилиндром и суммарным объёмом радиальных перегор</w:t>
      </w:r>
      <w:r w:rsidRPr="003C776C">
        <w:rPr>
          <w:szCs w:val="28"/>
        </w:rPr>
        <w:t>о</w:t>
      </w:r>
      <w:r w:rsidRPr="003C776C">
        <w:rPr>
          <w:szCs w:val="28"/>
        </w:rPr>
        <w:t>док, образующих ячейки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0"/>
          <w:szCs w:val="28"/>
        </w:rPr>
        <w:object w:dxaOrig="7020" w:dyaOrig="580">
          <v:shape id="_x0000_i1036" type="#_x0000_t75" style="width:396.55pt;height:32.8pt" o:ole="">
            <v:imagedata r:id="rId29" o:title=""/>
          </v:shape>
          <o:OLEObject Type="Embed" ProgID="Equation.3" ShapeID="_x0000_i1036" DrawAspect="Content" ObjectID="_1803969015" r:id="rId30"/>
        </w:object>
      </w:r>
      <w:r w:rsidRPr="003C776C">
        <w:rPr>
          <w:szCs w:val="28"/>
        </w:rPr>
        <w:t>см</w:t>
      </w:r>
      <w:r w:rsidRPr="003C776C">
        <w:rPr>
          <w:szCs w:val="28"/>
          <w:vertAlign w:val="superscript"/>
        </w:rPr>
        <w:t>3</w: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При частоте вращения 9200 об/мин W</w:t>
      </w:r>
      <w:r w:rsidRPr="003C776C">
        <w:rPr>
          <w:szCs w:val="28"/>
          <w:vertAlign w:val="subscript"/>
        </w:rPr>
        <w:t>R</w:t>
      </w:r>
      <w:r w:rsidRPr="003C776C">
        <w:rPr>
          <w:szCs w:val="28"/>
        </w:rPr>
        <w:t xml:space="preserve"> равна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2"/>
          <w:szCs w:val="28"/>
        </w:rPr>
        <w:object w:dxaOrig="3500" w:dyaOrig="600">
          <v:shape id="_x0000_i1037" type="#_x0000_t75" style="width:202.55pt;height:34.95pt" o:ole="">
            <v:imagedata r:id="rId31" o:title=""/>
          </v:shape>
          <o:OLEObject Type="Embed" ProgID="Equation.3" ShapeID="_x0000_i1037" DrawAspect="Content" ObjectID="_1803969016" r:id="rId32"/>
        </w:object>
      </w:r>
      <w:r w:rsidRPr="003C776C">
        <w:rPr>
          <w:szCs w:val="28"/>
        </w:rPr>
        <w:t>м</w:t>
      </w:r>
      <w:r w:rsidRPr="003C776C">
        <w:rPr>
          <w:szCs w:val="28"/>
          <w:vertAlign w:val="superscript"/>
        </w:rPr>
        <w:t>3</w:t>
      </w:r>
      <w:r w:rsidRPr="003C776C">
        <w:rPr>
          <w:szCs w:val="28"/>
        </w:rPr>
        <w:t>/с.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Правильный ответ: Объёмная пропускная способность ротора волнового о</w:t>
      </w:r>
      <w:r w:rsidRPr="003C776C">
        <w:rPr>
          <w:szCs w:val="28"/>
        </w:rPr>
        <w:t>б</w:t>
      </w:r>
      <w:r w:rsidRPr="003C776C">
        <w:rPr>
          <w:szCs w:val="28"/>
        </w:rPr>
        <w:t>менника при частоте вращения 9200 об/мин составляет 0,4649 м</w:t>
      </w:r>
      <w:r w:rsidRPr="003C776C">
        <w:rPr>
          <w:szCs w:val="28"/>
          <w:vertAlign w:val="superscript"/>
        </w:rPr>
        <w:t>3</w:t>
      </w:r>
      <w:r w:rsidRPr="003C776C">
        <w:rPr>
          <w:szCs w:val="28"/>
        </w:rPr>
        <w:t>/с (27,89 м</w:t>
      </w:r>
      <w:r w:rsidRPr="003C776C">
        <w:rPr>
          <w:szCs w:val="28"/>
          <w:vertAlign w:val="superscript"/>
        </w:rPr>
        <w:t>3</w:t>
      </w:r>
      <w:r w:rsidRPr="003C776C">
        <w:rPr>
          <w:szCs w:val="28"/>
        </w:rPr>
        <w:t>/мин или 464,9 л/с).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Pr="003C776C" w:rsidRDefault="00C443B6" w:rsidP="00C443B6">
      <w:pPr>
        <w:ind w:firstLine="709"/>
        <w:rPr>
          <w:i/>
          <w:szCs w:val="28"/>
        </w:rPr>
      </w:pPr>
    </w:p>
    <w:p w:rsidR="00C443B6" w:rsidRPr="003C776C" w:rsidRDefault="00C443B6" w:rsidP="00C443B6">
      <w:pPr>
        <w:widowControl w:val="0"/>
        <w:ind w:firstLine="709"/>
        <w:rPr>
          <w:szCs w:val="28"/>
        </w:rPr>
      </w:pPr>
      <w:r w:rsidRPr="003C776C">
        <w:rPr>
          <w:szCs w:val="28"/>
        </w:rPr>
        <w:t>4. Какую работу необходимо совершить, чтобы изначально неподвижный р</w:t>
      </w:r>
      <w:r w:rsidRPr="003C776C">
        <w:rPr>
          <w:szCs w:val="28"/>
        </w:rPr>
        <w:t>о</w:t>
      </w:r>
      <w:r w:rsidRPr="003C776C">
        <w:rPr>
          <w:szCs w:val="28"/>
        </w:rPr>
        <w:t>тор волнового обменника привести во вращение с частотой 15000 мин</w:t>
      </w:r>
      <w:r w:rsidRPr="003C776C">
        <w:rPr>
          <w:szCs w:val="28"/>
          <w:vertAlign w:val="superscript"/>
        </w:rPr>
        <w:t>-1</w:t>
      </w:r>
      <w:r w:rsidRPr="003C776C">
        <w:rPr>
          <w:szCs w:val="28"/>
        </w:rPr>
        <w:t>. Момент инерции ротора относительно оси вращения J</w:t>
      </w:r>
      <w:r w:rsidRPr="003C776C">
        <w:rPr>
          <w:szCs w:val="28"/>
          <w:vertAlign w:val="subscript"/>
        </w:rPr>
        <w:t>R</w:t>
      </w:r>
      <w:r w:rsidRPr="003C776C">
        <w:rPr>
          <w:szCs w:val="28"/>
        </w:rPr>
        <w:t xml:space="preserve"> = 0,012 кг∙м</w:t>
      </w:r>
      <w:r w:rsidRPr="003C776C">
        <w:rPr>
          <w:szCs w:val="28"/>
          <w:vertAlign w:val="superscript"/>
        </w:rPr>
        <w:t>2</w:t>
      </w:r>
      <w:r w:rsidRPr="003C776C">
        <w:rPr>
          <w:szCs w:val="28"/>
        </w:rPr>
        <w:t>. Трением о воздух и в подшипниковом узле пренебречь.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Время выполнения: 20 мин.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 xml:space="preserve">Ожидаемый результат: 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Решение: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 xml:space="preserve">Работу привода можно определить по теореме об изменении кинетической энергии тела, согласно которой это изменение равно сумме работ внутренних i-тых и внешних </w:t>
      </w:r>
      <w:r w:rsidRPr="003C776C">
        <w:rPr>
          <w:szCs w:val="28"/>
          <w:lang w:val="en-US"/>
        </w:rPr>
        <w:t>j</w:t>
      </w:r>
      <w:r w:rsidRPr="003C776C">
        <w:rPr>
          <w:szCs w:val="28"/>
        </w:rPr>
        <w:t>-тых сил, действующих на тело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14"/>
          <w:szCs w:val="28"/>
        </w:rPr>
        <w:object w:dxaOrig="1700" w:dyaOrig="340">
          <v:shape id="_x0000_i1038" type="#_x0000_t75" style="width:84.9pt;height:17.2pt" o:ole="">
            <v:imagedata r:id="rId33" o:title=""/>
          </v:shape>
          <o:OLEObject Type="Embed" ProgID="Equation.3" ShapeID="_x0000_i1038" DrawAspect="Content" ObjectID="_1803969017" r:id="rId34"/>
        </w:object>
      </w:r>
      <w:r w:rsidRPr="003C776C">
        <w:rPr>
          <w:szCs w:val="28"/>
        </w:rPr>
        <w:t>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Т.к. по условию задачи механическое сопротивление вращению ротора не ок</w:t>
      </w:r>
      <w:r w:rsidRPr="003C776C">
        <w:rPr>
          <w:szCs w:val="28"/>
        </w:rPr>
        <w:t>а</w:t>
      </w:r>
      <w:r w:rsidRPr="003C776C">
        <w:rPr>
          <w:szCs w:val="28"/>
        </w:rPr>
        <w:t>зывается, то работы сил трения о воздух и в подшипниках равны нулю. Приложе</w:t>
      </w:r>
      <w:r w:rsidRPr="003C776C">
        <w:rPr>
          <w:szCs w:val="28"/>
        </w:rPr>
        <w:t>н</w:t>
      </w:r>
      <w:r w:rsidRPr="003C776C">
        <w:rPr>
          <w:szCs w:val="28"/>
        </w:rPr>
        <w:t>ная к валу механическая энергия в виде работы привода полностью идет на увел</w:t>
      </w:r>
      <w:r w:rsidRPr="003C776C">
        <w:rPr>
          <w:szCs w:val="28"/>
        </w:rPr>
        <w:t>и</w:t>
      </w:r>
      <w:r w:rsidRPr="003C776C">
        <w:rPr>
          <w:szCs w:val="28"/>
        </w:rPr>
        <w:t>чение кинетической энергии ротора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10"/>
          <w:szCs w:val="28"/>
        </w:rPr>
        <w:object w:dxaOrig="999" w:dyaOrig="300">
          <v:shape id="_x0000_i1039" type="#_x0000_t75" style="width:61.25pt;height:18.25pt" o:ole="">
            <v:imagedata r:id="rId35" o:title=""/>
          </v:shape>
          <o:OLEObject Type="Embed" ProgID="Equation.3" ShapeID="_x0000_i1039" DrawAspect="Content" ObjectID="_1803969018" r:id="rId36"/>
        </w:objec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Поскольку ротор обменника изначально не вращался, то приращение кинет</w:t>
      </w:r>
      <w:r w:rsidRPr="003C776C">
        <w:rPr>
          <w:szCs w:val="28"/>
        </w:rPr>
        <w:t>и</w:t>
      </w:r>
      <w:r w:rsidRPr="003C776C">
        <w:rPr>
          <w:szCs w:val="28"/>
        </w:rPr>
        <w:t>ческой энергии равно кинетической энергии на конечной заданной частоте вращ</w:t>
      </w:r>
      <w:r w:rsidRPr="003C776C">
        <w:rPr>
          <w:szCs w:val="28"/>
        </w:rPr>
        <w:t>е</w:t>
      </w:r>
      <w:r w:rsidRPr="003C776C">
        <w:rPr>
          <w:szCs w:val="28"/>
        </w:rPr>
        <w:t>ния 15000 мин</w:t>
      </w:r>
      <w:r w:rsidRPr="003C776C">
        <w:rPr>
          <w:szCs w:val="28"/>
          <w:vertAlign w:val="superscript"/>
        </w:rPr>
        <w:t>-1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10"/>
          <w:szCs w:val="28"/>
        </w:rPr>
        <w:object w:dxaOrig="900" w:dyaOrig="300">
          <v:shape id="_x0000_i1040" type="#_x0000_t75" style="width:61.8pt;height:20.4pt" o:ole="">
            <v:imagedata r:id="rId37" o:title=""/>
          </v:shape>
          <o:OLEObject Type="Embed" ProgID="Equation.3" ShapeID="_x0000_i1040" DrawAspect="Content" ObjectID="_1803969019" r:id="rId38"/>
        </w:objec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Кинетическая энергия вращения твердого тела определяется уравнением</w:t>
      </w:r>
    </w:p>
    <w:p w:rsidR="00C443B6" w:rsidRPr="003C776C" w:rsidRDefault="00C443B6" w:rsidP="00C443B6">
      <w:pPr>
        <w:ind w:firstLine="709"/>
        <w:jc w:val="center"/>
        <w:rPr>
          <w:szCs w:val="28"/>
        </w:rPr>
      </w:pPr>
      <w:r w:rsidRPr="003C776C">
        <w:rPr>
          <w:position w:val="-26"/>
          <w:szCs w:val="28"/>
        </w:rPr>
        <w:object w:dxaOrig="5060" w:dyaOrig="660">
          <v:shape id="_x0000_i1041" type="#_x0000_t75" style="width:306.8pt;height:39.75pt" o:ole="">
            <v:imagedata r:id="rId39" o:title=""/>
          </v:shape>
          <o:OLEObject Type="Embed" ProgID="Equation.3" ShapeID="_x0000_i1041" DrawAspect="Content" ObjectID="_1803969020" r:id="rId40"/>
        </w:object>
      </w:r>
      <w:r w:rsidRPr="003C776C">
        <w:rPr>
          <w:szCs w:val="28"/>
        </w:rPr>
        <w:t xml:space="preserve"> Дж.</w:t>
      </w:r>
    </w:p>
    <w:p w:rsidR="00C443B6" w:rsidRPr="003C776C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Правильный ответ: Работа привода А</w:t>
      </w:r>
      <w:r w:rsidRPr="003C776C">
        <w:rPr>
          <w:szCs w:val="28"/>
          <w:vertAlign w:val="subscript"/>
        </w:rPr>
        <w:t>ПР</w:t>
      </w:r>
      <w:r w:rsidRPr="003C776C">
        <w:rPr>
          <w:szCs w:val="28"/>
        </w:rPr>
        <w:t>, которую необходимо затратить для разгона ротора волнового обменника от неподвижного состояния до 15000 об/мин составляет 14789 Дж.</w:t>
      </w:r>
    </w:p>
    <w:p w:rsidR="00C443B6" w:rsidRDefault="00C443B6" w:rsidP="00C443B6">
      <w:pPr>
        <w:ind w:firstLine="709"/>
        <w:rPr>
          <w:szCs w:val="28"/>
        </w:rPr>
      </w:pPr>
      <w:r w:rsidRPr="003C776C">
        <w:rPr>
          <w:szCs w:val="28"/>
        </w:rPr>
        <w:t>Компетенции (индикаторы): ПК-1  (ПК-1.3)</w:t>
      </w:r>
    </w:p>
    <w:p w:rsidR="00C443B6" w:rsidRDefault="00C443B6" w:rsidP="00C443B6">
      <w:pPr>
        <w:ind w:firstLine="709"/>
        <w:rPr>
          <w:szCs w:val="28"/>
        </w:rPr>
      </w:pPr>
    </w:p>
    <w:p w:rsidR="00C443B6" w:rsidRDefault="00C443B6" w:rsidP="00C443B6">
      <w:pPr>
        <w:ind w:firstLine="709"/>
        <w:rPr>
          <w:szCs w:val="28"/>
        </w:rPr>
      </w:pPr>
    </w:p>
    <w:p w:rsidR="00C443B6" w:rsidRDefault="00C443B6" w:rsidP="00C443B6">
      <w:pPr>
        <w:ind w:firstLine="709"/>
        <w:rPr>
          <w:szCs w:val="28"/>
        </w:rPr>
      </w:pPr>
    </w:p>
    <w:p w:rsidR="00C443B6" w:rsidRDefault="00C443B6" w:rsidP="00C443B6">
      <w:pPr>
        <w:ind w:firstLine="709"/>
        <w:rPr>
          <w:szCs w:val="28"/>
        </w:rPr>
      </w:pPr>
    </w:p>
    <w:p w:rsidR="00C443B6" w:rsidRDefault="00C443B6" w:rsidP="00C443B6">
      <w:pPr>
        <w:ind w:firstLine="709"/>
        <w:rPr>
          <w:szCs w:val="28"/>
        </w:rPr>
      </w:pPr>
    </w:p>
    <w:p w:rsidR="00C443B6" w:rsidRDefault="00C443B6" w:rsidP="00C443B6">
      <w:pPr>
        <w:ind w:firstLine="709"/>
        <w:rPr>
          <w:szCs w:val="28"/>
        </w:rPr>
      </w:pPr>
    </w:p>
    <w:p w:rsidR="00C443B6" w:rsidRDefault="00C443B6" w:rsidP="00C443B6">
      <w:pPr>
        <w:ind w:firstLine="709"/>
        <w:rPr>
          <w:szCs w:val="28"/>
        </w:rPr>
      </w:pPr>
    </w:p>
    <w:p w:rsidR="00C443B6" w:rsidRDefault="00C443B6" w:rsidP="00C443B6">
      <w:pPr>
        <w:ind w:firstLine="709"/>
        <w:rPr>
          <w:szCs w:val="28"/>
        </w:rPr>
      </w:pPr>
    </w:p>
    <w:p w:rsidR="00C443B6" w:rsidRPr="000933A9" w:rsidRDefault="00C443B6" w:rsidP="00C443B6">
      <w:pPr>
        <w:rPr>
          <w:szCs w:val="28"/>
        </w:rPr>
      </w:pPr>
    </w:p>
    <w:p w:rsidR="00C443B6" w:rsidRDefault="00C443B6" w:rsidP="00C443B6">
      <w:pPr>
        <w:rPr>
          <w:szCs w:val="28"/>
        </w:rPr>
      </w:pPr>
    </w:p>
    <w:p w:rsidR="00C443B6" w:rsidRDefault="00C443B6" w:rsidP="00C443B6">
      <w:pPr>
        <w:rPr>
          <w:szCs w:val="28"/>
        </w:rPr>
      </w:pPr>
    </w:p>
    <w:p w:rsidR="00C443B6" w:rsidRPr="000933A9" w:rsidRDefault="00C443B6" w:rsidP="00C443B6">
      <w:pPr>
        <w:rPr>
          <w:szCs w:val="28"/>
        </w:rPr>
      </w:pPr>
    </w:p>
    <w:p w:rsidR="00C443B6" w:rsidRPr="003C776C" w:rsidRDefault="00C443B6" w:rsidP="00C443B6">
      <w:pPr>
        <w:ind w:firstLine="709"/>
        <w:rPr>
          <w:szCs w:val="28"/>
        </w:rPr>
      </w:pPr>
    </w:p>
    <w:p w:rsidR="00656536" w:rsidRPr="00C443B6" w:rsidRDefault="00656536" w:rsidP="00C443B6">
      <w:pPr>
        <w:rPr>
          <w:szCs w:val="28"/>
        </w:rPr>
      </w:pPr>
    </w:p>
    <w:sectPr w:rsidR="00656536" w:rsidRPr="00C443B6" w:rsidSect="00D8045F">
      <w:footerReference w:type="even" r:id="rId41"/>
      <w:footerReference w:type="default" r:id="rId42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C54" w:rsidRDefault="00776C54" w:rsidP="00841974">
      <w:pPr>
        <w:pStyle w:val="Default"/>
      </w:pPr>
      <w:r>
        <w:separator/>
      </w:r>
    </w:p>
  </w:endnote>
  <w:endnote w:type="continuationSeparator" w:id="1">
    <w:p w:rsidR="00776C54" w:rsidRDefault="00776C54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E8" w:rsidRDefault="005506C9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2213E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213E8" w:rsidRDefault="002213E8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E8" w:rsidRDefault="002213E8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C54" w:rsidRDefault="00776C54" w:rsidP="00841974">
      <w:pPr>
        <w:pStyle w:val="Default"/>
      </w:pPr>
      <w:r>
        <w:separator/>
      </w:r>
    </w:p>
  </w:footnote>
  <w:footnote w:type="continuationSeparator" w:id="1">
    <w:p w:rsidR="00776C54" w:rsidRDefault="00776C54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B82"/>
    <w:rsid w:val="00051DBD"/>
    <w:rsid w:val="000547D6"/>
    <w:rsid w:val="000566B4"/>
    <w:rsid w:val="00057895"/>
    <w:rsid w:val="00062030"/>
    <w:rsid w:val="00064D7A"/>
    <w:rsid w:val="000668D2"/>
    <w:rsid w:val="00067E77"/>
    <w:rsid w:val="0007576C"/>
    <w:rsid w:val="00076DC3"/>
    <w:rsid w:val="00082782"/>
    <w:rsid w:val="00083DCA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6EA7"/>
    <w:rsid w:val="001002D6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5638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D30A9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3E8"/>
    <w:rsid w:val="002219FB"/>
    <w:rsid w:val="0022384D"/>
    <w:rsid w:val="0022573A"/>
    <w:rsid w:val="002312F2"/>
    <w:rsid w:val="00231B48"/>
    <w:rsid w:val="00243BA5"/>
    <w:rsid w:val="002465A1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2A79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87A61"/>
    <w:rsid w:val="0039017F"/>
    <w:rsid w:val="00396FF5"/>
    <w:rsid w:val="003A3E95"/>
    <w:rsid w:val="003A6009"/>
    <w:rsid w:val="003B01D5"/>
    <w:rsid w:val="003B1DBF"/>
    <w:rsid w:val="003B535B"/>
    <w:rsid w:val="003C05CE"/>
    <w:rsid w:val="003C2A3B"/>
    <w:rsid w:val="003C35E4"/>
    <w:rsid w:val="003C72EC"/>
    <w:rsid w:val="003C776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3250"/>
    <w:rsid w:val="00434DAF"/>
    <w:rsid w:val="00436DDE"/>
    <w:rsid w:val="0044030F"/>
    <w:rsid w:val="00440531"/>
    <w:rsid w:val="00453020"/>
    <w:rsid w:val="00456AD2"/>
    <w:rsid w:val="00460C2D"/>
    <w:rsid w:val="0046103E"/>
    <w:rsid w:val="004621AA"/>
    <w:rsid w:val="00462B74"/>
    <w:rsid w:val="0046343E"/>
    <w:rsid w:val="004656D4"/>
    <w:rsid w:val="00471EBF"/>
    <w:rsid w:val="00473B2D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06C9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95CF3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E6A4B"/>
    <w:rsid w:val="005F0D84"/>
    <w:rsid w:val="005F325A"/>
    <w:rsid w:val="005F4176"/>
    <w:rsid w:val="00612940"/>
    <w:rsid w:val="00614438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56536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226D"/>
    <w:rsid w:val="006B5D86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1C95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3D8F"/>
    <w:rsid w:val="00763E62"/>
    <w:rsid w:val="00765CB1"/>
    <w:rsid w:val="0076740C"/>
    <w:rsid w:val="00772907"/>
    <w:rsid w:val="00772EEF"/>
    <w:rsid w:val="007757F5"/>
    <w:rsid w:val="00776C54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74D30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5948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85CB6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D4DB6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410B"/>
    <w:rsid w:val="00A302B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57219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0529"/>
    <w:rsid w:val="00AE36E1"/>
    <w:rsid w:val="00AE44F7"/>
    <w:rsid w:val="00AF0327"/>
    <w:rsid w:val="00AF26F8"/>
    <w:rsid w:val="00AF297B"/>
    <w:rsid w:val="00AF3FDF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24C2"/>
    <w:rsid w:val="00B63062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94E85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64BE"/>
    <w:rsid w:val="00BC7358"/>
    <w:rsid w:val="00BC7DB6"/>
    <w:rsid w:val="00BD1B0D"/>
    <w:rsid w:val="00BF412A"/>
    <w:rsid w:val="00BF6563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443B6"/>
    <w:rsid w:val="00C50D84"/>
    <w:rsid w:val="00C51F78"/>
    <w:rsid w:val="00C61A8B"/>
    <w:rsid w:val="00C62A08"/>
    <w:rsid w:val="00C672DF"/>
    <w:rsid w:val="00C70728"/>
    <w:rsid w:val="00C72796"/>
    <w:rsid w:val="00C7355B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D74CD"/>
    <w:rsid w:val="00CE0D87"/>
    <w:rsid w:val="00CF0719"/>
    <w:rsid w:val="00CF36D8"/>
    <w:rsid w:val="00D007EF"/>
    <w:rsid w:val="00D01933"/>
    <w:rsid w:val="00D0288C"/>
    <w:rsid w:val="00D0349D"/>
    <w:rsid w:val="00D03F05"/>
    <w:rsid w:val="00D04857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41FB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1A4B"/>
    <w:rsid w:val="00DD2073"/>
    <w:rsid w:val="00DD3B32"/>
    <w:rsid w:val="00DD4819"/>
    <w:rsid w:val="00DD574A"/>
    <w:rsid w:val="00DD6D88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52E1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1E26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0842"/>
    <w:rsid w:val="00EB319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381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30C5"/>
    <w:rsid w:val="00F05551"/>
    <w:rsid w:val="00F062B5"/>
    <w:rsid w:val="00F21AD7"/>
    <w:rsid w:val="00F22280"/>
    <w:rsid w:val="00F23F48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3B95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025A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43B6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443B6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footer" Target="footer2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2322</Words>
  <Characters>13241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2025-03-15T12:35:00Z</dcterms:created>
  <dcterms:modified xsi:type="dcterms:W3CDTF">2025-03-20T06:29:00Z</dcterms:modified>
</cp:coreProperties>
</file>