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F2F" w:rsidRDefault="00295F2F" w:rsidP="00295F2F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C3D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01C3D">
        <w:rPr>
          <w:rFonts w:ascii="Times New Roman" w:hAnsi="Times New Roman" w:cs="Times New Roman"/>
          <w:b/>
          <w:sz w:val="28"/>
          <w:szCs w:val="28"/>
        </w:rPr>
        <w:br/>
        <w:t>«Введение в профессию»</w:t>
      </w:r>
    </w:p>
    <w:p w:rsidR="00295F2F" w:rsidRPr="00301C3D" w:rsidRDefault="00295F2F" w:rsidP="00295F2F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95F2F" w:rsidRDefault="00295F2F" w:rsidP="00295F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01C3D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295F2F" w:rsidRPr="0027279B" w:rsidRDefault="00295F2F" w:rsidP="00295F2F">
      <w:pPr>
        <w:rPr>
          <w:lang w:eastAsia="ru-RU"/>
        </w:rPr>
      </w:pPr>
    </w:p>
    <w:p w:rsidR="00295F2F" w:rsidRPr="00301C3D" w:rsidRDefault="00295F2F" w:rsidP="00295F2F">
      <w:pPr>
        <w:pStyle w:val="4"/>
        <w:spacing w:before="0" w:after="0" w:line="240" w:lineRule="auto"/>
        <w:ind w:firstLine="709"/>
      </w:pPr>
      <w:r w:rsidRPr="00301C3D">
        <w:t>Задания закрытого типа на выбор правильного ответа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Default="00295F2F" w:rsidP="00295F2F">
      <w:pPr>
        <w:ind w:firstLine="709"/>
        <w:rPr>
          <w:i/>
          <w:szCs w:val="28"/>
        </w:rPr>
      </w:pPr>
      <w:r w:rsidRPr="00301C3D">
        <w:rPr>
          <w:i/>
          <w:szCs w:val="28"/>
        </w:rPr>
        <w:t xml:space="preserve">Выберите один ответ </w:t>
      </w:r>
    </w:p>
    <w:p w:rsidR="00295F2F" w:rsidRPr="00301C3D" w:rsidRDefault="00295F2F" w:rsidP="00295F2F">
      <w:pPr>
        <w:ind w:firstLine="709"/>
        <w:rPr>
          <w:i/>
          <w:szCs w:val="28"/>
        </w:rPr>
      </w:pP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1. Какие существуют теплосиловые установки?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А) двигатели Стирлинга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Б) двигатели внутреннего сгорания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В) паровая турбина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Г) газотурбинные установки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Д) все перечисленные </w:t>
      </w: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твет: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>2. По роду используемого топлива различают двигатели, работающие на: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А) лёгком жидком топливе (бензине и керосине)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Б) тяжёлом жидком топливе (мазуте, соляровом масле, дизельном топливе и газойле)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В) газовом топливе (генераторном, природном, промысловом)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Г) смешанном топливе (основным топливом является газ, а для пуска двигат</w:t>
      </w:r>
      <w:r w:rsidRPr="00301C3D">
        <w:rPr>
          <w:szCs w:val="28"/>
        </w:rPr>
        <w:t>е</w:t>
      </w:r>
      <w:r w:rsidRPr="00301C3D">
        <w:rPr>
          <w:szCs w:val="28"/>
        </w:rPr>
        <w:t>ля используется жидкое топливо)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Д) все перечисленные </w:t>
      </w: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твет: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3. Какими системами и механизмами можно управлять в ДВС с использован</w:t>
      </w:r>
      <w:r w:rsidRPr="00301C3D">
        <w:rPr>
          <w:szCs w:val="28"/>
        </w:rPr>
        <w:t>и</w:t>
      </w:r>
      <w:r w:rsidRPr="00301C3D">
        <w:rPr>
          <w:szCs w:val="28"/>
        </w:rPr>
        <w:t>ем микропроцессорной техники с целью их дальнейшего совершенствования?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А) фазами газораспределения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 xml:space="preserve">Б) системой топливоподачи 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В) системой нейтрализация отработавших газов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Г) системой управления  искрового зажигания смеси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Д) все перечисленные </w:t>
      </w: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твет: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>4. По конструкции элементов ДВС, с помощью которых тепловая энергия сг</w:t>
      </w:r>
      <w:r w:rsidRPr="00301C3D">
        <w:rPr>
          <w:color w:val="auto"/>
          <w:sz w:val="28"/>
          <w:szCs w:val="28"/>
        </w:rPr>
        <w:t>о</w:t>
      </w:r>
      <w:r w:rsidRPr="00301C3D">
        <w:rPr>
          <w:color w:val="auto"/>
          <w:sz w:val="28"/>
          <w:szCs w:val="28"/>
        </w:rPr>
        <w:t xml:space="preserve">рающего топлива преобразуется в механическую работу, различают: </w:t>
      </w: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 xml:space="preserve">А) поршневые ДВС с возвратно-поступательно движущимися поршнями </w:t>
      </w: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 xml:space="preserve">Б) двигатели с вращающимися поршнями, или роторно-поршневые ДВС </w:t>
      </w: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 xml:space="preserve">В) газотурбинные двигатели </w:t>
      </w: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 xml:space="preserve">Г) реактивные двигатели </w:t>
      </w:r>
    </w:p>
    <w:p w:rsidR="00295F2F" w:rsidRPr="00301C3D" w:rsidRDefault="00295F2F" w:rsidP="00295F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01C3D">
        <w:rPr>
          <w:color w:val="auto"/>
          <w:sz w:val="28"/>
          <w:szCs w:val="28"/>
        </w:rPr>
        <w:t>Д) все перечисленные</w:t>
      </w: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твет: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Default="00295F2F" w:rsidP="00295F2F">
      <w:pPr>
        <w:pStyle w:val="4"/>
        <w:spacing w:before="0" w:after="0" w:line="240" w:lineRule="auto"/>
        <w:jc w:val="center"/>
        <w:rPr>
          <w:b w:val="0"/>
        </w:rPr>
      </w:pPr>
    </w:p>
    <w:p w:rsidR="00295F2F" w:rsidRPr="00AF0205" w:rsidRDefault="00295F2F" w:rsidP="00295F2F"/>
    <w:p w:rsidR="00295F2F" w:rsidRPr="00301C3D" w:rsidRDefault="00295F2F" w:rsidP="00295F2F">
      <w:pPr>
        <w:pStyle w:val="4"/>
        <w:spacing w:before="0" w:after="0" w:line="240" w:lineRule="auto"/>
        <w:ind w:firstLine="709"/>
      </w:pPr>
      <w:r w:rsidRPr="00301C3D">
        <w:t>Задания закрытого типа на установление соответствия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Pr="00301C3D" w:rsidRDefault="00295F2F" w:rsidP="00295F2F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295F2F" w:rsidRDefault="00295F2F" w:rsidP="00295F2F">
      <w:pPr>
        <w:ind w:left="20" w:firstLine="709"/>
        <w:rPr>
          <w:szCs w:val="28"/>
        </w:rPr>
      </w:pP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1. Подберите соответствующие определения каждому механизму ДВС.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 xml:space="preserve">дисциплину в </w:t>
      </w:r>
      <w:r w:rsidRPr="00301C3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01C3D">
        <w:rPr>
          <w:rFonts w:ascii="Times New Roman" w:hAnsi="Times New Roman"/>
          <w:sz w:val="28"/>
          <w:szCs w:val="28"/>
        </w:rPr>
        <w:t xml:space="preserve"> если промежуто</w:t>
      </w:r>
      <w:r w:rsidRPr="00301C3D">
        <w:rPr>
          <w:rFonts w:ascii="Times New Roman" w:hAnsi="Times New Roman"/>
          <w:sz w:val="28"/>
          <w:szCs w:val="28"/>
        </w:rPr>
        <w:t>ч</w:t>
      </w:r>
      <w:r w:rsidRPr="00301C3D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01C3D">
        <w:rPr>
          <w:rFonts w:ascii="Times New Roman" w:hAnsi="Times New Roman"/>
          <w:sz w:val="28"/>
          <w:szCs w:val="28"/>
        </w:rPr>
        <w:t>о</w:t>
      </w:r>
      <w:r w:rsidRPr="00301C3D">
        <w:rPr>
          <w:rFonts w:ascii="Times New Roman" w:hAnsi="Times New Roman"/>
          <w:sz w:val="28"/>
          <w:szCs w:val="28"/>
        </w:rPr>
        <w:t>дят циклами, в ко</w:t>
      </w:r>
      <w:r w:rsidRPr="00301C3D">
        <w:rPr>
          <w:rFonts w:ascii="Times New Roman" w:hAnsi="Times New Roman"/>
          <w:sz w:val="28"/>
          <w:szCs w:val="28"/>
        </w:rPr>
        <w:t>н</w:t>
      </w:r>
      <w:r w:rsidRPr="00301C3D">
        <w:rPr>
          <w:rFonts w:ascii="Times New Roman" w:hAnsi="Times New Roman"/>
          <w:sz w:val="28"/>
          <w:szCs w:val="28"/>
        </w:rPr>
        <w:t>це цикла - промеж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кривошипно-шатунный м</w:t>
            </w:r>
            <w:r w:rsidRPr="006A0298">
              <w:rPr>
                <w:szCs w:val="28"/>
                <w:shd w:val="clear" w:color="auto" w:fill="FFFFFF"/>
              </w:rPr>
              <w:t>е</w:t>
            </w:r>
            <w:r w:rsidRPr="006A0298">
              <w:rPr>
                <w:szCs w:val="28"/>
                <w:shd w:val="clear" w:color="auto" w:fill="FFFFFF"/>
              </w:rPr>
              <w:t>ханизм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обеспечивает своевременный впуск св</w:t>
            </w:r>
            <w:r w:rsidRPr="006A0298">
              <w:rPr>
                <w:szCs w:val="28"/>
                <w:shd w:val="clear" w:color="auto" w:fill="FFFFFF"/>
              </w:rPr>
              <w:t>е</w:t>
            </w:r>
            <w:r w:rsidRPr="006A0298">
              <w:rPr>
                <w:szCs w:val="28"/>
                <w:shd w:val="clear" w:color="auto" w:fill="FFFFFF"/>
              </w:rPr>
              <w:t>жего заряда путем открытия впускного клапана, надежное разобщение полости цилиндра и камеры сгорания от атмосф</w:t>
            </w:r>
            <w:r w:rsidRPr="006A0298">
              <w:rPr>
                <w:szCs w:val="28"/>
                <w:shd w:val="clear" w:color="auto" w:fill="FFFFFF"/>
              </w:rPr>
              <w:t>е</w:t>
            </w:r>
            <w:r w:rsidRPr="006A0298">
              <w:rPr>
                <w:szCs w:val="28"/>
                <w:shd w:val="clear" w:color="auto" w:fill="FFFFFF"/>
              </w:rPr>
              <w:t>ры при сжатии и расширении за счет плотного перекрытия клапанами впус</w:t>
            </w:r>
            <w:r w:rsidRPr="006A0298">
              <w:rPr>
                <w:szCs w:val="28"/>
                <w:shd w:val="clear" w:color="auto" w:fill="FFFFFF"/>
              </w:rPr>
              <w:t>к</w:t>
            </w:r>
            <w:r w:rsidRPr="006A0298">
              <w:rPr>
                <w:szCs w:val="28"/>
                <w:shd w:val="clear" w:color="auto" w:fill="FFFFFF"/>
              </w:rPr>
              <w:t>ного и выпускного каналов, а также оч</w:t>
            </w:r>
            <w:r w:rsidRPr="006A0298">
              <w:rPr>
                <w:szCs w:val="28"/>
                <w:shd w:val="clear" w:color="auto" w:fill="FFFFFF"/>
              </w:rPr>
              <w:t>и</w:t>
            </w:r>
            <w:r w:rsidRPr="006A0298">
              <w:rPr>
                <w:szCs w:val="28"/>
                <w:shd w:val="clear" w:color="auto" w:fill="FFFFFF"/>
              </w:rPr>
              <w:t>стку цилиндра от продуктов сгорания путем открытия выпускного клапана.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механизм газораспредел</w:t>
            </w:r>
            <w:r w:rsidRPr="006A0298">
              <w:rPr>
                <w:szCs w:val="28"/>
                <w:shd w:val="clear" w:color="auto" w:fill="FFFFFF"/>
              </w:rPr>
              <w:t>е</w:t>
            </w:r>
            <w:r w:rsidRPr="006A0298">
              <w:rPr>
                <w:szCs w:val="28"/>
                <w:shd w:val="clear" w:color="auto" w:fill="FFFFFF"/>
              </w:rPr>
              <w:t xml:space="preserve">ния 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преобразует возвратно-поступательное движение поршней во вращательное движение коленчатого вала. Коленчатый вал в процессе работы воспринимает и суммирует механическую энергию всех поршней двигателя.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декомпрессионный мех</w:t>
            </w:r>
            <w:r w:rsidRPr="006A0298">
              <w:rPr>
                <w:szCs w:val="28"/>
                <w:shd w:val="clear" w:color="auto" w:fill="FFFFFF"/>
              </w:rPr>
              <w:t>а</w:t>
            </w:r>
            <w:r w:rsidRPr="006A0298">
              <w:rPr>
                <w:szCs w:val="28"/>
                <w:shd w:val="clear" w:color="auto" w:fill="FFFFFF"/>
              </w:rPr>
              <w:t xml:space="preserve">низм 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обеспечивает своевременный впрыск т</w:t>
            </w:r>
            <w:r w:rsidRPr="006A0298">
              <w:rPr>
                <w:szCs w:val="28"/>
              </w:rPr>
              <w:t>о</w:t>
            </w:r>
            <w:r w:rsidRPr="006A0298">
              <w:rPr>
                <w:szCs w:val="28"/>
              </w:rPr>
              <w:t>плива в цилиндры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крейцкопфный кривоши</w:t>
            </w:r>
            <w:r w:rsidRPr="006A0298">
              <w:rPr>
                <w:szCs w:val="28"/>
                <w:shd w:val="clear" w:color="auto" w:fill="FFFFFF"/>
              </w:rPr>
              <w:t>п</w:t>
            </w:r>
            <w:r w:rsidRPr="006A0298">
              <w:rPr>
                <w:szCs w:val="28"/>
                <w:shd w:val="clear" w:color="auto" w:fill="FFFFFF"/>
              </w:rPr>
              <w:t>но-шатунный механизм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облегчает проворачивание коленчатого вала путем постоянного сообщения п</w:t>
            </w:r>
            <w:r w:rsidRPr="006A0298">
              <w:rPr>
                <w:szCs w:val="28"/>
                <w:shd w:val="clear" w:color="auto" w:fill="FFFFFF"/>
              </w:rPr>
              <w:t>о</w:t>
            </w:r>
            <w:r w:rsidRPr="006A0298">
              <w:rPr>
                <w:szCs w:val="28"/>
                <w:shd w:val="clear" w:color="auto" w:fill="FFFFFF"/>
              </w:rPr>
              <w:t>лости цилиндра с атмосферой, исключая сжатие, а также обеспечивает продувку цилиндров.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rStyle w:val="af1"/>
                <w:b w:val="0"/>
                <w:szCs w:val="28"/>
                <w:shd w:val="clear" w:color="auto" w:fill="FFFFFF"/>
              </w:rPr>
              <w:t xml:space="preserve">жёстко </w:t>
            </w:r>
            <w:r w:rsidRPr="006A0298">
              <w:rPr>
                <w:szCs w:val="28"/>
                <w:shd w:val="clear" w:color="auto" w:fill="FFFFFF"/>
              </w:rPr>
              <w:t>связывает поршень</w:t>
            </w:r>
            <w:r w:rsidRPr="006A0298">
              <w:rPr>
                <w:rStyle w:val="af1"/>
                <w:b w:val="0"/>
                <w:szCs w:val="28"/>
                <w:shd w:val="clear" w:color="auto" w:fill="FFFFFF"/>
              </w:rPr>
              <w:t xml:space="preserve"> с ползуном с помощью штокa</w:t>
            </w:r>
            <w:r w:rsidRPr="006A0298">
              <w:rPr>
                <w:szCs w:val="28"/>
                <w:shd w:val="clear" w:color="auto" w:fill="FFFFFF"/>
              </w:rPr>
              <w:t xml:space="preserve"> и </w:t>
            </w:r>
            <w:r w:rsidRPr="006A0298">
              <w:rPr>
                <w:rStyle w:val="af1"/>
                <w:b w:val="0"/>
                <w:szCs w:val="28"/>
                <w:shd w:val="clear" w:color="auto" w:fill="FFFFFF"/>
              </w:rPr>
              <w:t>разгружает поршень от поперечной силы,</w:t>
            </w:r>
            <w:r w:rsidRPr="006A0298">
              <w:rPr>
                <w:szCs w:val="28"/>
                <w:shd w:val="clear" w:color="auto" w:fill="FFFFFF"/>
              </w:rPr>
              <w:t xml:space="preserve"> так как её действие в таком случае переносится на крей</w:t>
            </w:r>
            <w:r w:rsidRPr="006A0298">
              <w:rPr>
                <w:szCs w:val="28"/>
                <w:shd w:val="clear" w:color="auto" w:fill="FFFFFF"/>
              </w:rPr>
              <w:t>ц</w:t>
            </w:r>
            <w:r w:rsidRPr="006A0298">
              <w:rPr>
                <w:szCs w:val="28"/>
                <w:shd w:val="clear" w:color="auto" w:fill="FFFFFF"/>
              </w:rPr>
              <w:t>копф.</w:t>
            </w:r>
          </w:p>
        </w:tc>
      </w:tr>
    </w:tbl>
    <w:p w:rsidR="00295F2F" w:rsidRPr="00301C3D" w:rsidRDefault="00295F2F" w:rsidP="00295F2F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295F2F" w:rsidRPr="00301C3D" w:rsidRDefault="00295F2F" w:rsidP="00295F2F">
      <w:pPr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jc w:val="center"/>
        <w:rPr>
          <w:szCs w:val="28"/>
        </w:rPr>
      </w:pP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 xml:space="preserve">дисциплину в </w:t>
      </w:r>
      <w:r w:rsidRPr="00301C3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01C3D">
        <w:rPr>
          <w:rFonts w:ascii="Times New Roman" w:hAnsi="Times New Roman"/>
          <w:sz w:val="28"/>
          <w:szCs w:val="28"/>
        </w:rPr>
        <w:t xml:space="preserve"> если промежуто</w:t>
      </w:r>
      <w:r w:rsidRPr="00301C3D">
        <w:rPr>
          <w:rFonts w:ascii="Times New Roman" w:hAnsi="Times New Roman"/>
          <w:sz w:val="28"/>
          <w:szCs w:val="28"/>
        </w:rPr>
        <w:t>ч</w:t>
      </w:r>
      <w:r w:rsidRPr="00301C3D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01C3D">
        <w:rPr>
          <w:rFonts w:ascii="Times New Roman" w:hAnsi="Times New Roman"/>
          <w:sz w:val="28"/>
          <w:szCs w:val="28"/>
        </w:rPr>
        <w:t>о</w:t>
      </w:r>
      <w:r w:rsidRPr="00301C3D">
        <w:rPr>
          <w:rFonts w:ascii="Times New Roman" w:hAnsi="Times New Roman"/>
          <w:sz w:val="28"/>
          <w:szCs w:val="28"/>
        </w:rPr>
        <w:t>дят циклами, в ко</w:t>
      </w:r>
      <w:r w:rsidRPr="00301C3D">
        <w:rPr>
          <w:rFonts w:ascii="Times New Roman" w:hAnsi="Times New Roman"/>
          <w:sz w:val="28"/>
          <w:szCs w:val="28"/>
        </w:rPr>
        <w:t>н</w:t>
      </w:r>
      <w:r w:rsidRPr="00301C3D">
        <w:rPr>
          <w:rFonts w:ascii="Times New Roman" w:hAnsi="Times New Roman"/>
          <w:sz w:val="28"/>
          <w:szCs w:val="28"/>
        </w:rPr>
        <w:t>це цикла - промеж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>Диана Савицкая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2. Установите соответствие видов классификация ДВС и их описаний.</w:t>
      </w:r>
    </w:p>
    <w:tbl>
      <w:tblPr>
        <w:tblW w:w="0" w:type="auto"/>
        <w:tblLayout w:type="fixed"/>
        <w:tblLook w:val="01E0"/>
      </w:tblPr>
      <w:tblGrid>
        <w:gridCol w:w="468"/>
        <w:gridCol w:w="4176"/>
        <w:gridCol w:w="567"/>
        <w:gridCol w:w="4360"/>
      </w:tblGrid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классификация ДВС по назнач</w:t>
            </w:r>
            <w:r w:rsidRPr="006A0298">
              <w:rPr>
                <w:szCs w:val="28"/>
              </w:rPr>
              <w:t>е</w:t>
            </w:r>
            <w:r w:rsidRPr="006A0298">
              <w:rPr>
                <w:szCs w:val="28"/>
              </w:rPr>
              <w:t>нию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двух- и четырехтактные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классификация ДВС по способу осуществления рабочего цикла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стационарные и транспортные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widowControl w:val="0"/>
              <w:rPr>
                <w:szCs w:val="28"/>
              </w:rPr>
            </w:pPr>
            <w:r w:rsidRPr="006A0298">
              <w:rPr>
                <w:szCs w:val="28"/>
              </w:rPr>
              <w:t>классификация ДВС п</w:t>
            </w:r>
            <w:r w:rsidRPr="006A0298">
              <w:rPr>
                <w:szCs w:val="28"/>
                <w:shd w:val="clear" w:color="auto" w:fill="FFFFFF"/>
              </w:rPr>
              <w:t>о принц</w:t>
            </w:r>
            <w:r w:rsidRPr="006A0298">
              <w:rPr>
                <w:szCs w:val="28"/>
                <w:shd w:val="clear" w:color="auto" w:fill="FFFFFF"/>
              </w:rPr>
              <w:t>и</w:t>
            </w:r>
            <w:r w:rsidRPr="006A0298">
              <w:rPr>
                <w:szCs w:val="28"/>
                <w:shd w:val="clear" w:color="auto" w:fill="FFFFFF"/>
              </w:rPr>
              <w:t>пу работы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работающие на жидком топливе (дизельном, бензине) и работа</w:t>
            </w:r>
            <w:r w:rsidRPr="006A0298">
              <w:rPr>
                <w:szCs w:val="28"/>
                <w:shd w:val="clear" w:color="auto" w:fill="FFFFFF"/>
              </w:rPr>
              <w:t>ю</w:t>
            </w:r>
            <w:r w:rsidRPr="006A0298">
              <w:rPr>
                <w:szCs w:val="28"/>
                <w:shd w:val="clear" w:color="auto" w:fill="FFFFFF"/>
              </w:rPr>
              <w:t>щие на газообразном топливе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widowControl w:val="0"/>
              <w:rPr>
                <w:szCs w:val="28"/>
                <w:lang w:val="uk-UA"/>
              </w:rPr>
            </w:pPr>
            <w:r w:rsidRPr="006A0298">
              <w:rPr>
                <w:szCs w:val="28"/>
              </w:rPr>
              <w:t>классификация ДВС п</w:t>
            </w:r>
            <w:r w:rsidRPr="006A0298">
              <w:rPr>
                <w:szCs w:val="28"/>
                <w:shd w:val="clear" w:color="auto" w:fill="FFFFFF"/>
              </w:rPr>
              <w:t>о виду применяемого топлива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одноцилиндровые и многоцили</w:t>
            </w:r>
            <w:r w:rsidRPr="006A0298">
              <w:rPr>
                <w:szCs w:val="28"/>
                <w:shd w:val="clear" w:color="auto" w:fill="FFFFFF"/>
              </w:rPr>
              <w:t>н</w:t>
            </w:r>
            <w:r w:rsidRPr="006A0298">
              <w:rPr>
                <w:szCs w:val="28"/>
                <w:shd w:val="clear" w:color="auto" w:fill="FFFFFF"/>
              </w:rPr>
              <w:t>дровые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rStyle w:val="apple-style-span"/>
                <w:szCs w:val="28"/>
              </w:rPr>
            </w:pPr>
            <w:r w:rsidRPr="006A0298">
              <w:rPr>
                <w:rStyle w:val="apple-style-span"/>
                <w:szCs w:val="28"/>
              </w:rPr>
              <w:t>карбюраторные и дизельные</w:t>
            </w:r>
          </w:p>
        </w:tc>
      </w:tr>
    </w:tbl>
    <w:p w:rsidR="00295F2F" w:rsidRPr="00301C3D" w:rsidRDefault="00295F2F" w:rsidP="00295F2F">
      <w:pPr>
        <w:rPr>
          <w:szCs w:val="28"/>
        </w:rPr>
      </w:pPr>
    </w:p>
    <w:p w:rsidR="00295F2F" w:rsidRPr="00301C3D" w:rsidRDefault="00295F2F" w:rsidP="00295F2F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295F2F" w:rsidRPr="00301C3D" w:rsidRDefault="00295F2F" w:rsidP="00295F2F">
      <w:pPr>
        <w:rPr>
          <w:szCs w:val="28"/>
          <w:lang w:eastAsia="ru-RU"/>
        </w:rPr>
      </w:pPr>
      <w:r w:rsidRPr="00301C3D">
        <w:rPr>
          <w:szCs w:val="28"/>
          <w:lang w:eastAsia="ru-RU"/>
        </w:rPr>
        <w:t xml:space="preserve"> Компетенции (индикаторы): ПК-1 (ПК-1.1)</w:t>
      </w:r>
    </w:p>
    <w:p w:rsidR="00295F2F" w:rsidRPr="00301C3D" w:rsidRDefault="00295F2F" w:rsidP="00295F2F">
      <w:pPr>
        <w:rPr>
          <w:szCs w:val="28"/>
        </w:rPr>
      </w:pP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 xml:space="preserve">дисциплину в </w:t>
      </w:r>
      <w:r w:rsidRPr="00301C3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01C3D">
        <w:rPr>
          <w:rFonts w:ascii="Times New Roman" w:hAnsi="Times New Roman"/>
          <w:sz w:val="28"/>
          <w:szCs w:val="28"/>
        </w:rPr>
        <w:t xml:space="preserve"> если промежуто</w:t>
      </w:r>
      <w:r w:rsidRPr="00301C3D">
        <w:rPr>
          <w:rFonts w:ascii="Times New Roman" w:hAnsi="Times New Roman"/>
          <w:sz w:val="28"/>
          <w:szCs w:val="28"/>
        </w:rPr>
        <w:t>ч</w:t>
      </w:r>
      <w:r w:rsidRPr="00301C3D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01C3D">
        <w:rPr>
          <w:rFonts w:ascii="Times New Roman" w:hAnsi="Times New Roman"/>
          <w:sz w:val="28"/>
          <w:szCs w:val="28"/>
        </w:rPr>
        <w:t>о</w:t>
      </w:r>
      <w:r w:rsidRPr="00301C3D">
        <w:rPr>
          <w:rFonts w:ascii="Times New Roman" w:hAnsi="Times New Roman"/>
          <w:sz w:val="28"/>
          <w:szCs w:val="28"/>
        </w:rPr>
        <w:t>дят циклами, в ко</w:t>
      </w:r>
      <w:r w:rsidRPr="00301C3D">
        <w:rPr>
          <w:rFonts w:ascii="Times New Roman" w:hAnsi="Times New Roman"/>
          <w:sz w:val="28"/>
          <w:szCs w:val="28"/>
        </w:rPr>
        <w:t>н</w:t>
      </w:r>
      <w:r w:rsidRPr="00301C3D">
        <w:rPr>
          <w:rFonts w:ascii="Times New Roman" w:hAnsi="Times New Roman"/>
          <w:sz w:val="28"/>
          <w:szCs w:val="28"/>
        </w:rPr>
        <w:t>це цикла - промеж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>Диана Савицкая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3. Установите соответствие видов классификаций ДВС и их описаний.</w:t>
      </w:r>
    </w:p>
    <w:tbl>
      <w:tblPr>
        <w:tblW w:w="0" w:type="auto"/>
        <w:tblLook w:val="01E0"/>
      </w:tblPr>
      <w:tblGrid>
        <w:gridCol w:w="468"/>
        <w:gridCol w:w="4176"/>
        <w:gridCol w:w="567"/>
        <w:gridCol w:w="4360"/>
      </w:tblGrid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по числу цилиндров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с воспламенением от сжатия и с принудительным воспламенением (от электрической искры)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по расположению цилиндров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одноцилиндровые и многоцили</w:t>
            </w:r>
            <w:r w:rsidRPr="006A0298">
              <w:rPr>
                <w:szCs w:val="28"/>
                <w:shd w:val="clear" w:color="auto" w:fill="FFFFFF"/>
              </w:rPr>
              <w:t>н</w:t>
            </w:r>
            <w:r w:rsidRPr="006A0298">
              <w:rPr>
                <w:szCs w:val="28"/>
                <w:shd w:val="clear" w:color="auto" w:fill="FFFFFF"/>
              </w:rPr>
              <w:t>дровые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  <w:shd w:val="clear" w:color="auto" w:fill="FFFFFF"/>
              </w:rPr>
            </w:pPr>
            <w:r w:rsidRPr="006A0298">
              <w:rPr>
                <w:szCs w:val="28"/>
                <w:shd w:val="clear" w:color="auto" w:fill="FFFFFF"/>
              </w:rPr>
              <w:t xml:space="preserve">по способу смесеобразования 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  <w:shd w:val="clear" w:color="auto" w:fill="FFFFFF"/>
              </w:rPr>
            </w:pPr>
            <w:r w:rsidRPr="006A0298">
              <w:rPr>
                <w:szCs w:val="28"/>
                <w:shd w:val="clear" w:color="auto" w:fill="FFFFFF"/>
              </w:rPr>
              <w:t>с внешним и внутренним смес</w:t>
            </w:r>
            <w:r w:rsidRPr="006A0298">
              <w:rPr>
                <w:szCs w:val="28"/>
                <w:shd w:val="clear" w:color="auto" w:fill="FFFFFF"/>
              </w:rPr>
              <w:t>е</w:t>
            </w:r>
            <w:r w:rsidRPr="006A0298">
              <w:rPr>
                <w:szCs w:val="28"/>
                <w:shd w:val="clear" w:color="auto" w:fill="FFFFFF"/>
              </w:rPr>
              <w:t>образованием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  <w:lang w:val="uk-UA"/>
              </w:rPr>
            </w:pPr>
            <w:r w:rsidRPr="006A0298">
              <w:rPr>
                <w:szCs w:val="28"/>
                <w:shd w:val="clear" w:color="auto" w:fill="FFFFFF"/>
              </w:rPr>
              <w:t>по способу воспламенения г</w:t>
            </w:r>
            <w:r w:rsidRPr="006A0298">
              <w:rPr>
                <w:szCs w:val="28"/>
                <w:shd w:val="clear" w:color="auto" w:fill="FFFFFF"/>
              </w:rPr>
              <w:t>о</w:t>
            </w:r>
            <w:r w:rsidRPr="006A0298">
              <w:rPr>
                <w:szCs w:val="28"/>
                <w:shd w:val="clear" w:color="auto" w:fill="FFFFFF"/>
              </w:rPr>
              <w:t xml:space="preserve">рючей смеси </w:t>
            </w: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однорядные, двухрядные, опп</w:t>
            </w:r>
            <w:r w:rsidRPr="006A0298">
              <w:rPr>
                <w:szCs w:val="28"/>
                <w:shd w:val="clear" w:color="auto" w:fill="FFFFFF"/>
              </w:rPr>
              <w:t>о</w:t>
            </w:r>
            <w:r w:rsidRPr="006A0298">
              <w:rPr>
                <w:szCs w:val="28"/>
                <w:shd w:val="clear" w:color="auto" w:fill="FFFFFF"/>
              </w:rPr>
              <w:t>зитные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4176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360" w:type="dxa"/>
          </w:tcPr>
          <w:p w:rsidR="00295F2F" w:rsidRPr="006A0298" w:rsidRDefault="00295F2F" w:rsidP="009C5FCB">
            <w:pPr>
              <w:rPr>
                <w:rStyle w:val="apple-style-span"/>
                <w:szCs w:val="28"/>
              </w:rPr>
            </w:pPr>
            <w:r w:rsidRPr="006A0298">
              <w:rPr>
                <w:szCs w:val="28"/>
                <w:shd w:val="clear" w:color="auto" w:fill="FFFFFF"/>
              </w:rPr>
              <w:t>двигатели без наддува и с надд</w:t>
            </w:r>
            <w:r w:rsidRPr="006A0298">
              <w:rPr>
                <w:szCs w:val="28"/>
                <w:shd w:val="clear" w:color="auto" w:fill="FFFFFF"/>
              </w:rPr>
              <w:t>у</w:t>
            </w:r>
            <w:r w:rsidRPr="006A0298">
              <w:rPr>
                <w:szCs w:val="28"/>
                <w:shd w:val="clear" w:color="auto" w:fill="FFFFFF"/>
              </w:rPr>
              <w:t>вом.</w:t>
            </w:r>
          </w:p>
        </w:tc>
      </w:tr>
    </w:tbl>
    <w:p w:rsidR="00295F2F" w:rsidRDefault="00295F2F" w:rsidP="00295F2F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 xml:space="preserve">1-Б, 2-Г, 3-В, 4-А </w:t>
      </w:r>
    </w:p>
    <w:p w:rsidR="00295F2F" w:rsidRPr="00301C3D" w:rsidRDefault="00295F2F" w:rsidP="00295F2F">
      <w:pPr>
        <w:rPr>
          <w:szCs w:val="28"/>
          <w:lang w:eastAsia="ru-RU"/>
        </w:rPr>
      </w:pPr>
      <w:r w:rsidRPr="00301C3D">
        <w:rPr>
          <w:szCs w:val="28"/>
          <w:lang w:eastAsia="ru-RU"/>
        </w:rPr>
        <w:t>Компетенции (индикаторы): ПК-1 (ПК-1.1)</w:t>
      </w:r>
    </w:p>
    <w:p w:rsidR="00295F2F" w:rsidRPr="00301C3D" w:rsidRDefault="00295F2F" w:rsidP="00295F2F">
      <w:pPr>
        <w:rPr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 xml:space="preserve">4. Установите соответствие видов классификации ДВС по конструктивным признакам и их описаний 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 xml:space="preserve">дисциплину в </w:t>
      </w:r>
      <w:r w:rsidRPr="00301C3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01C3D">
        <w:rPr>
          <w:rFonts w:ascii="Times New Roman" w:hAnsi="Times New Roman"/>
          <w:sz w:val="28"/>
          <w:szCs w:val="28"/>
        </w:rPr>
        <w:t xml:space="preserve"> если промежуто</w:t>
      </w:r>
      <w:r w:rsidRPr="00301C3D">
        <w:rPr>
          <w:rFonts w:ascii="Times New Roman" w:hAnsi="Times New Roman"/>
          <w:sz w:val="28"/>
          <w:szCs w:val="28"/>
        </w:rPr>
        <w:t>ч</w:t>
      </w:r>
      <w:r w:rsidRPr="00301C3D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01C3D">
        <w:rPr>
          <w:rFonts w:ascii="Times New Roman" w:hAnsi="Times New Roman"/>
          <w:sz w:val="28"/>
          <w:szCs w:val="28"/>
        </w:rPr>
        <w:t>о</w:t>
      </w:r>
      <w:r w:rsidRPr="00301C3D">
        <w:rPr>
          <w:rFonts w:ascii="Times New Roman" w:hAnsi="Times New Roman"/>
          <w:sz w:val="28"/>
          <w:szCs w:val="28"/>
        </w:rPr>
        <w:t>дят циклами, в ко</w:t>
      </w:r>
      <w:r w:rsidRPr="00301C3D">
        <w:rPr>
          <w:rFonts w:ascii="Times New Roman" w:hAnsi="Times New Roman"/>
          <w:sz w:val="28"/>
          <w:szCs w:val="28"/>
        </w:rPr>
        <w:t>н</w:t>
      </w:r>
      <w:r w:rsidRPr="00301C3D">
        <w:rPr>
          <w:rFonts w:ascii="Times New Roman" w:hAnsi="Times New Roman"/>
          <w:sz w:val="28"/>
          <w:szCs w:val="28"/>
        </w:rPr>
        <w:t>це цикла - промеж</w:t>
      </w:r>
      <w:r w:rsidRPr="00301C3D">
        <w:rPr>
          <w:rFonts w:ascii="Times New Roman" w:hAnsi="Times New Roman"/>
          <w:sz w:val="28"/>
          <w:szCs w:val="28"/>
        </w:rPr>
        <w:t>у</w:t>
      </w:r>
      <w:r w:rsidRPr="00301C3D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295F2F" w:rsidRPr="00301C3D" w:rsidRDefault="00295F2F" w:rsidP="00295F2F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01C3D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по конструкции кривоши</w:t>
            </w:r>
            <w:r w:rsidRPr="006A0298">
              <w:rPr>
                <w:szCs w:val="28"/>
              </w:rPr>
              <w:t>п</w:t>
            </w:r>
            <w:r w:rsidRPr="006A0298">
              <w:rPr>
                <w:szCs w:val="28"/>
              </w:rPr>
              <w:t>но-шатунного механизма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однорядные, многорядные, одноцилин</w:t>
            </w:r>
            <w:r w:rsidRPr="006A0298">
              <w:rPr>
                <w:szCs w:val="28"/>
              </w:rPr>
              <w:t>д</w:t>
            </w:r>
            <w:r w:rsidRPr="006A0298">
              <w:rPr>
                <w:szCs w:val="28"/>
              </w:rPr>
              <w:t>ровые, двухцилиндровые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по расположению и числу рабочих цилиндров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тронковые (высоко- и среднеоборотные двигатели) и крейцкопфные (преимущ</w:t>
            </w:r>
            <w:r w:rsidRPr="006A0298">
              <w:rPr>
                <w:szCs w:val="28"/>
              </w:rPr>
              <w:t>е</w:t>
            </w:r>
            <w:r w:rsidRPr="006A0298">
              <w:rPr>
                <w:szCs w:val="28"/>
              </w:rPr>
              <w:t>ственно малооборотные)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 xml:space="preserve">по степени быстроходности  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 xml:space="preserve">по направлению вращения коленчатого вала </w:t>
            </w: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тихоходные (со средней скоростью поршня до 10 м/с) и быстроходные (со средней скоростью поршня выше 10 м/с)</w:t>
            </w:r>
          </w:p>
        </w:tc>
      </w:tr>
      <w:tr w:rsidR="00295F2F" w:rsidRPr="006A0298" w:rsidTr="009C5FCB">
        <w:tc>
          <w:tcPr>
            <w:tcW w:w="468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295F2F" w:rsidRPr="006A0298" w:rsidRDefault="00295F2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295F2F" w:rsidRPr="006A0298" w:rsidRDefault="00295F2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295F2F" w:rsidRPr="006A0298" w:rsidRDefault="00295F2F" w:rsidP="009C5FCB">
            <w:pPr>
              <w:rPr>
                <w:szCs w:val="28"/>
              </w:rPr>
            </w:pPr>
            <w:r w:rsidRPr="006A0298">
              <w:rPr>
                <w:szCs w:val="28"/>
              </w:rPr>
              <w:t>двигатели правого и левого вращения, реверсивные и нереверсивные</w:t>
            </w:r>
          </w:p>
        </w:tc>
      </w:tr>
    </w:tbl>
    <w:p w:rsidR="00295F2F" w:rsidRPr="00301C3D" w:rsidRDefault="00295F2F" w:rsidP="00295F2F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295F2F" w:rsidRPr="00301C3D" w:rsidRDefault="00295F2F" w:rsidP="00295F2F">
      <w:pPr>
        <w:rPr>
          <w:szCs w:val="28"/>
          <w:lang w:eastAsia="ru-RU"/>
        </w:rPr>
      </w:pPr>
      <w:r w:rsidRPr="00301C3D">
        <w:rPr>
          <w:szCs w:val="28"/>
          <w:lang w:eastAsia="ru-RU"/>
        </w:rPr>
        <w:t>Компетенции (индикаторы): ПК-1 (ПК-1.1)</w:t>
      </w:r>
    </w:p>
    <w:p w:rsidR="00295F2F" w:rsidRPr="00301C3D" w:rsidRDefault="00295F2F" w:rsidP="00295F2F">
      <w:pPr>
        <w:rPr>
          <w:szCs w:val="28"/>
        </w:rPr>
      </w:pPr>
    </w:p>
    <w:p w:rsidR="00295F2F" w:rsidRDefault="00295F2F" w:rsidP="00295F2F">
      <w:pPr>
        <w:pStyle w:val="4"/>
        <w:spacing w:before="0" w:after="0" w:line="240" w:lineRule="auto"/>
        <w:ind w:firstLine="567"/>
      </w:pPr>
      <w:r w:rsidRPr="00301C3D">
        <w:t>Задания закрытого типа на установление правильной последовательн</w:t>
      </w:r>
      <w:r w:rsidRPr="00301C3D">
        <w:t>о</w:t>
      </w:r>
      <w:r w:rsidRPr="00301C3D">
        <w:t>сти</w:t>
      </w:r>
    </w:p>
    <w:p w:rsidR="00295F2F" w:rsidRPr="00322378" w:rsidRDefault="00295F2F" w:rsidP="00295F2F">
      <w:pPr>
        <w:ind w:firstLine="709"/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295F2F" w:rsidRPr="00301C3D" w:rsidRDefault="00295F2F" w:rsidP="00295F2F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</w:p>
    <w:p w:rsidR="00295F2F" w:rsidRPr="00301C3D" w:rsidRDefault="00295F2F" w:rsidP="00295F2F">
      <w:pPr>
        <w:ind w:firstLine="709"/>
        <w:rPr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1. Какая последовательность работ при замене масла в ДВС?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</w:rPr>
        <w:t>А)</w:t>
      </w:r>
      <w:r>
        <w:rPr>
          <w:szCs w:val="28"/>
        </w:rPr>
        <w:t xml:space="preserve"> </w:t>
      </w:r>
      <w:r w:rsidRPr="00301C3D">
        <w:rPr>
          <w:szCs w:val="28"/>
        </w:rPr>
        <w:t>закручиваем сливную масляную пробку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  <w:shd w:val="clear" w:color="auto" w:fill="FFFFFF"/>
        </w:rPr>
        <w:lastRenderedPageBreak/>
        <w:t>Б)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</w:rPr>
        <w:t xml:space="preserve">откручиваем старый масляный фильтр, закручиваем новый предварительно залив в него масло 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В)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откручиваем сливную масляную пробку и сливаем масло, откручиваем также заливную крышку для лучшего спуска масла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Г)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прогреваем ДВС и глушим его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Д)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</w:rPr>
        <w:t>заливаем масло, проверяем уровень масла</w:t>
      </w:r>
    </w:p>
    <w:p w:rsidR="00295F2F" w:rsidRPr="00301C3D" w:rsidRDefault="00295F2F" w:rsidP="00295F2F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i/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  <w:shd w:val="clear" w:color="auto" w:fill="FFFFFF"/>
        </w:rPr>
        <w:t>2. В четырёхтактном дизеле с наддувом рабочие процессы происходят сл</w:t>
      </w:r>
      <w:r w:rsidRPr="00301C3D">
        <w:rPr>
          <w:szCs w:val="28"/>
          <w:shd w:val="clear" w:color="auto" w:fill="FFFFFF"/>
        </w:rPr>
        <w:t>е</w:t>
      </w:r>
      <w:r w:rsidRPr="00301C3D">
        <w:rPr>
          <w:szCs w:val="28"/>
          <w:shd w:val="clear" w:color="auto" w:fill="FFFFFF"/>
        </w:rPr>
        <w:t>дующим образом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Г)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Под действием давления газов поршень перемещается от ВМТ к НМТ. Происходит рабочий ход.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А)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При подходе поршня к ВМТ в цилиндр через форсунку впрыскивается д</w:t>
      </w:r>
      <w:r w:rsidRPr="00301C3D">
        <w:rPr>
          <w:szCs w:val="28"/>
          <w:shd w:val="clear" w:color="auto" w:fill="FFFFFF"/>
        </w:rPr>
        <w:t>и</w:t>
      </w:r>
      <w:r w:rsidRPr="00301C3D">
        <w:rPr>
          <w:szCs w:val="28"/>
          <w:shd w:val="clear" w:color="auto" w:fill="FFFFFF"/>
        </w:rPr>
        <w:t>зельное топливо,  которое, перемешиваясь с нагретым воздухом, самовоспламеняе</w:t>
      </w:r>
      <w:r w:rsidRPr="00301C3D">
        <w:rPr>
          <w:szCs w:val="28"/>
          <w:shd w:val="clear" w:color="auto" w:fill="FFFFFF"/>
        </w:rPr>
        <w:t>т</w:t>
      </w:r>
      <w:r w:rsidRPr="00301C3D">
        <w:rPr>
          <w:szCs w:val="28"/>
          <w:shd w:val="clear" w:color="auto" w:fill="FFFFFF"/>
        </w:rPr>
        <w:t>ся и начинается процесс сгорания, характеризующийся быстрым повышением те</w:t>
      </w:r>
      <w:r w:rsidRPr="00301C3D">
        <w:rPr>
          <w:szCs w:val="28"/>
          <w:shd w:val="clear" w:color="auto" w:fill="FFFFFF"/>
        </w:rPr>
        <w:t>м</w:t>
      </w:r>
      <w:r w:rsidRPr="00301C3D">
        <w:rPr>
          <w:szCs w:val="28"/>
          <w:shd w:val="clear" w:color="auto" w:fill="FFFFFF"/>
        </w:rPr>
        <w:t xml:space="preserve">пературы и давления. 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Б)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При движении поршня от НМТ к ВМТ впускной и выпускной клапаны з</w:t>
      </w:r>
      <w:r w:rsidRPr="00301C3D">
        <w:rPr>
          <w:szCs w:val="28"/>
          <w:shd w:val="clear" w:color="auto" w:fill="FFFFFF"/>
        </w:rPr>
        <w:t>а</w:t>
      </w:r>
      <w:r w:rsidRPr="00301C3D">
        <w:rPr>
          <w:szCs w:val="28"/>
          <w:shd w:val="clear" w:color="auto" w:fill="FFFFFF"/>
        </w:rPr>
        <w:t>крыты, поршень сжимает имеющийся в цилиндре воздух.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В)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При движении поршня от ВМТ к НМТ через открытый впускной клапан поступает атмосферный воздух, сжатый в турбокомпрессоре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 w:rsidRPr="00301C3D">
        <w:rPr>
          <w:szCs w:val="28"/>
          <w:shd w:val="clear" w:color="auto" w:fill="FFFFFF"/>
        </w:rPr>
        <w:t>Д)</w:t>
      </w:r>
      <w:r>
        <w:rPr>
          <w:szCs w:val="28"/>
          <w:shd w:val="clear" w:color="auto" w:fill="FFFFFF"/>
        </w:rPr>
        <w:t xml:space="preserve"> </w:t>
      </w:r>
      <w:r w:rsidRPr="00301C3D">
        <w:rPr>
          <w:szCs w:val="28"/>
          <w:shd w:val="clear" w:color="auto" w:fill="FFFFFF"/>
        </w:rPr>
        <w:t>процесс выпуска осуществляется, когда поршень перемещается от НМТ к ВМТ и через открытый выпускной клапан отработавшие газы поступают из цилин</w:t>
      </w:r>
      <w:r w:rsidRPr="00301C3D">
        <w:rPr>
          <w:szCs w:val="28"/>
          <w:shd w:val="clear" w:color="auto" w:fill="FFFFFF"/>
        </w:rPr>
        <w:t>д</w:t>
      </w:r>
      <w:r w:rsidRPr="00301C3D">
        <w:rPr>
          <w:szCs w:val="28"/>
          <w:shd w:val="clear" w:color="auto" w:fill="FFFFFF"/>
        </w:rPr>
        <w:t>ра на рабочее колесо турбины турбокомпрессора, компрессор которого нагнетает воздух в цилиндры. После окончания такта выпуска при дальнейшем вращении к</w:t>
      </w:r>
      <w:r w:rsidRPr="00301C3D">
        <w:rPr>
          <w:szCs w:val="28"/>
          <w:shd w:val="clear" w:color="auto" w:fill="FFFFFF"/>
        </w:rPr>
        <w:t>о</w:t>
      </w:r>
      <w:r w:rsidRPr="00301C3D">
        <w:rPr>
          <w:szCs w:val="28"/>
          <w:shd w:val="clear" w:color="auto" w:fill="FFFFFF"/>
        </w:rPr>
        <w:t>ленчатого вала рабочий цикл повторяется в той же последовательности.</w:t>
      </w:r>
    </w:p>
    <w:p w:rsidR="00295F2F" w:rsidRPr="00301C3D" w:rsidRDefault="00295F2F" w:rsidP="00295F2F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Г,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i/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3. Какая последовательность работ при запуске ДВС?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А) проверяем уровень масла в ДВС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Г) проверяем уровень охлаждающей жидкости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В)</w:t>
      </w:r>
      <w:r>
        <w:rPr>
          <w:szCs w:val="28"/>
        </w:rPr>
        <w:t xml:space="preserve"> </w:t>
      </w:r>
      <w:r w:rsidRPr="00301C3D">
        <w:rPr>
          <w:szCs w:val="28"/>
        </w:rPr>
        <w:t>проверяем наличие топлива в баке, подкачиваем топливо ручным насосом при наличии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Б)</w:t>
      </w:r>
      <w:r>
        <w:rPr>
          <w:szCs w:val="28"/>
        </w:rPr>
        <w:t xml:space="preserve"> </w:t>
      </w:r>
      <w:r w:rsidRPr="00301C3D">
        <w:rPr>
          <w:szCs w:val="28"/>
        </w:rPr>
        <w:t>проверяем отсутствие течей жидкостей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Д) производим прокрутку стартером для повышения давления масла в масл</w:t>
      </w:r>
      <w:r w:rsidRPr="00301C3D">
        <w:rPr>
          <w:szCs w:val="28"/>
        </w:rPr>
        <w:t>я</w:t>
      </w:r>
      <w:r w:rsidRPr="00301C3D">
        <w:rPr>
          <w:szCs w:val="28"/>
        </w:rPr>
        <w:t>ной магистрали и запускаем двигатель и снова проверяем на отсутствие утечек жи</w:t>
      </w:r>
      <w:r w:rsidRPr="00301C3D">
        <w:rPr>
          <w:szCs w:val="28"/>
        </w:rPr>
        <w:t>д</w:t>
      </w:r>
      <w:r w:rsidRPr="00301C3D">
        <w:rPr>
          <w:szCs w:val="28"/>
        </w:rPr>
        <w:t>костей.</w:t>
      </w:r>
    </w:p>
    <w:p w:rsidR="00295F2F" w:rsidRPr="00301C3D" w:rsidRDefault="00295F2F" w:rsidP="00295F2F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rPr>
          <w:i/>
          <w:szCs w:val="28"/>
        </w:rPr>
      </w:pP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4. Установите последовательность принципа действия двухтактного двигателя с лепестковым клапаном и кривошипно-камерной продувкой.</w:t>
      </w: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А) Поршень перемещается от нижней мертвой точки (НМТ) к верхней мер</w:t>
      </w:r>
      <w:r w:rsidRPr="00301C3D">
        <w:rPr>
          <w:szCs w:val="28"/>
        </w:rPr>
        <w:t>т</w:t>
      </w:r>
      <w:r w:rsidRPr="00301C3D">
        <w:rPr>
          <w:szCs w:val="28"/>
        </w:rPr>
        <w:t>вой точке (ВМТ), перекрывая сначала продувочное, а затем и выпускное окно.</w:t>
      </w: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lastRenderedPageBreak/>
        <w:t>Б) При положении поршня около ВМТ сжатая рабочая смесь воспламеняется электрической искрой от свечи, в результате чего температура и давление газов ре</w:t>
      </w:r>
      <w:r w:rsidRPr="00301C3D">
        <w:rPr>
          <w:szCs w:val="28"/>
        </w:rPr>
        <w:t>з</w:t>
      </w:r>
      <w:r w:rsidRPr="00301C3D">
        <w:rPr>
          <w:szCs w:val="28"/>
        </w:rPr>
        <w:t>ко возрастают.</w:t>
      </w: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В) Под действием теплового расширения газов поршень перемещается к НМТ (при этом расширяющиеся газы совершают полезную работу). Одновременно, опу</w:t>
      </w:r>
      <w:r w:rsidRPr="00301C3D">
        <w:rPr>
          <w:szCs w:val="28"/>
        </w:rPr>
        <w:t>с</w:t>
      </w:r>
      <w:r w:rsidRPr="00301C3D">
        <w:rPr>
          <w:szCs w:val="28"/>
        </w:rPr>
        <w:t>каясь вниз, поршень создает избыточное давление в кривошипной камере. Под де</w:t>
      </w:r>
      <w:r w:rsidRPr="00301C3D">
        <w:rPr>
          <w:szCs w:val="28"/>
        </w:rPr>
        <w:t>й</w:t>
      </w:r>
      <w:r w:rsidRPr="00301C3D">
        <w:rPr>
          <w:szCs w:val="28"/>
        </w:rPr>
        <w:t>ствием этого давления лепестковый клапан закрывается, не давая, таким образом, горючей смеси вернуться во впускной коллектор и карбюратор.</w:t>
      </w: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Г) Когда поршень дойдет до выпускного окна, оно открывается и начнется выпуск отработавших газов в атмосферу - давление в цилиндре понижается. При дальнейшем перемещении поршень открывает продувочное окно и сжатая в крив</w:t>
      </w:r>
      <w:r w:rsidRPr="00301C3D">
        <w:rPr>
          <w:szCs w:val="28"/>
        </w:rPr>
        <w:t>о</w:t>
      </w:r>
      <w:r w:rsidRPr="00301C3D">
        <w:rPr>
          <w:szCs w:val="28"/>
        </w:rPr>
        <w:t>шипной камере горючая смесь поступает по каналу, заполняя цилиндр и осущест</w:t>
      </w:r>
      <w:r w:rsidRPr="00301C3D">
        <w:rPr>
          <w:szCs w:val="28"/>
        </w:rPr>
        <w:t>в</w:t>
      </w:r>
      <w:r w:rsidRPr="00301C3D">
        <w:rPr>
          <w:szCs w:val="28"/>
        </w:rPr>
        <w:t>ляя продувку его от остатков отработавших газов.</w:t>
      </w:r>
    </w:p>
    <w:p w:rsidR="00295F2F" w:rsidRPr="00301C3D" w:rsidRDefault="00295F2F" w:rsidP="00295F2F">
      <w:pPr>
        <w:ind w:left="20" w:firstLine="709"/>
        <w:rPr>
          <w:szCs w:val="28"/>
        </w:rPr>
      </w:pPr>
      <w:r w:rsidRPr="00301C3D">
        <w:rPr>
          <w:szCs w:val="28"/>
        </w:rPr>
        <w:t>Д) После закрытия поршнем выпускного окна в цилиндре начинается сжатие ранее поступившей в него горючей смеси. Одновременно в кривошипной камере вследствие её герметичности, и после того как поршень перекрывает продувочные окна, под поршнем создается разряжение, под действием которого из впускного коллектора через впускное окно и приоткрытый клапан поступает готовая горючая смесь в кривошипную камеру.</w:t>
      </w:r>
    </w:p>
    <w:p w:rsidR="00295F2F" w:rsidRPr="00301C3D" w:rsidRDefault="00295F2F" w:rsidP="00295F2F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</w:t>
      </w:r>
      <w:r w:rsidRPr="00301C3D">
        <w:rPr>
          <w:szCs w:val="28"/>
        </w:rPr>
        <w:t>твет</w:t>
      </w:r>
      <w:r w:rsidRPr="00301C3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Д, Б, В, Г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Default="00295F2F" w:rsidP="00295F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95F2F" w:rsidRPr="00AF0205" w:rsidRDefault="00295F2F" w:rsidP="00295F2F">
      <w:pPr>
        <w:rPr>
          <w:lang w:eastAsia="ru-RU"/>
        </w:rPr>
      </w:pPr>
    </w:p>
    <w:p w:rsidR="00295F2F" w:rsidRPr="00301C3D" w:rsidRDefault="00295F2F" w:rsidP="00295F2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01C3D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295F2F" w:rsidRDefault="00295F2F" w:rsidP="00295F2F">
      <w:pPr>
        <w:pStyle w:val="4"/>
        <w:spacing w:before="0" w:after="0" w:line="240" w:lineRule="auto"/>
      </w:pPr>
    </w:p>
    <w:p w:rsidR="00295F2F" w:rsidRDefault="00295F2F" w:rsidP="00295F2F">
      <w:pPr>
        <w:pStyle w:val="4"/>
        <w:spacing w:before="0" w:after="0" w:line="240" w:lineRule="auto"/>
        <w:ind w:firstLine="709"/>
      </w:pPr>
      <w:r w:rsidRPr="00301C3D">
        <w:t>Задания открытого типа на дополнение</w:t>
      </w:r>
    </w:p>
    <w:p w:rsidR="00295F2F" w:rsidRPr="00301C3D" w:rsidRDefault="00295F2F" w:rsidP="00295F2F">
      <w:pPr>
        <w:ind w:firstLine="709"/>
      </w:pPr>
    </w:p>
    <w:p w:rsidR="00295F2F" w:rsidRDefault="00295F2F" w:rsidP="00295F2F">
      <w:pPr>
        <w:widowControl w:val="0"/>
        <w:ind w:firstLine="709"/>
        <w:rPr>
          <w:i/>
          <w:szCs w:val="28"/>
        </w:rPr>
      </w:pPr>
      <w:r w:rsidRPr="00301C3D">
        <w:rPr>
          <w:i/>
          <w:szCs w:val="28"/>
        </w:rPr>
        <w:t>Напишите пропущенное слово (словосочетание).</w:t>
      </w:r>
    </w:p>
    <w:p w:rsidR="00295F2F" w:rsidRPr="00301C3D" w:rsidRDefault="00295F2F" w:rsidP="00295F2F">
      <w:pPr>
        <w:widowControl w:val="0"/>
        <w:ind w:firstLine="709"/>
        <w:rPr>
          <w:i/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301C3D">
        <w:rPr>
          <w:szCs w:val="28"/>
        </w:rPr>
        <w:t>Один из четырех основных этапов (в четырехтактном ДВС), которые прои</w:t>
      </w:r>
      <w:r w:rsidRPr="00301C3D">
        <w:rPr>
          <w:szCs w:val="28"/>
        </w:rPr>
        <w:t>с</w:t>
      </w:r>
      <w:r w:rsidRPr="00301C3D">
        <w:rPr>
          <w:szCs w:val="28"/>
        </w:rPr>
        <w:t>ходят в цилиндре двигателя за один полный рабочий цикл называется ______.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szCs w:val="28"/>
        </w:rPr>
        <w:t>Правильный ответ: такт/ тактом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301C3D">
        <w:rPr>
          <w:szCs w:val="28"/>
        </w:rPr>
        <w:t>В этом такте впускной клапан открывается, и смесь воздуха и топлива п</w:t>
      </w:r>
      <w:r w:rsidRPr="00301C3D">
        <w:rPr>
          <w:szCs w:val="28"/>
        </w:rPr>
        <w:t>о</w:t>
      </w:r>
      <w:r w:rsidRPr="00301C3D">
        <w:rPr>
          <w:szCs w:val="28"/>
        </w:rPr>
        <w:t>ступает в цилиндр. Такой такт называют ___.</w:t>
      </w:r>
    </w:p>
    <w:p w:rsidR="00295F2F" w:rsidRPr="00301C3D" w:rsidRDefault="00295F2F" w:rsidP="00295F2F">
      <w:pPr>
        <w:widowControl w:val="0"/>
        <w:ind w:firstLine="709"/>
        <w:rPr>
          <w:rStyle w:val="af1"/>
          <w:b w:val="0"/>
          <w:szCs w:val="28"/>
        </w:rPr>
      </w:pPr>
      <w:r w:rsidRPr="00301C3D">
        <w:rPr>
          <w:szCs w:val="28"/>
        </w:rPr>
        <w:t xml:space="preserve">Правильный ответ: </w:t>
      </w:r>
      <w:r w:rsidRPr="00301C3D">
        <w:rPr>
          <w:rStyle w:val="af1"/>
          <w:b w:val="0"/>
          <w:szCs w:val="28"/>
        </w:rPr>
        <w:t>Впуск/впуском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01C3D">
        <w:rPr>
          <w:szCs w:val="28"/>
        </w:rPr>
        <w:t>Такт, в котором поршень движется вверх, сжимая топливную смесь, что увеличивает её температуру и давление называют ____.</w:t>
      </w:r>
    </w:p>
    <w:p w:rsidR="00295F2F" w:rsidRPr="00301C3D" w:rsidRDefault="00295F2F" w:rsidP="00295F2F">
      <w:pPr>
        <w:widowControl w:val="0"/>
        <w:ind w:firstLine="709"/>
        <w:rPr>
          <w:rStyle w:val="af1"/>
          <w:b w:val="0"/>
          <w:szCs w:val="28"/>
        </w:rPr>
      </w:pPr>
      <w:r w:rsidRPr="00301C3D">
        <w:rPr>
          <w:szCs w:val="28"/>
        </w:rPr>
        <w:t>Правильный ответ:</w:t>
      </w:r>
      <w:r w:rsidRPr="00301C3D">
        <w:rPr>
          <w:rStyle w:val="af1"/>
          <w:b w:val="0"/>
          <w:szCs w:val="28"/>
        </w:rPr>
        <w:t xml:space="preserve"> Сжатие/сжатием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301C3D">
        <w:rPr>
          <w:szCs w:val="28"/>
        </w:rPr>
        <w:t>Такт в ДВС, когда выпускной клапан открывается, и продукты сгорания (г</w:t>
      </w:r>
      <w:r w:rsidRPr="00301C3D">
        <w:rPr>
          <w:szCs w:val="28"/>
        </w:rPr>
        <w:t>а</w:t>
      </w:r>
      <w:r w:rsidRPr="00301C3D">
        <w:rPr>
          <w:szCs w:val="28"/>
        </w:rPr>
        <w:t>зы) выходят из цилиндра называют _____.</w:t>
      </w:r>
    </w:p>
    <w:p w:rsidR="00295F2F" w:rsidRPr="00301C3D" w:rsidRDefault="00295F2F" w:rsidP="00295F2F">
      <w:pPr>
        <w:widowControl w:val="0"/>
        <w:ind w:firstLine="709"/>
        <w:rPr>
          <w:rStyle w:val="af1"/>
          <w:b w:val="0"/>
          <w:szCs w:val="28"/>
        </w:rPr>
      </w:pPr>
      <w:r w:rsidRPr="00301C3D">
        <w:rPr>
          <w:szCs w:val="28"/>
        </w:rPr>
        <w:lastRenderedPageBreak/>
        <w:t>Правильный ответ:</w:t>
      </w:r>
      <w:r w:rsidRPr="00301C3D">
        <w:rPr>
          <w:rStyle w:val="af1"/>
          <w:b w:val="0"/>
          <w:szCs w:val="28"/>
        </w:rPr>
        <w:t xml:space="preserve"> выпуск/выпуском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Default="00295F2F" w:rsidP="00295F2F">
      <w:pPr>
        <w:pStyle w:val="4"/>
        <w:spacing w:before="0" w:after="0" w:line="240" w:lineRule="auto"/>
        <w:ind w:firstLine="709"/>
      </w:pPr>
      <w:r w:rsidRPr="00301C3D">
        <w:t>Задания открытого типа с кратким свободным ответом</w:t>
      </w:r>
    </w:p>
    <w:p w:rsidR="00295F2F" w:rsidRPr="00301C3D" w:rsidRDefault="00295F2F" w:rsidP="00295F2F">
      <w:pPr>
        <w:ind w:firstLine="709"/>
      </w:pPr>
    </w:p>
    <w:p w:rsidR="00295F2F" w:rsidRDefault="00295F2F" w:rsidP="00295F2F">
      <w:pPr>
        <w:widowControl w:val="0"/>
        <w:ind w:firstLine="709"/>
        <w:rPr>
          <w:i/>
          <w:szCs w:val="28"/>
        </w:rPr>
      </w:pPr>
      <w:r w:rsidRPr="00301C3D">
        <w:rPr>
          <w:i/>
          <w:szCs w:val="28"/>
        </w:rPr>
        <w:t>Напишите пропущенное слово (словосочетание).</w:t>
      </w:r>
    </w:p>
    <w:p w:rsidR="00295F2F" w:rsidRPr="00301C3D" w:rsidRDefault="00295F2F" w:rsidP="00295F2F">
      <w:pPr>
        <w:widowControl w:val="0"/>
        <w:ind w:firstLine="709"/>
        <w:rPr>
          <w:i/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301C3D">
        <w:rPr>
          <w:szCs w:val="28"/>
        </w:rPr>
        <w:t>Принцип работы ДВС заключается в преобразовании химической энергии топлива в __________ энергию.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szCs w:val="28"/>
        </w:rPr>
        <w:t>Правильный ответ: механическую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rStyle w:val="af1"/>
          <w:b w:val="0"/>
          <w:szCs w:val="28"/>
        </w:rPr>
        <w:t xml:space="preserve">2. </w:t>
      </w:r>
      <w:r w:rsidRPr="00301C3D">
        <w:rPr>
          <w:rStyle w:val="af1"/>
          <w:b w:val="0"/>
          <w:szCs w:val="28"/>
        </w:rPr>
        <w:t>Бензиновые двигатели р</w:t>
      </w:r>
      <w:r w:rsidRPr="00301C3D">
        <w:rPr>
          <w:szCs w:val="28"/>
        </w:rPr>
        <w:t>аботают на бензине, используя _____ для восплам</w:t>
      </w:r>
      <w:r w:rsidRPr="00301C3D">
        <w:rPr>
          <w:szCs w:val="28"/>
        </w:rPr>
        <w:t>е</w:t>
      </w:r>
      <w:r w:rsidRPr="00301C3D">
        <w:rPr>
          <w:szCs w:val="28"/>
        </w:rPr>
        <w:t>нения топливовоздушной смеси.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szCs w:val="28"/>
        </w:rPr>
        <w:t xml:space="preserve"> Правильный ответ: свечи / свечу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01C3D">
        <w:rPr>
          <w:szCs w:val="28"/>
        </w:rPr>
        <w:t>В дизельном двигателе воспламенение топлива происходит за счет_______, а не искры от свечи зажигания, как в бензиновом двигателе.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szCs w:val="28"/>
        </w:rPr>
        <w:t>Правильный ответ: сжатия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301C3D">
        <w:rPr>
          <w:szCs w:val="28"/>
        </w:rPr>
        <w:t>В конце процесса сжатия, когда поршень дизеля находится в верхней мер</w:t>
      </w:r>
      <w:r w:rsidRPr="00301C3D">
        <w:rPr>
          <w:szCs w:val="28"/>
        </w:rPr>
        <w:t>т</w:t>
      </w:r>
      <w:r w:rsidRPr="00301C3D">
        <w:rPr>
          <w:szCs w:val="28"/>
        </w:rPr>
        <w:t>вой точке и воздух максимально сжат, топливная _______ впрыскивает дизельное топливо в цилиндр.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szCs w:val="28"/>
        </w:rPr>
        <w:t>Правильный ответ: форсунка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Default="00295F2F" w:rsidP="00295F2F">
      <w:pPr>
        <w:widowControl w:val="0"/>
        <w:ind w:firstLine="709"/>
        <w:rPr>
          <w:szCs w:val="28"/>
        </w:rPr>
      </w:pPr>
    </w:p>
    <w:p w:rsidR="00295F2F" w:rsidRDefault="00295F2F" w:rsidP="00295F2F">
      <w:pPr>
        <w:pStyle w:val="4"/>
        <w:spacing w:before="0" w:after="0" w:line="240" w:lineRule="auto"/>
        <w:ind w:firstLine="709"/>
      </w:pPr>
      <w:r w:rsidRPr="00301C3D">
        <w:t>Задания открытого типа с развернутым ответом</w:t>
      </w:r>
    </w:p>
    <w:p w:rsidR="00295F2F" w:rsidRPr="00301C3D" w:rsidRDefault="00295F2F" w:rsidP="00295F2F">
      <w:pPr>
        <w:ind w:firstLine="709"/>
      </w:pP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 w:rsidRPr="00301C3D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295F2F" w:rsidRPr="00301C3D" w:rsidRDefault="00295F2F" w:rsidP="00295F2F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01C3D">
        <w:rPr>
          <w:sz w:val="28"/>
          <w:szCs w:val="28"/>
        </w:rPr>
        <w:t>Как разделяют по способу осуществления рабочего цикла поршневые дв</w:t>
      </w:r>
      <w:r w:rsidRPr="00301C3D">
        <w:rPr>
          <w:sz w:val="28"/>
          <w:szCs w:val="28"/>
        </w:rPr>
        <w:t>и</w:t>
      </w:r>
      <w:r w:rsidRPr="00301C3D">
        <w:rPr>
          <w:sz w:val="28"/>
          <w:szCs w:val="28"/>
        </w:rPr>
        <w:t>гатели?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Время выполнения: 10 мин.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01C3D">
        <w:rPr>
          <w:szCs w:val="28"/>
        </w:rPr>
        <w:t>содержательное соответствие приведенному ниже пояснению.</w:t>
      </w:r>
    </w:p>
    <w:p w:rsidR="00295F2F" w:rsidRPr="00301C3D" w:rsidRDefault="00295F2F" w:rsidP="00295F2F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Pr="00301C3D">
        <w:rPr>
          <w:rFonts w:ascii="Times New Roman" w:hAnsi="Times New Roman"/>
          <w:sz w:val="28"/>
          <w:szCs w:val="28"/>
        </w:rPr>
        <w:t>: По способу осуществления рабочего цикла поршневые двигатели разделяют на четырёхтактные без наддува (впуск воздуха из атмосферы) и с наддувом (впуск свежего заряда под давлением) и  двухтактные без наддува и с наддувом. Применяют наддув с приводом компрессора от газовой турбины, раб</w:t>
      </w:r>
      <w:r w:rsidRPr="00301C3D">
        <w:rPr>
          <w:rFonts w:ascii="Times New Roman" w:hAnsi="Times New Roman"/>
          <w:sz w:val="28"/>
          <w:szCs w:val="28"/>
        </w:rPr>
        <w:t>о</w:t>
      </w:r>
      <w:r w:rsidRPr="00301C3D">
        <w:rPr>
          <w:rFonts w:ascii="Times New Roman" w:hAnsi="Times New Roman"/>
          <w:sz w:val="28"/>
          <w:szCs w:val="28"/>
        </w:rPr>
        <w:t>тавшей на отработавших газах (газотурбинный наддув); от компрессора, механич</w:t>
      </w:r>
      <w:r w:rsidRPr="00301C3D">
        <w:rPr>
          <w:rFonts w:ascii="Times New Roman" w:hAnsi="Times New Roman"/>
          <w:sz w:val="28"/>
          <w:szCs w:val="28"/>
        </w:rPr>
        <w:t>е</w:t>
      </w:r>
      <w:r w:rsidRPr="00301C3D">
        <w:rPr>
          <w:rFonts w:ascii="Times New Roman" w:hAnsi="Times New Roman"/>
          <w:sz w:val="28"/>
          <w:szCs w:val="28"/>
        </w:rPr>
        <w:t>ски связанного с двигателем, и от компрессоров, один из которых приводится в де</w:t>
      </w:r>
      <w:r w:rsidRPr="00301C3D">
        <w:rPr>
          <w:rFonts w:ascii="Times New Roman" w:hAnsi="Times New Roman"/>
          <w:sz w:val="28"/>
          <w:szCs w:val="28"/>
        </w:rPr>
        <w:t>й</w:t>
      </w:r>
      <w:r w:rsidRPr="00301C3D">
        <w:rPr>
          <w:rFonts w:ascii="Times New Roman" w:hAnsi="Times New Roman"/>
          <w:sz w:val="28"/>
          <w:szCs w:val="28"/>
        </w:rPr>
        <w:t>ствие газовой турбиной, а другой - двигателем.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lastRenderedPageBreak/>
        <w:t xml:space="preserve">2. </w:t>
      </w:r>
      <w:r w:rsidRPr="00301C3D">
        <w:rPr>
          <w:szCs w:val="28"/>
        </w:rPr>
        <w:t>Какие преимущества паровых машин над ДВС?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Время выполнения: 10 мин.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01C3D">
        <w:rPr>
          <w:szCs w:val="28"/>
        </w:rPr>
        <w:t>содержательное соответствие приведенному ниже пояснению.</w:t>
      </w:r>
    </w:p>
    <w:p w:rsidR="00295F2F" w:rsidRPr="00301C3D" w:rsidRDefault="00295F2F" w:rsidP="00295F2F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Правильный ответ</w:t>
      </w:r>
      <w:r w:rsidRPr="00301C3D">
        <w:rPr>
          <w:szCs w:val="28"/>
        </w:rPr>
        <w:t>:  Важным преимуществом поршневых паровых двигателей является сохранение максимального крутящего момента на любых оборотах, вплоть до самых минимальных. Это даёт паровому транспорту динамику, недостижимую для транспортных средств с ДВС — преодоление уклонов на любой скорости, чре</w:t>
      </w:r>
      <w:r w:rsidRPr="00301C3D">
        <w:rPr>
          <w:szCs w:val="28"/>
        </w:rPr>
        <w:t>з</w:t>
      </w:r>
      <w:r w:rsidRPr="00301C3D">
        <w:rPr>
          <w:szCs w:val="28"/>
        </w:rPr>
        <w:t>вычайно медленный ход, плавный ход без рывков. Паровые машины не нуждаются в коробке скоростей и понижающем редукторе, передавая усилие непосредственно на колёса или на дифференциал ведущего моста. Простота устройства, щадящий те</w:t>
      </w:r>
      <w:r w:rsidRPr="00301C3D">
        <w:rPr>
          <w:szCs w:val="28"/>
        </w:rPr>
        <w:t>м</w:t>
      </w:r>
      <w:r w:rsidRPr="00301C3D">
        <w:rPr>
          <w:szCs w:val="28"/>
        </w:rPr>
        <w:t xml:space="preserve">пературный режим и низкие обороты, значительно повышают их ресурс. Длительно выдерживает высокие перегрузки (до 100 %), на что ДВС неспособны. Не требует поддержания оборотов на холостом ходу и расходует пар строго пропорционально нагрузке, что значительно улучшает её экономичность. Бесшумны, нет образования токсичных продуктов, не требуют каталитических нейтрализаторов. 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ind w:firstLine="709"/>
        <w:jc w:val="center"/>
        <w:rPr>
          <w:szCs w:val="28"/>
        </w:rPr>
      </w:pPr>
    </w:p>
    <w:p w:rsidR="00295F2F" w:rsidRPr="00301C3D" w:rsidRDefault="00295F2F" w:rsidP="00295F2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301C3D">
        <w:rPr>
          <w:szCs w:val="28"/>
        </w:rPr>
        <w:t>Что представляет собой паровая машина?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Время выполнения: 10 мин.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01C3D">
        <w:rPr>
          <w:szCs w:val="28"/>
        </w:rPr>
        <w:t>содержательное соответствие приведенному ниже пояснению.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301C3D">
        <w:rPr>
          <w:szCs w:val="28"/>
        </w:rPr>
        <w:t>: паровая поршневая машина представляла собой двигатель внешнего сгорания, в котором выделение теплоты сгорания топлива (в подавля</w:t>
      </w:r>
      <w:r w:rsidRPr="00301C3D">
        <w:rPr>
          <w:szCs w:val="28"/>
        </w:rPr>
        <w:t>ю</w:t>
      </w:r>
      <w:r w:rsidRPr="00301C3D">
        <w:rPr>
          <w:szCs w:val="28"/>
        </w:rPr>
        <w:t>щем большинстве случаев это был уголь) происходило за пределами двигателя, или расширительной машины. Рабочим телом, совершающим работу расширения в ц</w:t>
      </w:r>
      <w:r w:rsidRPr="00301C3D">
        <w:rPr>
          <w:szCs w:val="28"/>
        </w:rPr>
        <w:t>и</w:t>
      </w:r>
      <w:r w:rsidRPr="00301C3D">
        <w:rPr>
          <w:szCs w:val="28"/>
        </w:rPr>
        <w:t>линдре такой машины, являлся водяной пар. После расширения в цилиндре и пер</w:t>
      </w:r>
      <w:r w:rsidRPr="00301C3D">
        <w:rPr>
          <w:szCs w:val="28"/>
        </w:rPr>
        <w:t>е</w:t>
      </w:r>
      <w:r w:rsidRPr="00301C3D">
        <w:rPr>
          <w:szCs w:val="28"/>
        </w:rPr>
        <w:t>дачи энергии поршню водяной пар над поршнем конденсировали, впрыскивая в ц</w:t>
      </w:r>
      <w:r w:rsidRPr="00301C3D">
        <w:rPr>
          <w:szCs w:val="28"/>
        </w:rPr>
        <w:t>и</w:t>
      </w:r>
      <w:r w:rsidRPr="00301C3D">
        <w:rPr>
          <w:szCs w:val="28"/>
        </w:rPr>
        <w:t>линдр холодную воду. Возникающее в цилиндре двигателя в результате этого ра</w:t>
      </w:r>
      <w:r w:rsidRPr="00301C3D">
        <w:rPr>
          <w:szCs w:val="28"/>
        </w:rPr>
        <w:t>з</w:t>
      </w:r>
      <w:r w:rsidRPr="00301C3D">
        <w:rPr>
          <w:szCs w:val="28"/>
        </w:rPr>
        <w:t>режение приводило к перемещению поршня в исходное положение под действием атмосферного давления, воздействующего на поршень с обратной стороны. Поэтому такие поршневые двигатели называли еще атмосферными. Они имели очень низкий КПД, который не превышал 5%, крайне малую частоту смены циклов (12 - 30 ходов в минуту), были громоздкими и тяжелыми.</w:t>
      </w:r>
      <w:r w:rsidRPr="00301C3D">
        <w:rPr>
          <w:szCs w:val="28"/>
        </w:rPr>
        <w:tab/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p w:rsidR="00295F2F" w:rsidRPr="00301C3D" w:rsidRDefault="00295F2F" w:rsidP="00295F2F">
      <w:pPr>
        <w:widowControl w:val="0"/>
        <w:ind w:firstLine="709"/>
        <w:rPr>
          <w:szCs w:val="28"/>
        </w:rPr>
      </w:pPr>
    </w:p>
    <w:p w:rsidR="00295F2F" w:rsidRPr="00301C3D" w:rsidRDefault="00295F2F" w:rsidP="00295F2F">
      <w:pPr>
        <w:ind w:left="142" w:firstLine="709"/>
        <w:rPr>
          <w:szCs w:val="28"/>
        </w:rPr>
      </w:pPr>
      <w:r>
        <w:rPr>
          <w:szCs w:val="28"/>
        </w:rPr>
        <w:t xml:space="preserve">4. </w:t>
      </w:r>
      <w:r w:rsidRPr="00301C3D">
        <w:rPr>
          <w:szCs w:val="28"/>
        </w:rPr>
        <w:t>Какие два основных теоретических цикла используют для анализа пор</w:t>
      </w:r>
      <w:r w:rsidRPr="00301C3D">
        <w:rPr>
          <w:szCs w:val="28"/>
        </w:rPr>
        <w:t>ш</w:t>
      </w:r>
      <w:r w:rsidRPr="00301C3D">
        <w:rPr>
          <w:szCs w:val="28"/>
        </w:rPr>
        <w:t xml:space="preserve">невых ДВС? </w:t>
      </w:r>
    </w:p>
    <w:p w:rsidR="00295F2F" w:rsidRPr="00301C3D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Время выполнения: 10 мин.</w:t>
      </w:r>
    </w:p>
    <w:p w:rsidR="00295F2F" w:rsidRPr="00301C3D" w:rsidRDefault="00295F2F" w:rsidP="00295F2F">
      <w:pPr>
        <w:ind w:left="142" w:firstLine="709"/>
        <w:rPr>
          <w:szCs w:val="28"/>
        </w:rPr>
      </w:pPr>
      <w:r w:rsidRPr="00301C3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01C3D">
        <w:rPr>
          <w:szCs w:val="28"/>
        </w:rPr>
        <w:t>содержательное соответствие приведенному ниже пояснению.</w:t>
      </w:r>
    </w:p>
    <w:p w:rsidR="00295F2F" w:rsidRPr="00301C3D" w:rsidRDefault="00295F2F" w:rsidP="00295F2F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301C3D">
        <w:rPr>
          <w:szCs w:val="28"/>
        </w:rPr>
        <w:t>: 1. Цикл с подводом теплоты при постоянном объеме те</w:t>
      </w:r>
      <w:r w:rsidRPr="00301C3D">
        <w:rPr>
          <w:szCs w:val="28"/>
        </w:rPr>
        <w:t>о</w:t>
      </w:r>
      <w:r w:rsidRPr="00301C3D">
        <w:rPr>
          <w:szCs w:val="28"/>
        </w:rPr>
        <w:t>ретический для карбюраторных и газовых двигателей. 2. Смешанный цикл с по</w:t>
      </w:r>
      <w:r w:rsidRPr="00301C3D">
        <w:rPr>
          <w:szCs w:val="28"/>
        </w:rPr>
        <w:t>д</w:t>
      </w:r>
      <w:r w:rsidRPr="00301C3D">
        <w:rPr>
          <w:szCs w:val="28"/>
        </w:rPr>
        <w:t>водом теплоты при постоянном объеме и части теплоты при постоянном давлении   теоретический цикл для дизелей</w:t>
      </w:r>
      <w:r w:rsidRPr="003F6396">
        <w:rPr>
          <w:szCs w:val="28"/>
        </w:rPr>
        <w:t xml:space="preserve"> без</w:t>
      </w:r>
      <w:r>
        <w:rPr>
          <w:szCs w:val="28"/>
        </w:rPr>
        <w:t xml:space="preserve"> </w:t>
      </w:r>
      <w:r w:rsidRPr="003F6396">
        <w:rPr>
          <w:szCs w:val="28"/>
        </w:rPr>
        <w:t>компрессор</w:t>
      </w:r>
      <w:r>
        <w:rPr>
          <w:szCs w:val="28"/>
        </w:rPr>
        <w:t>а</w:t>
      </w:r>
      <w:r w:rsidRPr="00301C3D">
        <w:rPr>
          <w:szCs w:val="28"/>
        </w:rPr>
        <w:t>.</w:t>
      </w:r>
    </w:p>
    <w:p w:rsidR="00ED4A65" w:rsidRPr="00295F2F" w:rsidRDefault="00295F2F" w:rsidP="00295F2F">
      <w:pPr>
        <w:ind w:firstLine="709"/>
        <w:rPr>
          <w:szCs w:val="28"/>
        </w:rPr>
      </w:pPr>
      <w:r w:rsidRPr="00301C3D">
        <w:rPr>
          <w:szCs w:val="28"/>
        </w:rPr>
        <w:t>Компетенции (индикаторы): ПК-1 (ПК-1.1)</w:t>
      </w:r>
    </w:p>
    <w:sectPr w:rsidR="00ED4A65" w:rsidRPr="00295F2F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E5F" w:rsidRDefault="00060E5F" w:rsidP="00841974">
      <w:pPr>
        <w:pStyle w:val="Default"/>
      </w:pPr>
      <w:r>
        <w:separator/>
      </w:r>
    </w:p>
  </w:endnote>
  <w:endnote w:type="continuationSeparator" w:id="1">
    <w:p w:rsidR="00060E5F" w:rsidRDefault="00060E5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70" w:rsidRDefault="00C55C71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A13A7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13A70" w:rsidRDefault="00A13A70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9" w:rsidRDefault="00C55C71">
    <w:pPr>
      <w:pStyle w:val="ac"/>
      <w:jc w:val="center"/>
    </w:pPr>
    <w:fldSimple w:instr=" PAGE   \* MERGEFORMAT ">
      <w:r w:rsidR="00295F2F">
        <w:rPr>
          <w:noProof/>
        </w:rPr>
        <w:t>2</w:t>
      </w:r>
    </w:fldSimple>
  </w:p>
  <w:p w:rsidR="00A13A70" w:rsidRDefault="00A13A70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E5F" w:rsidRDefault="00060E5F" w:rsidP="00841974">
      <w:pPr>
        <w:pStyle w:val="Default"/>
      </w:pPr>
      <w:r>
        <w:separator/>
      </w:r>
    </w:p>
  </w:footnote>
  <w:footnote w:type="continuationSeparator" w:id="1">
    <w:p w:rsidR="00060E5F" w:rsidRDefault="00060E5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0E2AE7"/>
    <w:multiLevelType w:val="hybridMultilevel"/>
    <w:tmpl w:val="502E7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333E18"/>
    <w:multiLevelType w:val="multilevel"/>
    <w:tmpl w:val="E612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43F021A"/>
    <w:multiLevelType w:val="hybridMultilevel"/>
    <w:tmpl w:val="92B6D2EC"/>
    <w:lvl w:ilvl="0" w:tplc="0419000F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B36430"/>
    <w:multiLevelType w:val="hybridMultilevel"/>
    <w:tmpl w:val="771011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6F1001F"/>
    <w:multiLevelType w:val="hybridMultilevel"/>
    <w:tmpl w:val="A1A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6065E1"/>
    <w:multiLevelType w:val="singleLevel"/>
    <w:tmpl w:val="62223E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0C066FAD"/>
    <w:multiLevelType w:val="hybridMultilevel"/>
    <w:tmpl w:val="89F85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CF1E2E"/>
    <w:multiLevelType w:val="hybridMultilevel"/>
    <w:tmpl w:val="6C78C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D2330C"/>
    <w:multiLevelType w:val="hybridMultilevel"/>
    <w:tmpl w:val="44C4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7757150"/>
    <w:multiLevelType w:val="hybridMultilevel"/>
    <w:tmpl w:val="65C82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391267"/>
    <w:multiLevelType w:val="singleLevel"/>
    <w:tmpl w:val="4C4C5298"/>
    <w:lvl w:ilvl="0">
      <w:start w:val="5"/>
      <w:numFmt w:val="decimal"/>
      <w:lvlText w:val="%1. "/>
      <w:legacy w:legacy="1" w:legacySpace="0" w:legacyIndent="283"/>
      <w:lvlJc w:val="left"/>
      <w:pPr>
        <w:ind w:left="1984" w:hanging="283"/>
      </w:pPr>
      <w:rPr>
        <w:rFonts w:ascii="Times New Roman" w:hAnsi="Times New Roman" w:hint="default"/>
        <w:b w:val="0"/>
        <w:i w:val="0"/>
        <w:sz w:val="28"/>
        <w:u w:val="single"/>
      </w:rPr>
    </w:lvl>
  </w:abstractNum>
  <w:abstractNum w:abstractNumId="15">
    <w:nsid w:val="2DF1385F"/>
    <w:multiLevelType w:val="hybridMultilevel"/>
    <w:tmpl w:val="90860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0360B8"/>
    <w:multiLevelType w:val="hybridMultilevel"/>
    <w:tmpl w:val="9BA80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E64F9B"/>
    <w:multiLevelType w:val="hybridMultilevel"/>
    <w:tmpl w:val="548029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C4B5076"/>
    <w:multiLevelType w:val="hybridMultilevel"/>
    <w:tmpl w:val="183E4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466FA8"/>
    <w:multiLevelType w:val="hybridMultilevel"/>
    <w:tmpl w:val="669A93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792F06"/>
    <w:multiLevelType w:val="hybridMultilevel"/>
    <w:tmpl w:val="95BCC8B6"/>
    <w:lvl w:ilvl="0" w:tplc="041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757C73"/>
    <w:multiLevelType w:val="singleLevel"/>
    <w:tmpl w:val="4DC29BF6"/>
    <w:lvl w:ilvl="0">
      <w:start w:val="6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>
    <w:nsid w:val="4FA95B8E"/>
    <w:multiLevelType w:val="singleLevel"/>
    <w:tmpl w:val="4FAAA760"/>
    <w:lvl w:ilvl="0">
      <w:start w:val="1"/>
      <w:numFmt w:val="decimal"/>
      <w:lvlText w:val="%1.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2E5AF3"/>
    <w:multiLevelType w:val="hybridMultilevel"/>
    <w:tmpl w:val="AAA85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61730E"/>
    <w:multiLevelType w:val="singleLevel"/>
    <w:tmpl w:val="6B28681C"/>
    <w:lvl w:ilvl="0">
      <w:start w:val="7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7">
    <w:nsid w:val="562E6A73"/>
    <w:multiLevelType w:val="hybridMultilevel"/>
    <w:tmpl w:val="29FE5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F178B5"/>
    <w:multiLevelType w:val="singleLevel"/>
    <w:tmpl w:val="35488666"/>
    <w:lvl w:ilvl="0">
      <w:start w:val="4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5A5F487A"/>
    <w:multiLevelType w:val="singleLevel"/>
    <w:tmpl w:val="8BF83C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E261D71"/>
    <w:multiLevelType w:val="singleLevel"/>
    <w:tmpl w:val="784A4238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5EAE05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61EB32E7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2F3711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5">
    <w:nsid w:val="735A057A"/>
    <w:multiLevelType w:val="hybridMultilevel"/>
    <w:tmpl w:val="D102E274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6">
    <w:nsid w:val="73D33F92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7">
    <w:nsid w:val="79CA046A"/>
    <w:multiLevelType w:val="hybridMultilevel"/>
    <w:tmpl w:val="E7A0954C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7475C6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9">
    <w:nsid w:val="7F3433D1"/>
    <w:multiLevelType w:val="multilevel"/>
    <w:tmpl w:val="B1F47B80"/>
    <w:numStyleLink w:val="1"/>
  </w:abstractNum>
  <w:num w:numId="1">
    <w:abstractNumId w:val="33"/>
  </w:num>
  <w:num w:numId="2">
    <w:abstractNumId w:val="24"/>
  </w:num>
  <w:num w:numId="3">
    <w:abstractNumId w:val="4"/>
  </w:num>
  <w:num w:numId="4">
    <w:abstractNumId w:val="23"/>
  </w:num>
  <w:num w:numId="5">
    <w:abstractNumId w:val="32"/>
  </w:num>
  <w:num w:numId="6">
    <w:abstractNumId w:val="36"/>
  </w:num>
  <w:num w:numId="7">
    <w:abstractNumId w:val="38"/>
  </w:num>
  <w:num w:numId="8">
    <w:abstractNumId w:val="34"/>
  </w:num>
  <w:num w:numId="9">
    <w:abstractNumId w:val="0"/>
  </w:num>
  <w:num w:numId="10">
    <w:abstractNumId w:val="30"/>
  </w:num>
  <w:num w:numId="11">
    <w:abstractNumId w:val="28"/>
  </w:num>
  <w:num w:numId="12">
    <w:abstractNumId w:val="22"/>
  </w:num>
  <w:num w:numId="13">
    <w:abstractNumId w:val="26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15">
    <w:abstractNumId w:val="14"/>
  </w:num>
  <w:num w:numId="16">
    <w:abstractNumId w:val="8"/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31"/>
  </w:num>
  <w:num w:numId="19">
    <w:abstractNumId w:val="29"/>
  </w:num>
  <w:num w:numId="20">
    <w:abstractNumId w:val="39"/>
  </w:num>
  <w:num w:numId="21">
    <w:abstractNumId w:val="13"/>
  </w:num>
  <w:num w:numId="22">
    <w:abstractNumId w:val="6"/>
  </w:num>
  <w:num w:numId="23">
    <w:abstractNumId w:val="19"/>
  </w:num>
  <w:num w:numId="24">
    <w:abstractNumId w:val="2"/>
  </w:num>
  <w:num w:numId="25">
    <w:abstractNumId w:val="15"/>
  </w:num>
  <w:num w:numId="26">
    <w:abstractNumId w:val="10"/>
  </w:num>
  <w:num w:numId="27">
    <w:abstractNumId w:val="18"/>
  </w:num>
  <w:num w:numId="28">
    <w:abstractNumId w:val="17"/>
  </w:num>
  <w:num w:numId="29">
    <w:abstractNumId w:val="7"/>
  </w:num>
  <w:num w:numId="30">
    <w:abstractNumId w:val="9"/>
  </w:num>
  <w:num w:numId="31">
    <w:abstractNumId w:val="16"/>
  </w:num>
  <w:num w:numId="32">
    <w:abstractNumId w:val="20"/>
  </w:num>
  <w:num w:numId="33">
    <w:abstractNumId w:val="35"/>
  </w:num>
  <w:num w:numId="34">
    <w:abstractNumId w:val="37"/>
  </w:num>
  <w:num w:numId="35">
    <w:abstractNumId w:val="27"/>
  </w:num>
  <w:num w:numId="36">
    <w:abstractNumId w:val="12"/>
  </w:num>
  <w:num w:numId="37">
    <w:abstractNumId w:val="3"/>
  </w:num>
  <w:num w:numId="38">
    <w:abstractNumId w:val="21"/>
  </w:num>
  <w:num w:numId="39">
    <w:abstractNumId w:val="5"/>
  </w:num>
  <w:num w:numId="40">
    <w:abstractNumId w:val="25"/>
  </w:num>
  <w:num w:numId="41">
    <w:abstractNumId w:val="1"/>
  </w:num>
  <w:num w:numId="42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0E5F"/>
    <w:rsid w:val="00062030"/>
    <w:rsid w:val="00062481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D3F7E"/>
    <w:rsid w:val="000D5AE6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17B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528F7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399E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79B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95F2F"/>
    <w:rsid w:val="002A29D7"/>
    <w:rsid w:val="002A325E"/>
    <w:rsid w:val="002B1001"/>
    <w:rsid w:val="002B58FF"/>
    <w:rsid w:val="002B5F65"/>
    <w:rsid w:val="002B6501"/>
    <w:rsid w:val="002C13C1"/>
    <w:rsid w:val="002D37A0"/>
    <w:rsid w:val="002D662B"/>
    <w:rsid w:val="002E013D"/>
    <w:rsid w:val="002F43DC"/>
    <w:rsid w:val="002F5724"/>
    <w:rsid w:val="00301C3D"/>
    <w:rsid w:val="00307A0A"/>
    <w:rsid w:val="00315C8D"/>
    <w:rsid w:val="00317B1E"/>
    <w:rsid w:val="00317DD9"/>
    <w:rsid w:val="003213EC"/>
    <w:rsid w:val="00322352"/>
    <w:rsid w:val="00322378"/>
    <w:rsid w:val="00325BFA"/>
    <w:rsid w:val="00325C82"/>
    <w:rsid w:val="003270E0"/>
    <w:rsid w:val="0033502B"/>
    <w:rsid w:val="00337D8E"/>
    <w:rsid w:val="00340CE2"/>
    <w:rsid w:val="00341CDA"/>
    <w:rsid w:val="00342458"/>
    <w:rsid w:val="003425AC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A67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3F6396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27FC"/>
    <w:rsid w:val="004C38C5"/>
    <w:rsid w:val="004C4608"/>
    <w:rsid w:val="004C513B"/>
    <w:rsid w:val="004D3DBC"/>
    <w:rsid w:val="004D7D6A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07AD3"/>
    <w:rsid w:val="00514ED0"/>
    <w:rsid w:val="00520909"/>
    <w:rsid w:val="005220D9"/>
    <w:rsid w:val="00525277"/>
    <w:rsid w:val="005256D4"/>
    <w:rsid w:val="005278D9"/>
    <w:rsid w:val="00531C45"/>
    <w:rsid w:val="005327AE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3650B"/>
    <w:rsid w:val="006404FA"/>
    <w:rsid w:val="00643A81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2B50"/>
    <w:rsid w:val="00685523"/>
    <w:rsid w:val="00685F9F"/>
    <w:rsid w:val="00691F14"/>
    <w:rsid w:val="00693B36"/>
    <w:rsid w:val="006A0298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128"/>
    <w:rsid w:val="006E4D20"/>
    <w:rsid w:val="006E5C5C"/>
    <w:rsid w:val="006E6218"/>
    <w:rsid w:val="006E64D5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37CA"/>
    <w:rsid w:val="00757857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572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39E2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3C9E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469D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2E6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14B8"/>
    <w:rsid w:val="00A06546"/>
    <w:rsid w:val="00A07318"/>
    <w:rsid w:val="00A07F6E"/>
    <w:rsid w:val="00A131D2"/>
    <w:rsid w:val="00A13A70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5117"/>
    <w:rsid w:val="00AB32A0"/>
    <w:rsid w:val="00AB5B59"/>
    <w:rsid w:val="00AB6EFA"/>
    <w:rsid w:val="00AC2248"/>
    <w:rsid w:val="00AC29CE"/>
    <w:rsid w:val="00AD2E19"/>
    <w:rsid w:val="00AD3A60"/>
    <w:rsid w:val="00AD42EB"/>
    <w:rsid w:val="00AE36E1"/>
    <w:rsid w:val="00AE44F7"/>
    <w:rsid w:val="00AE5739"/>
    <w:rsid w:val="00AF0327"/>
    <w:rsid w:val="00AF26F8"/>
    <w:rsid w:val="00AF297B"/>
    <w:rsid w:val="00AF6147"/>
    <w:rsid w:val="00B006FB"/>
    <w:rsid w:val="00B101C0"/>
    <w:rsid w:val="00B10B8F"/>
    <w:rsid w:val="00B1746E"/>
    <w:rsid w:val="00B21A98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31E8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061D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55C71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1749"/>
    <w:rsid w:val="00CA6643"/>
    <w:rsid w:val="00CB01DB"/>
    <w:rsid w:val="00CB33D4"/>
    <w:rsid w:val="00CB490E"/>
    <w:rsid w:val="00CB5F7C"/>
    <w:rsid w:val="00CB7451"/>
    <w:rsid w:val="00CC0FBF"/>
    <w:rsid w:val="00CC4966"/>
    <w:rsid w:val="00CC6B71"/>
    <w:rsid w:val="00CD0256"/>
    <w:rsid w:val="00CD17A4"/>
    <w:rsid w:val="00CD1D77"/>
    <w:rsid w:val="00CD643F"/>
    <w:rsid w:val="00CE0D87"/>
    <w:rsid w:val="00CE1A93"/>
    <w:rsid w:val="00CF0719"/>
    <w:rsid w:val="00CF343C"/>
    <w:rsid w:val="00CF36D8"/>
    <w:rsid w:val="00D007EF"/>
    <w:rsid w:val="00D01933"/>
    <w:rsid w:val="00D0288C"/>
    <w:rsid w:val="00D0349D"/>
    <w:rsid w:val="00D03AAE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2B81"/>
    <w:rsid w:val="00D86F01"/>
    <w:rsid w:val="00DA0F10"/>
    <w:rsid w:val="00DA20F7"/>
    <w:rsid w:val="00DA7CFD"/>
    <w:rsid w:val="00DB0E0E"/>
    <w:rsid w:val="00DB3217"/>
    <w:rsid w:val="00DB390D"/>
    <w:rsid w:val="00DB4C53"/>
    <w:rsid w:val="00DB51A0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2F39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2A22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5B5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next w:val="a"/>
    <w:qFormat/>
    <w:rsid w:val="006E4128"/>
    <w:pPr>
      <w:keepNext/>
      <w:ind w:firstLine="709"/>
      <w:outlineLvl w:val="4"/>
    </w:pPr>
    <w:rPr>
      <w:rFonts w:eastAsia="Times New Roman"/>
      <w:szCs w:val="20"/>
      <w:lang w:eastAsia="ru-RU"/>
    </w:rPr>
  </w:style>
  <w:style w:type="paragraph" w:styleId="6">
    <w:name w:val="heading 6"/>
    <w:basedOn w:val="a"/>
    <w:next w:val="a"/>
    <w:qFormat/>
    <w:rsid w:val="006E4128"/>
    <w:pPr>
      <w:keepNext/>
      <w:ind w:right="-1"/>
      <w:jc w:val="left"/>
      <w:outlineLvl w:val="5"/>
    </w:pPr>
    <w:rPr>
      <w:rFonts w:eastAsia="Times New Roman"/>
      <w:szCs w:val="20"/>
      <w:lang w:eastAsia="ru-RU"/>
    </w:rPr>
  </w:style>
  <w:style w:type="paragraph" w:styleId="7">
    <w:name w:val="heading 7"/>
    <w:basedOn w:val="a"/>
    <w:next w:val="a"/>
    <w:qFormat/>
    <w:rsid w:val="006E4128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6E4128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0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aff0">
    <w:name w:val="Знак Знак Знак Знак Знак Знак Знак"/>
    <w:basedOn w:val="a"/>
    <w:autoRedefine/>
    <w:rsid w:val="006E412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st">
    <w:name w:val="st"/>
    <w:basedOn w:val="a0"/>
    <w:rsid w:val="006E4128"/>
  </w:style>
  <w:style w:type="character" w:styleId="aff1">
    <w:name w:val="Emphasis"/>
    <w:basedOn w:val="a0"/>
    <w:qFormat/>
    <w:rsid w:val="006E4128"/>
    <w:rPr>
      <w:i/>
      <w:iCs/>
    </w:rPr>
  </w:style>
  <w:style w:type="character" w:styleId="HTML1">
    <w:name w:val="HTML Cite"/>
    <w:basedOn w:val="a0"/>
    <w:rsid w:val="006E4128"/>
    <w:rPr>
      <w:i/>
      <w:iCs/>
    </w:rPr>
  </w:style>
  <w:style w:type="character" w:customStyle="1" w:styleId="notranslate">
    <w:name w:val="notranslate"/>
    <w:basedOn w:val="a0"/>
    <w:rsid w:val="006E4128"/>
  </w:style>
  <w:style w:type="paragraph" w:styleId="aff2">
    <w:name w:val="Subtitle"/>
    <w:basedOn w:val="a"/>
    <w:qFormat/>
    <w:rsid w:val="006E4128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6E4128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9">
    <w:name w:val="Знак Знак9"/>
    <w:basedOn w:val="a0"/>
    <w:rsid w:val="006E4128"/>
    <w:rPr>
      <w:sz w:val="28"/>
      <w:lang w:val="ru-RU" w:eastAsia="ru-RU" w:bidi="ar-SA"/>
    </w:rPr>
  </w:style>
  <w:style w:type="paragraph" w:styleId="aff3">
    <w:name w:val="caption"/>
    <w:basedOn w:val="a"/>
    <w:next w:val="a"/>
    <w:qFormat/>
    <w:rsid w:val="006E4128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character" w:customStyle="1" w:styleId="80">
    <w:name w:val="Знак Знак8"/>
    <w:basedOn w:val="a0"/>
    <w:rsid w:val="006E4128"/>
    <w:rPr>
      <w:sz w:val="28"/>
      <w:lang w:val="ru-RU" w:eastAsia="ru-RU" w:bidi="ar-SA"/>
    </w:rPr>
  </w:style>
  <w:style w:type="paragraph" w:customStyle="1" w:styleId="Style2">
    <w:name w:val="Style2"/>
    <w:basedOn w:val="a"/>
    <w:rsid w:val="006E4128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6E4128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6E4128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6E4128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6E4128"/>
  </w:style>
  <w:style w:type="character" w:customStyle="1" w:styleId="240">
    <w:name w:val="Основной текст + Полужирный24"/>
    <w:aliases w:val="Курсив14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30">
    <w:name w:val="Основной текст + Полужирный23"/>
    <w:basedOn w:val="a0"/>
    <w:rsid w:val="006E4128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60">
    <w:name w:val="Основной текст (6)_"/>
    <w:basedOn w:val="a0"/>
    <w:link w:val="61"/>
    <w:rsid w:val="006E4128"/>
    <w:rPr>
      <w:b/>
      <w:bCs/>
      <w:i/>
      <w:iCs/>
      <w:sz w:val="26"/>
      <w:szCs w:val="26"/>
      <w:lang w:bidi="ar-SA"/>
    </w:rPr>
  </w:style>
  <w:style w:type="character" w:customStyle="1" w:styleId="62">
    <w:name w:val="Основной текст (6) + Не полужирный"/>
    <w:aliases w:val="Не курсив"/>
    <w:basedOn w:val="60"/>
    <w:rsid w:val="006E4128"/>
  </w:style>
  <w:style w:type="paragraph" w:customStyle="1" w:styleId="61">
    <w:name w:val="Основной текст (6)"/>
    <w:basedOn w:val="a"/>
    <w:link w:val="60"/>
    <w:rsid w:val="006E4128"/>
    <w:pPr>
      <w:shd w:val="clear" w:color="auto" w:fill="FFFFFF"/>
      <w:spacing w:line="322" w:lineRule="exact"/>
    </w:pPr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180">
    <w:name w:val="Основной текст + Полужирный18"/>
    <w:aliases w:val="Курсив10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10">
    <w:name w:val="Основной текст + Полужирный21"/>
    <w:aliases w:val="Курсив13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30">
    <w:name w:val="Заголовок 3 Знак"/>
    <w:basedOn w:val="a0"/>
    <w:link w:val="3"/>
    <w:rsid w:val="00295F2F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95F2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2025-03-15T07:35:00Z</dcterms:created>
  <dcterms:modified xsi:type="dcterms:W3CDTF">2025-03-20T07:32:00Z</dcterms:modified>
</cp:coreProperties>
</file>