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37A31" w14:textId="77777777" w:rsidR="00BD4E04" w:rsidRPr="005220E6" w:rsidRDefault="00BD4E04" w:rsidP="00BD4E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AE38B95" w14:textId="77777777" w:rsidR="00BD4E04" w:rsidRPr="005220E6" w:rsidRDefault="00BD4E04" w:rsidP="00BD4E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преддипломной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166EAE8B" w14:textId="77777777" w:rsidR="00BD4E04" w:rsidRPr="005220E6" w:rsidRDefault="00BD4E04" w:rsidP="00BD4E04">
      <w:pPr>
        <w:pStyle w:val="3"/>
      </w:pPr>
    </w:p>
    <w:p w14:paraId="2F2AD50D" w14:textId="77777777" w:rsidR="00BD4E04" w:rsidRPr="005220E6" w:rsidRDefault="00BD4E04" w:rsidP="00BD4E04">
      <w:pPr>
        <w:pStyle w:val="3"/>
      </w:pPr>
      <w:r w:rsidRPr="005220E6">
        <w:t>Задания закрытого типа</w:t>
      </w:r>
    </w:p>
    <w:p w14:paraId="193C234D" w14:textId="77777777" w:rsidR="00BD4E04" w:rsidRPr="005220E6" w:rsidRDefault="00BD4E04" w:rsidP="00BD4E04">
      <w:pPr>
        <w:spacing w:after="0" w:line="240" w:lineRule="auto"/>
      </w:pPr>
    </w:p>
    <w:p w14:paraId="3322F0B4" w14:textId="77777777" w:rsidR="00BD4E04" w:rsidRPr="00125ACC" w:rsidRDefault="00BD4E04" w:rsidP="00BD4E04">
      <w:pPr>
        <w:pStyle w:val="4"/>
      </w:pPr>
      <w:r w:rsidRPr="005220E6">
        <w:t>Задания закрытого типа на выбор правильного ответа</w:t>
      </w:r>
    </w:p>
    <w:tbl>
      <w:tblPr>
        <w:tblStyle w:val="a6"/>
        <w:tblpPr w:leftFromText="180" w:rightFromText="180" w:vertAnchor="text" w:horzAnchor="margin" w:tblpX="-284" w:tblpY="173"/>
        <w:tblW w:w="10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9"/>
        <w:gridCol w:w="6938"/>
        <w:gridCol w:w="8"/>
      </w:tblGrid>
      <w:tr w:rsidR="00BD4E04" w:rsidRPr="005220E6" w14:paraId="5EB72FB5" w14:textId="77777777" w:rsidTr="00943D2A">
        <w:trPr>
          <w:gridAfter w:val="1"/>
          <w:wAfter w:w="8" w:type="dxa"/>
        </w:trPr>
        <w:tc>
          <w:tcPr>
            <w:tcW w:w="1701" w:type="dxa"/>
          </w:tcPr>
          <w:p w14:paraId="5E78F7EA" w14:textId="77777777" w:rsidR="00BD4E04" w:rsidRPr="005220E6" w:rsidRDefault="00BD4E04" w:rsidP="00943D2A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57" w:type="dxa"/>
            <w:gridSpan w:val="2"/>
          </w:tcPr>
          <w:p w14:paraId="61CBB3A2" w14:textId="77777777" w:rsidR="00BD4E04" w:rsidRPr="005220E6" w:rsidRDefault="00BD4E04" w:rsidP="00943D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BD4E04" w:rsidRPr="005220E6" w14:paraId="354354B3" w14:textId="77777777" w:rsidTr="00943D2A">
        <w:trPr>
          <w:gridAfter w:val="1"/>
          <w:wAfter w:w="8" w:type="dxa"/>
        </w:trPr>
        <w:tc>
          <w:tcPr>
            <w:tcW w:w="1701" w:type="dxa"/>
          </w:tcPr>
          <w:p w14:paraId="34AE1523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7" w:type="dxa"/>
            <w:gridSpan w:val="2"/>
          </w:tcPr>
          <w:p w14:paraId="156DA626" w14:textId="77777777" w:rsidR="00BD4E04" w:rsidRPr="0070729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На каком физическом принципе основан капиллярный контроль?</w:t>
            </w:r>
          </w:p>
          <w:p w14:paraId="2A8BCFC1" w14:textId="77777777" w:rsidR="00BD4E04" w:rsidRPr="0070729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Пенетрант</w:t>
            </w:r>
            <w:proofErr w:type="spellEnd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 заполняет полости дефектов под действием гравитационных сил</w:t>
            </w:r>
          </w:p>
          <w:p w14:paraId="50ADF1AF" w14:textId="77777777" w:rsidR="00BD4E04" w:rsidRPr="0070729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Пенетрант</w:t>
            </w:r>
            <w:proofErr w:type="spellEnd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 заполняет полости дефектов под действием капиллярных сил, возникающих при взаимодействии жидкости с поверхностью твердого тела.</w:t>
            </w:r>
          </w:p>
          <w:p w14:paraId="3C1DA6DC" w14:textId="77777777" w:rsidR="00BD4E04" w:rsidRPr="0070729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Пенетрант</w:t>
            </w:r>
            <w:proofErr w:type="spellEnd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 заполняет полости дефектов под действием вихревых токов, возникающих при взаимодействии жидкости и твердого тела</w:t>
            </w:r>
          </w:p>
          <w:p w14:paraId="5897090E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Пенетрант</w:t>
            </w:r>
            <w:proofErr w:type="spellEnd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 заполняет полости дефектов под действием приложенного магнитного поля</w:t>
            </w:r>
          </w:p>
        </w:tc>
      </w:tr>
      <w:tr w:rsidR="00BD4E04" w:rsidRPr="005220E6" w14:paraId="0C5744F9" w14:textId="77777777" w:rsidTr="00943D2A">
        <w:tc>
          <w:tcPr>
            <w:tcW w:w="10066" w:type="dxa"/>
            <w:gridSpan w:val="4"/>
          </w:tcPr>
          <w:p w14:paraId="73151F1B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E04" w:rsidRPr="005220E6" w14:paraId="41698D61" w14:textId="77777777" w:rsidTr="00943D2A">
        <w:tc>
          <w:tcPr>
            <w:tcW w:w="3120" w:type="dxa"/>
            <w:gridSpan w:val="2"/>
          </w:tcPr>
          <w:p w14:paraId="0AFDC92B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2"/>
          </w:tcPr>
          <w:p w14:paraId="451B3FC0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BD4E04" w:rsidRPr="005220E6" w14:paraId="1CA4DDC0" w14:textId="77777777" w:rsidTr="00943D2A">
        <w:tc>
          <w:tcPr>
            <w:tcW w:w="3120" w:type="dxa"/>
            <w:gridSpan w:val="2"/>
          </w:tcPr>
          <w:p w14:paraId="096199E8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2"/>
          </w:tcPr>
          <w:p w14:paraId="005A20B1" w14:textId="77777777" w:rsidR="00BD4E04" w:rsidRPr="00553E4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E46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7BDBD21C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173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131"/>
        <w:gridCol w:w="7090"/>
      </w:tblGrid>
      <w:tr w:rsidR="00BD4E04" w:rsidRPr="005220E6" w14:paraId="2F052CBA" w14:textId="77777777" w:rsidTr="00943D2A">
        <w:tc>
          <w:tcPr>
            <w:tcW w:w="1701" w:type="dxa"/>
          </w:tcPr>
          <w:p w14:paraId="3B186FB6" w14:textId="77777777" w:rsidR="00BD4E04" w:rsidRPr="005220E6" w:rsidRDefault="00BD4E04" w:rsidP="00943D2A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2"/>
          </w:tcPr>
          <w:p w14:paraId="33827667" w14:textId="77777777" w:rsidR="00BD4E04" w:rsidRPr="005220E6" w:rsidRDefault="00BD4E04" w:rsidP="00943D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BD4E04" w:rsidRPr="005220E6" w14:paraId="66F21334" w14:textId="77777777" w:rsidTr="00943D2A">
        <w:tc>
          <w:tcPr>
            <w:tcW w:w="1701" w:type="dxa"/>
          </w:tcPr>
          <w:p w14:paraId="7491B734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52E4BB7" w14:textId="77777777" w:rsidR="00BD4E04" w:rsidRPr="005E60E1" w:rsidRDefault="00BD4E04" w:rsidP="00943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Защитное заземление – это: </w:t>
            </w:r>
          </w:p>
          <w:p w14:paraId="2C1B6EB1" w14:textId="77777777" w:rsidR="00BD4E04" w:rsidRPr="005E60E1" w:rsidRDefault="00BD4E04" w:rsidP="00943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ектрическое 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соединение с землей металлических нетоковедущих частей;</w:t>
            </w:r>
          </w:p>
          <w:p w14:paraId="33725385" w14:textId="77777777" w:rsidR="00BD4E04" w:rsidRPr="005E60E1" w:rsidRDefault="00BD4E04" w:rsidP="00943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ектрическое 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соединение с нулевым защитным проводом;</w:t>
            </w:r>
          </w:p>
          <w:p w14:paraId="43FAD947" w14:textId="77777777" w:rsidR="00BD4E04" w:rsidRPr="005E60E1" w:rsidRDefault="00BD4E04" w:rsidP="00943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ектрическое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соединение с землей металлических токоведущих частей;</w:t>
            </w:r>
          </w:p>
          <w:p w14:paraId="096E48F8" w14:textId="77777777" w:rsidR="00BD4E04" w:rsidRPr="005220E6" w:rsidRDefault="00BD4E04" w:rsidP="00943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ектрическое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соединение токоведущих частей с нулевым защитным проводом.</w:t>
            </w:r>
          </w:p>
        </w:tc>
      </w:tr>
      <w:tr w:rsidR="00BD4E04" w:rsidRPr="005220E6" w14:paraId="3FF4FE9C" w14:textId="77777777" w:rsidTr="00943D2A">
        <w:tc>
          <w:tcPr>
            <w:tcW w:w="9919" w:type="dxa"/>
            <w:gridSpan w:val="3"/>
          </w:tcPr>
          <w:p w14:paraId="6FD7AC2C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E04" w:rsidRPr="005220E6" w14:paraId="29B85009" w14:textId="77777777" w:rsidTr="00943D2A">
        <w:tc>
          <w:tcPr>
            <w:tcW w:w="2832" w:type="dxa"/>
            <w:gridSpan w:val="2"/>
          </w:tcPr>
          <w:p w14:paraId="34D86C6E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6DC495EB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BD4E04" w:rsidRPr="005220E6" w14:paraId="076D8140" w14:textId="77777777" w:rsidTr="00943D2A">
        <w:tc>
          <w:tcPr>
            <w:tcW w:w="2832" w:type="dxa"/>
            <w:gridSpan w:val="2"/>
          </w:tcPr>
          <w:p w14:paraId="1EE31FE5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0A4B57A1" w14:textId="77777777" w:rsidR="00BD4E04" w:rsidRPr="005220E6" w:rsidRDefault="00BD4E04" w:rsidP="00943D2A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УК-8</w:t>
            </w:r>
          </w:p>
        </w:tc>
      </w:tr>
    </w:tbl>
    <w:p w14:paraId="0F042BDA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E12F521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852CFE7" w14:textId="77777777" w:rsidR="00BD4E04" w:rsidRPr="005220E6" w:rsidRDefault="00BD4E04" w:rsidP="00BD4E04">
      <w:pPr>
        <w:pStyle w:val="4"/>
      </w:pPr>
      <w:r w:rsidRPr="005220E6">
        <w:t>Задания закрытого типа на установление соответствия</w:t>
      </w:r>
    </w:p>
    <w:p w14:paraId="0BFE8D63" w14:textId="77777777" w:rsidR="00BD4E04" w:rsidRPr="00C0766E" w:rsidRDefault="00BD4E04" w:rsidP="00BD4E04">
      <w:pPr>
        <w:pStyle w:val="3"/>
        <w:rPr>
          <w:rFonts w:cs="Times New Roman"/>
          <w:szCs w:val="28"/>
        </w:rPr>
      </w:pPr>
    </w:p>
    <w:tbl>
      <w:tblPr>
        <w:tblStyle w:val="a6"/>
        <w:tblW w:w="96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16"/>
      </w:tblGrid>
      <w:tr w:rsidR="00BD4E04" w:rsidRPr="005220E6" w14:paraId="509951E7" w14:textId="77777777" w:rsidTr="00943D2A">
        <w:tc>
          <w:tcPr>
            <w:tcW w:w="1702" w:type="dxa"/>
          </w:tcPr>
          <w:p w14:paraId="3F82D8D8" w14:textId="77777777" w:rsidR="00BD4E04" w:rsidRPr="005220E6" w:rsidRDefault="00BD4E04" w:rsidP="00943D2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</w:tcPr>
          <w:p w14:paraId="19C5B40F" w14:textId="77777777" w:rsidR="00BD4E04" w:rsidRPr="005220E6" w:rsidRDefault="00BD4E04" w:rsidP="00943D2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</w:tc>
      </w:tr>
    </w:tbl>
    <w:p w14:paraId="24E7FC70" w14:textId="77777777" w:rsidR="00BD4E04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"/>
        <w:gridCol w:w="5226"/>
        <w:gridCol w:w="726"/>
        <w:gridCol w:w="2888"/>
      </w:tblGrid>
      <w:tr w:rsidR="00BD4E04" w:rsidRPr="00C0766E" w14:paraId="667CD78D" w14:textId="77777777" w:rsidTr="00943D2A">
        <w:tc>
          <w:tcPr>
            <w:tcW w:w="515" w:type="dxa"/>
          </w:tcPr>
          <w:p w14:paraId="72CC0F47" w14:textId="77777777" w:rsidR="00BD4E04" w:rsidRPr="00C0766E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6" w:type="dxa"/>
          </w:tcPr>
          <w:p w14:paraId="197318A5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 xml:space="preserve">Оптические схемы получения </w:t>
            </w:r>
            <w:r w:rsidRPr="00C076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интерференционных полос</w:t>
            </w:r>
          </w:p>
        </w:tc>
        <w:tc>
          <w:tcPr>
            <w:tcW w:w="3614" w:type="dxa"/>
            <w:gridSpan w:val="2"/>
          </w:tcPr>
          <w:p w14:paraId="6F854389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</w:t>
            </w:r>
          </w:p>
        </w:tc>
      </w:tr>
      <w:tr w:rsidR="00BD4E04" w:rsidRPr="00C0766E" w14:paraId="39675DCA" w14:textId="77777777" w:rsidTr="00943D2A">
        <w:tc>
          <w:tcPr>
            <w:tcW w:w="515" w:type="dxa"/>
          </w:tcPr>
          <w:p w14:paraId="5E6634EE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1)</w:t>
            </w:r>
          </w:p>
        </w:tc>
        <w:tc>
          <w:tcPr>
            <w:tcW w:w="5226" w:type="dxa"/>
          </w:tcPr>
          <w:p w14:paraId="12098035" w14:textId="77777777" w:rsidR="00BD4E04" w:rsidRPr="00C0766E" w:rsidRDefault="00BD4E04" w:rsidP="00943D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A62D51" wp14:editId="01253F1E">
                  <wp:extent cx="2257425" cy="1038225"/>
                  <wp:effectExtent l="0" t="0" r="0" b="0"/>
                  <wp:docPr id="241" name="Рисунок 252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2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14:paraId="11881A65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А) </w:t>
            </w:r>
          </w:p>
        </w:tc>
        <w:tc>
          <w:tcPr>
            <w:tcW w:w="2888" w:type="dxa"/>
          </w:tcPr>
          <w:p w14:paraId="2D693D74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Интерферометр </w:t>
            </w:r>
            <w:proofErr w:type="spellStart"/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Линика</w:t>
            </w:r>
            <w:proofErr w:type="spellEnd"/>
          </w:p>
        </w:tc>
      </w:tr>
      <w:tr w:rsidR="00BD4E04" w:rsidRPr="00C0766E" w14:paraId="277DAE6F" w14:textId="77777777" w:rsidTr="00943D2A">
        <w:tc>
          <w:tcPr>
            <w:tcW w:w="515" w:type="dxa"/>
          </w:tcPr>
          <w:p w14:paraId="4D85CF45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5226" w:type="dxa"/>
          </w:tcPr>
          <w:p w14:paraId="216D6F72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F30857" wp14:editId="6293AC0D">
                  <wp:extent cx="3181350" cy="1493781"/>
                  <wp:effectExtent l="0" t="0" r="0" b="0"/>
                  <wp:docPr id="243" name="Рисунок 254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4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8763" cy="1497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14:paraId="7E593909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Б) </w:t>
            </w:r>
          </w:p>
        </w:tc>
        <w:tc>
          <w:tcPr>
            <w:tcW w:w="2888" w:type="dxa"/>
          </w:tcPr>
          <w:p w14:paraId="3FEDF931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 xml:space="preserve">Принципиальная схема образования полос </w:t>
            </w:r>
            <w:proofErr w:type="spellStart"/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Брюстера</w:t>
            </w:r>
            <w:proofErr w:type="spellEnd"/>
          </w:p>
        </w:tc>
      </w:tr>
      <w:tr w:rsidR="00BD4E04" w:rsidRPr="00C0766E" w14:paraId="0412D91B" w14:textId="77777777" w:rsidTr="00943D2A">
        <w:tc>
          <w:tcPr>
            <w:tcW w:w="515" w:type="dxa"/>
          </w:tcPr>
          <w:p w14:paraId="1B99A5CD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5226" w:type="dxa"/>
          </w:tcPr>
          <w:p w14:paraId="707A7C44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3C47C6" wp14:editId="619A5F61">
                  <wp:extent cx="2466975" cy="1971675"/>
                  <wp:effectExtent l="0" t="0" r="0" b="0"/>
                  <wp:docPr id="262" name="Рисунок 273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3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14:paraId="25FE31E5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2888" w:type="dxa"/>
          </w:tcPr>
          <w:p w14:paraId="23CCD4F7" w14:textId="77777777" w:rsidR="00BD4E04" w:rsidRPr="00C0766E" w:rsidRDefault="00BD4E04" w:rsidP="00943D2A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Получение полос равного наклона</w:t>
            </w:r>
          </w:p>
        </w:tc>
      </w:tr>
      <w:tr w:rsidR="00BD4E04" w:rsidRPr="00C0766E" w14:paraId="6E9958AF" w14:textId="77777777" w:rsidTr="00943D2A">
        <w:tc>
          <w:tcPr>
            <w:tcW w:w="515" w:type="dxa"/>
          </w:tcPr>
          <w:p w14:paraId="621F9E53" w14:textId="77777777" w:rsidR="00BD4E04" w:rsidRPr="00C0766E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226" w:type="dxa"/>
          </w:tcPr>
          <w:p w14:paraId="7209B4DC" w14:textId="77777777" w:rsidR="00BD4E04" w:rsidRPr="00C0766E" w:rsidRDefault="00BD4E04" w:rsidP="00943D2A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49EE04" wp14:editId="013D113C">
                  <wp:extent cx="1847850" cy="1962150"/>
                  <wp:effectExtent l="0" t="0" r="0" b="0"/>
                  <wp:docPr id="271" name="Рисунок 282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2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14:paraId="796C4C89" w14:textId="77777777" w:rsidR="00BD4E04" w:rsidRPr="00C0766E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888" w:type="dxa"/>
          </w:tcPr>
          <w:p w14:paraId="4AC12445" w14:textId="77777777" w:rsidR="00BD4E04" w:rsidRPr="00C0766E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Получение полос равной толщины</w:t>
            </w:r>
          </w:p>
        </w:tc>
      </w:tr>
    </w:tbl>
    <w:p w14:paraId="0BEC27D1" w14:textId="77777777" w:rsidR="00BD4E04" w:rsidRPr="00C0766E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BD4E04" w:rsidRPr="00C0766E" w14:paraId="1AB56BAE" w14:textId="77777777" w:rsidTr="00943D2A">
        <w:tc>
          <w:tcPr>
            <w:tcW w:w="2336" w:type="dxa"/>
          </w:tcPr>
          <w:p w14:paraId="7DC02229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EEB89A9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3D0D0185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37001F16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D4E04" w:rsidRPr="00C0766E" w14:paraId="653E5CB7" w14:textId="77777777" w:rsidTr="00943D2A">
        <w:tc>
          <w:tcPr>
            <w:tcW w:w="2336" w:type="dxa"/>
          </w:tcPr>
          <w:p w14:paraId="3CF0C023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7B07D4F4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6819776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49C8F9D" w14:textId="77777777" w:rsidR="00BD4E04" w:rsidRPr="00C0766E" w:rsidRDefault="00BD4E04" w:rsidP="00943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477BACA" w14:textId="77777777" w:rsidR="00BD4E04" w:rsidRPr="00C0766E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ab/>
      </w:r>
      <w:r w:rsidRPr="00553E46">
        <w:rPr>
          <w:rFonts w:ascii="Times New Roman" w:hAnsi="Times New Roman" w:cs="Times New Roman"/>
          <w:sz w:val="28"/>
          <w:szCs w:val="28"/>
        </w:rPr>
        <w:t>ПК-1</w:t>
      </w:r>
    </w:p>
    <w:p w14:paraId="204596D9" w14:textId="77777777" w:rsidR="00BD4E04" w:rsidRPr="00553E46" w:rsidRDefault="00BD4E04" w:rsidP="00BD4E04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8B8D6E7" w14:textId="77777777" w:rsidR="00BD4E04" w:rsidRPr="00553E46" w:rsidRDefault="00BD4E04" w:rsidP="00BD4E0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6192E1D" w14:textId="77777777" w:rsidR="00BD4E04" w:rsidRPr="00553E46" w:rsidRDefault="00BD4E04" w:rsidP="00BD4E04">
      <w:pPr>
        <w:pStyle w:val="4"/>
        <w:rPr>
          <w:szCs w:val="28"/>
        </w:rPr>
      </w:pPr>
      <w:bookmarkStart w:id="1" w:name="_Hlk188875600"/>
      <w:bookmarkEnd w:id="0"/>
      <w:r w:rsidRPr="00553E46">
        <w:rPr>
          <w:szCs w:val="28"/>
        </w:rPr>
        <w:t>Задания закрытого типа на установление правильной последовательности</w:t>
      </w:r>
    </w:p>
    <w:p w14:paraId="1F0AF258" w14:textId="77777777" w:rsidR="00BD4E04" w:rsidRPr="00553E46" w:rsidRDefault="00BD4E04" w:rsidP="00BD4E04">
      <w:pPr>
        <w:spacing w:after="0" w:line="240" w:lineRule="auto"/>
        <w:rPr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7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12"/>
        <w:gridCol w:w="630"/>
        <w:gridCol w:w="6796"/>
      </w:tblGrid>
      <w:tr w:rsidR="00BD4E04" w:rsidRPr="005220E6" w14:paraId="34B47072" w14:textId="77777777" w:rsidTr="00943D2A">
        <w:tc>
          <w:tcPr>
            <w:tcW w:w="1701" w:type="dxa"/>
          </w:tcPr>
          <w:p w14:paraId="01FFCB5A" w14:textId="77777777" w:rsidR="00BD4E04" w:rsidRPr="005220E6" w:rsidRDefault="00BD4E04" w:rsidP="00943D2A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4D28E3B5" w14:textId="77777777" w:rsidR="00BD4E04" w:rsidRPr="005220E6" w:rsidRDefault="00BD4E04" w:rsidP="00943D2A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двойного преобразования электроакустических преобразователей (ЭАП) — это параметр, который </w:t>
            </w:r>
            <w:r w:rsidRPr="00446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характеризует эффективность преобразования электрической энергии </w:t>
            </w:r>
            <w:proofErr w:type="gramStart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 акустическую и наоборот. Расположите указанные типы преобразователей в порядке возрастания коэффициент двойного преобразования.</w:t>
            </w:r>
          </w:p>
        </w:tc>
      </w:tr>
      <w:tr w:rsidR="00BD4E04" w:rsidRPr="005220E6" w14:paraId="4733E24E" w14:textId="77777777" w:rsidTr="00943D2A">
        <w:tc>
          <w:tcPr>
            <w:tcW w:w="1701" w:type="dxa"/>
          </w:tcPr>
          <w:p w14:paraId="094AA028" w14:textId="77777777" w:rsidR="00BD4E04" w:rsidRPr="005220E6" w:rsidRDefault="00BD4E0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EEED0BD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7ACA8A98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Лазерный</w:t>
            </w:r>
          </w:p>
        </w:tc>
      </w:tr>
      <w:tr w:rsidR="00BD4E04" w:rsidRPr="005220E6" w14:paraId="327067D1" w14:textId="77777777" w:rsidTr="00943D2A">
        <w:tc>
          <w:tcPr>
            <w:tcW w:w="1701" w:type="dxa"/>
          </w:tcPr>
          <w:p w14:paraId="2C7D9232" w14:textId="77777777" w:rsidR="00BD4E04" w:rsidRPr="005220E6" w:rsidRDefault="00BD4E0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85E430E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033F6773" w14:textId="77777777" w:rsidR="00BD4E04" w:rsidRPr="005220E6" w:rsidRDefault="00BD4E04" w:rsidP="00943D2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Пьезоэлектрический</w:t>
            </w:r>
          </w:p>
        </w:tc>
      </w:tr>
      <w:tr w:rsidR="00BD4E04" w:rsidRPr="005220E6" w14:paraId="712766FC" w14:textId="77777777" w:rsidTr="00943D2A">
        <w:tc>
          <w:tcPr>
            <w:tcW w:w="1701" w:type="dxa"/>
          </w:tcPr>
          <w:p w14:paraId="1D4B89E2" w14:textId="77777777" w:rsidR="00BD4E04" w:rsidRPr="005220E6" w:rsidRDefault="00BD4E0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5F55C1E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60DBF3DE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Электромагнитн</w:t>
            </w:r>
            <w:proofErr w:type="gramStart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 акустический</w:t>
            </w:r>
          </w:p>
        </w:tc>
      </w:tr>
      <w:tr w:rsidR="00BD4E04" w:rsidRPr="005220E6" w14:paraId="0A73CAD6" w14:textId="77777777" w:rsidTr="00943D2A">
        <w:tc>
          <w:tcPr>
            <w:tcW w:w="9634" w:type="dxa"/>
            <w:gridSpan w:val="4"/>
          </w:tcPr>
          <w:p w14:paraId="0FA6BB80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E04" w:rsidRPr="005220E6" w14:paraId="6D4FEFDB" w14:textId="77777777" w:rsidTr="00943D2A">
        <w:tc>
          <w:tcPr>
            <w:tcW w:w="2843" w:type="dxa"/>
            <w:gridSpan w:val="3"/>
          </w:tcPr>
          <w:p w14:paraId="1739231A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06044822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4E04" w:rsidRPr="005220E6" w14:paraId="282CE3DE" w14:textId="77777777" w:rsidTr="00943D2A">
        <w:tc>
          <w:tcPr>
            <w:tcW w:w="2843" w:type="dxa"/>
            <w:gridSpan w:val="3"/>
          </w:tcPr>
          <w:p w14:paraId="2EB1848B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6B369632" w14:textId="77777777" w:rsidR="00BD4E04" w:rsidRPr="005220E6" w:rsidRDefault="00BD4E04" w:rsidP="00943D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ПК-2</w:t>
            </w:r>
          </w:p>
        </w:tc>
      </w:tr>
    </w:tbl>
    <w:p w14:paraId="5D2E7E1C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BA8D66E" w14:textId="77777777" w:rsidR="00BD4E04" w:rsidRPr="005220E6" w:rsidRDefault="00BD4E04" w:rsidP="00BD4E04">
      <w:pPr>
        <w:spacing w:after="0" w:line="240" w:lineRule="auto"/>
      </w:pPr>
    </w:p>
    <w:p w14:paraId="77372721" w14:textId="77777777" w:rsidR="00BD4E04" w:rsidRPr="005220E6" w:rsidRDefault="00BD4E04" w:rsidP="00BD4E04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19E50FC8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9B29A0" w14:textId="77777777" w:rsidR="00BD4E04" w:rsidRPr="005220E6" w:rsidRDefault="00BD4E04" w:rsidP="00BD4E04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72989AEA" w14:textId="77777777" w:rsidR="00BD4E04" w:rsidRPr="005220E6" w:rsidRDefault="00BD4E04" w:rsidP="00BD4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7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389"/>
        <w:gridCol w:w="6549"/>
      </w:tblGrid>
      <w:tr w:rsidR="00BD4E04" w:rsidRPr="00562AD7" w14:paraId="40B80EFC" w14:textId="77777777" w:rsidTr="00943D2A">
        <w:tc>
          <w:tcPr>
            <w:tcW w:w="1701" w:type="dxa"/>
          </w:tcPr>
          <w:p w14:paraId="637C0143" w14:textId="77777777" w:rsidR="00BD4E04" w:rsidRPr="00562AD7" w:rsidRDefault="00BD4E04" w:rsidP="00943D2A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62AD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274943BA" w14:textId="77777777" w:rsidR="00BD4E04" w:rsidRPr="00562AD7" w:rsidRDefault="00BD4E04" w:rsidP="00943D2A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62A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BD4E04" w:rsidRPr="00562AD7" w14:paraId="26941865" w14:textId="77777777" w:rsidTr="00943D2A">
        <w:tc>
          <w:tcPr>
            <w:tcW w:w="9639" w:type="dxa"/>
            <w:gridSpan w:val="3"/>
          </w:tcPr>
          <w:p w14:paraId="7023C045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eastAsia="Times New Roman" w:hAnsi="Times New Roman" w:cs="Times New Roman"/>
                <w:sz w:val="28"/>
                <w:szCs w:val="28"/>
              </w:rPr>
              <w:t>Неразрушающий контроль – это контроль объекта без _____________ его структуры и физических свойств.</w:t>
            </w:r>
          </w:p>
        </w:tc>
      </w:tr>
      <w:tr w:rsidR="00BD4E04" w:rsidRPr="00562AD7" w14:paraId="20E3F769" w14:textId="77777777" w:rsidTr="00943D2A">
        <w:tc>
          <w:tcPr>
            <w:tcW w:w="9639" w:type="dxa"/>
            <w:gridSpan w:val="3"/>
          </w:tcPr>
          <w:p w14:paraId="1A78A1CD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E04" w:rsidRPr="00562AD7" w14:paraId="6970177A" w14:textId="77777777" w:rsidTr="00943D2A">
        <w:tc>
          <w:tcPr>
            <w:tcW w:w="3090" w:type="dxa"/>
            <w:gridSpan w:val="2"/>
          </w:tcPr>
          <w:p w14:paraId="64974AFD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D7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1B24AF91" w14:textId="77777777" w:rsidR="00BD4E04" w:rsidRPr="00562AD7" w:rsidRDefault="00BD4E04" w:rsidP="00943D2A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023D6">
              <w:rPr>
                <w:rFonts w:ascii="Times New Roman" w:eastAsia="Times New Roman" w:hAnsi="Times New Roman" w:cs="Times New Roman"/>
                <w:sz w:val="28"/>
                <w:szCs w:val="28"/>
              </w:rPr>
              <w:t>разрушения</w:t>
            </w:r>
          </w:p>
        </w:tc>
      </w:tr>
      <w:tr w:rsidR="00BD4E04" w:rsidRPr="00662FDB" w14:paraId="043E15CA" w14:textId="77777777" w:rsidTr="00943D2A">
        <w:tc>
          <w:tcPr>
            <w:tcW w:w="3090" w:type="dxa"/>
            <w:gridSpan w:val="2"/>
          </w:tcPr>
          <w:p w14:paraId="0C41A04E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D7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4CAF82E9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  <w:bookmarkEnd w:id="3"/>
    </w:tbl>
    <w:p w14:paraId="5CD6A47F" w14:textId="77777777" w:rsidR="00BD4E04" w:rsidRPr="00662FDB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1718C3B" w14:textId="77777777" w:rsidR="00BD4E04" w:rsidRPr="00662FDB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C1D8314" w14:textId="77777777" w:rsidR="00BD4E04" w:rsidRPr="00562AD7" w:rsidRDefault="00BD4E04" w:rsidP="00BD4E04">
      <w:pPr>
        <w:pStyle w:val="4"/>
      </w:pPr>
      <w:bookmarkStart w:id="4" w:name="_Hlk188877470"/>
      <w:bookmarkEnd w:id="2"/>
      <w:r w:rsidRPr="00562AD7">
        <w:t>Задания открытого типа с кратким свободным ответом</w:t>
      </w:r>
    </w:p>
    <w:p w14:paraId="433A99B1" w14:textId="77777777" w:rsidR="00BD4E04" w:rsidRPr="00662FDB" w:rsidRDefault="00BD4E04" w:rsidP="00BD4E0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tbl>
      <w:tblPr>
        <w:tblStyle w:val="a6"/>
        <w:tblpPr w:leftFromText="180" w:rightFromText="180" w:vertAnchor="text" w:horzAnchor="margin" w:tblpX="-142" w:tblpY="79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7"/>
        <w:gridCol w:w="6805"/>
      </w:tblGrid>
      <w:tr w:rsidR="00BD4E04" w:rsidRPr="00562AD7" w14:paraId="1E9964AA" w14:textId="77777777" w:rsidTr="00943D2A">
        <w:tc>
          <w:tcPr>
            <w:tcW w:w="1560" w:type="dxa"/>
          </w:tcPr>
          <w:p w14:paraId="3A26E5B5" w14:textId="77777777" w:rsidR="00BD4E04" w:rsidRPr="00562AD7" w:rsidRDefault="00BD4E04" w:rsidP="00943D2A">
            <w:pPr>
              <w:tabs>
                <w:tab w:val="left" w:pos="1620"/>
              </w:tabs>
              <w:ind w:right="-218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62AD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92" w:type="dxa"/>
            <w:gridSpan w:val="2"/>
          </w:tcPr>
          <w:p w14:paraId="01471265" w14:textId="77777777" w:rsidR="00BD4E04" w:rsidRPr="00562AD7" w:rsidRDefault="00BD4E04" w:rsidP="00943D2A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Напишите результат вычислений</w:t>
            </w:r>
            <w:r w:rsidRPr="00562A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BD4E04" w:rsidRPr="00562AD7" w14:paraId="71148DD0" w14:textId="77777777" w:rsidTr="00943D2A">
        <w:tc>
          <w:tcPr>
            <w:tcW w:w="9749" w:type="dxa"/>
            <w:gridSpan w:val="3"/>
          </w:tcPr>
          <w:p w14:paraId="7DB79B88" w14:textId="77777777" w:rsidR="00BD4E04" w:rsidRPr="002023D6" w:rsidRDefault="00BD4E04" w:rsidP="00943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Вдоль трубы с внутренним радиусом </w:t>
            </w:r>
            <w:r w:rsidRPr="002023D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2023D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и наружным </w:t>
            </w:r>
            <w:r w:rsidRPr="002023D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2023D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протекает постоянный ток </w:t>
            </w:r>
            <w:r w:rsidRPr="002023D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. Определить напряженность поля </w:t>
            </w:r>
            <w:r w:rsidRPr="002023D6"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внутри трубы.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773"/>
              <w:gridCol w:w="4763"/>
            </w:tblGrid>
            <w:tr w:rsidR="00BD4E04" w:rsidRPr="002023D6" w14:paraId="275F8FC6" w14:textId="77777777" w:rsidTr="00943D2A">
              <w:tc>
                <w:tcPr>
                  <w:tcW w:w="4785" w:type="dxa"/>
                  <w:shd w:val="clear" w:color="auto" w:fill="auto"/>
                </w:tcPr>
                <w:p w14:paraId="07D6AA95" w14:textId="77777777" w:rsidR="00BD4E04" w:rsidRPr="002023D6" w:rsidRDefault="00BD4E04" w:rsidP="00A04F5A">
                  <w:pPr>
                    <w:pStyle w:val="aa"/>
                    <w:framePr w:hSpace="180" w:wrap="around" w:vAnchor="text" w:hAnchor="margin" w:x="-142" w:y="79"/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5" w:name="_Hlk194400084"/>
                  <w:r w:rsidRPr="002023D6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bidi="ar-SA"/>
                    </w:rPr>
                    <w:drawing>
                      <wp:inline distT="0" distB="0" distL="0" distR="0" wp14:anchorId="1ECACEFD" wp14:editId="65738F7C">
                        <wp:extent cx="1582420" cy="1423035"/>
                        <wp:effectExtent l="0" t="0" r="0" b="5715"/>
                        <wp:docPr id="16" name="Рисунок 16" descr="Практ занятие-глубина проникновения волны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Практ занятие-глубина проникновения волны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2420" cy="1423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5"/>
                </w:p>
              </w:tc>
              <w:tc>
                <w:tcPr>
                  <w:tcW w:w="4785" w:type="dxa"/>
                  <w:shd w:val="clear" w:color="auto" w:fill="auto"/>
                </w:tcPr>
                <w:p w14:paraId="515ABCB7" w14:textId="77777777" w:rsidR="00BD4E04" w:rsidRPr="002023D6" w:rsidRDefault="00BD4E04" w:rsidP="00A04F5A">
                  <w:pPr>
                    <w:pStyle w:val="aa"/>
                    <w:framePr w:hSpace="180" w:wrap="around" w:vAnchor="text" w:hAnchor="margin" w:x="-142" w:y="79"/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23D6">
                    <w:rPr>
                      <w:rFonts w:ascii="Times New Roman" w:hAnsi="Times New Roman" w:cs="Times New Roman"/>
                      <w:position w:val="-12"/>
                      <w:sz w:val="28"/>
                      <w:szCs w:val="28"/>
                    </w:rPr>
                    <w:object w:dxaOrig="780" w:dyaOrig="380" w14:anchorId="5FBC7EEC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39pt;height:18.75pt" o:ole="">
                        <v:imagedata r:id="rId13" o:title=""/>
                      </v:shape>
                      <o:OLEObject Type="Embed" ProgID="Equation.3" ShapeID="_x0000_i1025" DrawAspect="Content" ObjectID="_1805189060" r:id="rId14"/>
                    </w:object>
                  </w:r>
                  <w:r w:rsidRPr="002023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см</w:t>
                  </w:r>
                </w:p>
                <w:p w14:paraId="2106A73A" w14:textId="77777777" w:rsidR="00BD4E04" w:rsidRPr="002023D6" w:rsidRDefault="00BD4E04" w:rsidP="00A04F5A">
                  <w:pPr>
                    <w:pStyle w:val="aa"/>
                    <w:framePr w:hSpace="180" w:wrap="around" w:vAnchor="text" w:hAnchor="margin" w:x="-142" w:y="79"/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23D6">
                    <w:rPr>
                      <w:rFonts w:ascii="Times New Roman" w:hAnsi="Times New Roman" w:cs="Times New Roman"/>
                      <w:position w:val="-12"/>
                      <w:sz w:val="28"/>
                      <w:szCs w:val="28"/>
                    </w:rPr>
                    <w:object w:dxaOrig="820" w:dyaOrig="380" w14:anchorId="5D5E10D4">
                      <v:shape id="_x0000_i1026" type="#_x0000_t75" style="width:40.5pt;height:18.75pt" o:ole="">
                        <v:imagedata r:id="rId15" o:title=""/>
                      </v:shape>
                      <o:OLEObject Type="Embed" ProgID="Equation.3" ShapeID="_x0000_i1026" DrawAspect="Content" ObjectID="_1805189061" r:id="rId16"/>
                    </w:object>
                  </w:r>
                  <w:r w:rsidRPr="002023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см</w:t>
                  </w:r>
                </w:p>
                <w:p w14:paraId="174A2162" w14:textId="77777777" w:rsidR="00BD4E04" w:rsidRPr="002023D6" w:rsidRDefault="00BD4E04" w:rsidP="00A04F5A">
                  <w:pPr>
                    <w:pStyle w:val="aa"/>
                    <w:framePr w:hSpace="180" w:wrap="around" w:vAnchor="text" w:hAnchor="margin" w:x="-142" w:y="79"/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23D6"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w:t>r</w:t>
                  </w:r>
                  <w:r w:rsidRPr="002023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= 10,3 см</w:t>
                  </w:r>
                </w:p>
                <w:p w14:paraId="11EF60C1" w14:textId="77777777" w:rsidR="00BD4E04" w:rsidRPr="002023D6" w:rsidRDefault="00BD4E04" w:rsidP="00A04F5A">
                  <w:pPr>
                    <w:pStyle w:val="aa"/>
                    <w:framePr w:hSpace="180" w:wrap="around" w:vAnchor="text" w:hAnchor="margin" w:x="-142" w:y="79"/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23D6">
                    <w:rPr>
                      <w:rFonts w:ascii="Times New Roman" w:hAnsi="Times New Roman" w:cs="Times New Roman"/>
                      <w:position w:val="-6"/>
                      <w:sz w:val="28"/>
                      <w:szCs w:val="28"/>
                    </w:rPr>
                    <w:object w:dxaOrig="620" w:dyaOrig="300" w14:anchorId="7CB880D6">
                      <v:shape id="_x0000_i1027" type="#_x0000_t75" style="width:31.5pt;height:15pt" o:ole="">
                        <v:imagedata r:id="rId17" o:title=""/>
                      </v:shape>
                      <o:OLEObject Type="Embed" ProgID="Equation.3" ShapeID="_x0000_i1027" DrawAspect="Content" ObjectID="_1805189062" r:id="rId18"/>
                    </w:object>
                  </w:r>
                  <w:r w:rsidRPr="002023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</w:t>
                  </w:r>
                </w:p>
              </w:tc>
            </w:tr>
          </w:tbl>
          <w:p w14:paraId="181B7998" w14:textId="77777777" w:rsidR="00BD4E04" w:rsidRPr="00562AD7" w:rsidRDefault="00BD4E04" w:rsidP="00943D2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D4E04" w:rsidRPr="00562AD7" w14:paraId="2FB6F1AE" w14:textId="77777777" w:rsidTr="00943D2A">
        <w:tc>
          <w:tcPr>
            <w:tcW w:w="9749" w:type="dxa"/>
            <w:gridSpan w:val="3"/>
          </w:tcPr>
          <w:p w14:paraId="3C915D59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E04" w:rsidRPr="00562AD7" w14:paraId="5CDF252E" w14:textId="77777777" w:rsidTr="00943D2A">
        <w:tc>
          <w:tcPr>
            <w:tcW w:w="2947" w:type="dxa"/>
            <w:gridSpan w:val="2"/>
          </w:tcPr>
          <w:p w14:paraId="18626B97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D7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12C64F5C" w14:textId="77777777" w:rsidR="00BD4E04" w:rsidRPr="00553E46" w:rsidRDefault="00BD4E04" w:rsidP="00943D2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H=1,0699</m:t>
              </m:r>
            </m:oMath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А/</w:t>
            </w:r>
            <w:proofErr w:type="gramStart"/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>
              <w:rPr>
                <w:rFonts w:ascii="Cambria Math" w:hAnsi="Cambria Math" w:cs="Times New Roman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H=1069,9</m:t>
              </m:r>
            </m:oMath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А/м</w:t>
            </w:r>
          </w:p>
        </w:tc>
      </w:tr>
      <w:tr w:rsidR="00BD4E04" w:rsidRPr="005220E6" w14:paraId="6EE60E18" w14:textId="77777777" w:rsidTr="00943D2A">
        <w:tc>
          <w:tcPr>
            <w:tcW w:w="2947" w:type="dxa"/>
            <w:gridSpan w:val="2"/>
          </w:tcPr>
          <w:p w14:paraId="77A24EB8" w14:textId="77777777" w:rsidR="00BD4E04" w:rsidRPr="00562AD7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D7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28B2D019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0AB7A5B5" w14:textId="77777777" w:rsidR="00BD4E04" w:rsidRPr="005220E6" w:rsidRDefault="00BD4E04" w:rsidP="00BD4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5CD550" w14:textId="77777777" w:rsidR="00BD4E04" w:rsidRPr="005220E6" w:rsidRDefault="00BD4E04" w:rsidP="00BD4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03F9E" w14:textId="77777777" w:rsidR="00BD4E04" w:rsidRPr="005220E6" w:rsidRDefault="00BD4E04" w:rsidP="00BD4E04">
      <w:pPr>
        <w:pStyle w:val="4"/>
      </w:pPr>
      <w:bookmarkStart w:id="6" w:name="_Hlk188881426"/>
      <w:bookmarkEnd w:id="4"/>
      <w:r w:rsidRPr="005220E6">
        <w:t>Задания открытого типа с развернутым ответом</w:t>
      </w:r>
    </w:p>
    <w:p w14:paraId="33457D45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BE39710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Тема: Защита отчета о прохождении</w:t>
      </w:r>
      <w:r>
        <w:rPr>
          <w:rFonts w:ascii="Times New Roman" w:hAnsi="Times New Roman" w:cs="Times New Roman"/>
          <w:sz w:val="28"/>
          <w:szCs w:val="28"/>
        </w:rPr>
        <w:t xml:space="preserve"> преддипломной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26EFDE" w14:textId="77777777" w:rsidR="00BD4E04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CCF430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1EC0956E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>
        <w:rPr>
          <w:rFonts w:ascii="Times New Roman" w:hAnsi="Times New Roman" w:cs="Times New Roman"/>
          <w:sz w:val="28"/>
          <w:szCs w:val="28"/>
        </w:rPr>
        <w:t>преддипломной практики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</w:p>
    <w:p w14:paraId="5D315515" w14:textId="77777777" w:rsidR="00BD4E04" w:rsidRPr="005220E6" w:rsidRDefault="00BD4E04" w:rsidP="00BD4E04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4899E257" w14:textId="77777777" w:rsidR="00BD4E04" w:rsidRPr="005220E6" w:rsidRDefault="00BD4E04" w:rsidP="00BD4E04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28D0A08" w14:textId="77777777" w:rsidR="00BD4E04" w:rsidRPr="005220E6" w:rsidRDefault="00BD4E04" w:rsidP="00BD4E04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07C6BA5D" w14:textId="77777777" w:rsidR="00BD4E04" w:rsidRPr="005220E6" w:rsidRDefault="00BD4E04" w:rsidP="00BD4E04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DE83303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9E0E3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7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30356CC3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A37E7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Ожидаемый результат: презентация для защиты отчета о прохождении</w:t>
      </w:r>
      <w:r>
        <w:rPr>
          <w:rFonts w:ascii="Times New Roman" w:hAnsi="Times New Roman" w:cs="Times New Roman"/>
          <w:sz w:val="28"/>
          <w:szCs w:val="28"/>
        </w:rPr>
        <w:t xml:space="preserve"> преддипломной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5F6233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470ABB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>
        <w:rPr>
          <w:rFonts w:ascii="Times New Roman" w:hAnsi="Times New Roman" w:cs="Times New Roman"/>
          <w:sz w:val="28"/>
          <w:szCs w:val="28"/>
        </w:rPr>
        <w:t>преддипломной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3973775C" w14:textId="77777777" w:rsidR="00BD4E04" w:rsidRPr="005220E6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D4E04" w:rsidRPr="00BF1B89" w14:paraId="2693E849" w14:textId="77777777" w:rsidTr="00943D2A">
        <w:tc>
          <w:tcPr>
            <w:tcW w:w="2127" w:type="dxa"/>
          </w:tcPr>
          <w:bookmarkEnd w:id="7"/>
          <w:p w14:paraId="1DB6CC95" w14:textId="77777777" w:rsidR="00BD4E04" w:rsidRPr="005220E6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08D32089" w14:textId="77777777" w:rsidR="00BD4E04" w:rsidRPr="00BF1B89" w:rsidRDefault="00BD4E0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ПК-1, ПК-2</w:t>
            </w:r>
          </w:p>
        </w:tc>
      </w:tr>
      <w:bookmarkEnd w:id="6"/>
    </w:tbl>
    <w:p w14:paraId="1342FB0F" w14:textId="77777777" w:rsidR="00BD4E04" w:rsidRDefault="00BD4E04" w:rsidP="00BD4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FCB046" w14:textId="0DB463CA" w:rsidR="00AA3D4E" w:rsidRDefault="00AA3D4E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8" w:name="_GoBack"/>
      <w:bookmarkEnd w:id="8"/>
    </w:p>
    <w:p w14:paraId="6E7E1374" w14:textId="5C64FB52" w:rsidR="00AA3D4E" w:rsidRDefault="00AA3D4E">
      <w:pPr>
        <w:rPr>
          <w:rFonts w:ascii="Times New Roman" w:hAnsi="Times New Roman" w:cs="Times New Roman"/>
          <w:sz w:val="28"/>
          <w:szCs w:val="28"/>
        </w:rPr>
      </w:pPr>
    </w:p>
    <w:p w14:paraId="681B2108" w14:textId="77777777" w:rsidR="0050418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Sect="00AA3D4E">
      <w:headerReference w:type="default" r:id="rId1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4EBB0" w14:textId="77777777" w:rsidR="00993143" w:rsidRDefault="00993143" w:rsidP="00AA3D4E">
      <w:pPr>
        <w:spacing w:after="0" w:line="240" w:lineRule="auto"/>
      </w:pPr>
      <w:r>
        <w:separator/>
      </w:r>
    </w:p>
  </w:endnote>
  <w:endnote w:type="continuationSeparator" w:id="0">
    <w:p w14:paraId="72981824" w14:textId="77777777" w:rsidR="00993143" w:rsidRDefault="00993143" w:rsidP="00AA3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B17B1" w14:textId="77777777" w:rsidR="00993143" w:rsidRDefault="00993143" w:rsidP="00AA3D4E">
      <w:pPr>
        <w:spacing w:after="0" w:line="240" w:lineRule="auto"/>
      </w:pPr>
      <w:r>
        <w:separator/>
      </w:r>
    </w:p>
  </w:footnote>
  <w:footnote w:type="continuationSeparator" w:id="0">
    <w:p w14:paraId="57A347D6" w14:textId="77777777" w:rsidR="00993143" w:rsidRDefault="00993143" w:rsidP="00AA3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8210214"/>
      <w:docPartObj>
        <w:docPartGallery w:val="Page Numbers (Top of Page)"/>
        <w:docPartUnique/>
      </w:docPartObj>
    </w:sdtPr>
    <w:sdtEndPr/>
    <w:sdtContent>
      <w:p w14:paraId="51C07C30" w14:textId="3E9A0355" w:rsidR="00AA3D4E" w:rsidRDefault="00AA3D4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F5A">
          <w:rPr>
            <w:noProof/>
          </w:rPr>
          <w:t>4</w:t>
        </w:r>
        <w:r>
          <w:fldChar w:fldCharType="end"/>
        </w:r>
      </w:p>
    </w:sdtContent>
  </w:sdt>
  <w:p w14:paraId="0DB3C10E" w14:textId="77777777" w:rsidR="00AA3D4E" w:rsidRDefault="00AA3D4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A3E63"/>
    <w:rsid w:val="00125ACC"/>
    <w:rsid w:val="00206AD5"/>
    <w:rsid w:val="002214FE"/>
    <w:rsid w:val="0026704E"/>
    <w:rsid w:val="003A504A"/>
    <w:rsid w:val="00457E0E"/>
    <w:rsid w:val="004630D3"/>
    <w:rsid w:val="00494A2C"/>
    <w:rsid w:val="0050418D"/>
    <w:rsid w:val="00516226"/>
    <w:rsid w:val="005220E6"/>
    <w:rsid w:val="005339C3"/>
    <w:rsid w:val="00553E46"/>
    <w:rsid w:val="00562AD7"/>
    <w:rsid w:val="005A21DD"/>
    <w:rsid w:val="0060307C"/>
    <w:rsid w:val="00662FDB"/>
    <w:rsid w:val="006861D0"/>
    <w:rsid w:val="00687658"/>
    <w:rsid w:val="006F3859"/>
    <w:rsid w:val="007A08BA"/>
    <w:rsid w:val="007B2E5C"/>
    <w:rsid w:val="007B3C45"/>
    <w:rsid w:val="007F30C9"/>
    <w:rsid w:val="00982A01"/>
    <w:rsid w:val="00993143"/>
    <w:rsid w:val="009C0164"/>
    <w:rsid w:val="00A04F5A"/>
    <w:rsid w:val="00A53D45"/>
    <w:rsid w:val="00AA3D4E"/>
    <w:rsid w:val="00AA4EAF"/>
    <w:rsid w:val="00AB1106"/>
    <w:rsid w:val="00B87EBE"/>
    <w:rsid w:val="00BA68C3"/>
    <w:rsid w:val="00BD4E04"/>
    <w:rsid w:val="00BF1B89"/>
    <w:rsid w:val="00CA0646"/>
    <w:rsid w:val="00D922CC"/>
    <w:rsid w:val="00DC17A1"/>
    <w:rsid w:val="00E10F3D"/>
    <w:rsid w:val="00E47B6C"/>
    <w:rsid w:val="00E921DA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table" w:customStyle="1" w:styleId="GridTableLight">
    <w:name w:val="Grid Table Light"/>
    <w:basedOn w:val="a2"/>
    <w:uiPriority w:val="40"/>
    <w:rsid w:val="00BA68C3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562AD7"/>
    <w:pPr>
      <w:widowControl w:val="0"/>
      <w:spacing w:after="12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ab">
    <w:name w:val="Основной текст Знак"/>
    <w:basedOn w:val="a1"/>
    <w:link w:val="aa"/>
    <w:uiPriority w:val="99"/>
    <w:semiHidden/>
    <w:rsid w:val="00562AD7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AA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A3D4E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AA3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AA3D4E"/>
  </w:style>
  <w:style w:type="paragraph" w:styleId="af0">
    <w:name w:val="footer"/>
    <w:basedOn w:val="a"/>
    <w:link w:val="af1"/>
    <w:uiPriority w:val="99"/>
    <w:unhideWhenUsed/>
    <w:rsid w:val="00AA3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AA3D4E"/>
  </w:style>
  <w:style w:type="character" w:customStyle="1" w:styleId="af2">
    <w:name w:val="Основной текст_"/>
    <w:basedOn w:val="a1"/>
    <w:link w:val="11"/>
    <w:locked/>
    <w:rsid w:val="00AA3D4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2"/>
    <w:rsid w:val="00AA3D4E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Другое_"/>
    <w:basedOn w:val="a1"/>
    <w:link w:val="af4"/>
    <w:locked/>
    <w:rsid w:val="00AA3D4E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Другое"/>
    <w:basedOn w:val="a"/>
    <w:link w:val="af3"/>
    <w:rsid w:val="00AA3D4E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table" w:customStyle="1" w:styleId="GridTableLight">
    <w:name w:val="Grid Table Light"/>
    <w:basedOn w:val="a2"/>
    <w:uiPriority w:val="40"/>
    <w:rsid w:val="00BA68C3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562AD7"/>
    <w:pPr>
      <w:widowControl w:val="0"/>
      <w:spacing w:after="12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ab">
    <w:name w:val="Основной текст Знак"/>
    <w:basedOn w:val="a1"/>
    <w:link w:val="aa"/>
    <w:uiPriority w:val="99"/>
    <w:semiHidden/>
    <w:rsid w:val="00562AD7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AA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A3D4E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AA3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AA3D4E"/>
  </w:style>
  <w:style w:type="paragraph" w:styleId="af0">
    <w:name w:val="footer"/>
    <w:basedOn w:val="a"/>
    <w:link w:val="af1"/>
    <w:uiPriority w:val="99"/>
    <w:unhideWhenUsed/>
    <w:rsid w:val="00AA3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AA3D4E"/>
  </w:style>
  <w:style w:type="character" w:customStyle="1" w:styleId="af2">
    <w:name w:val="Основной текст_"/>
    <w:basedOn w:val="a1"/>
    <w:link w:val="11"/>
    <w:locked/>
    <w:rsid w:val="00AA3D4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2"/>
    <w:rsid w:val="00AA3D4E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Другое_"/>
    <w:basedOn w:val="a1"/>
    <w:link w:val="af4"/>
    <w:locked/>
    <w:rsid w:val="00AA3D4E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Другое"/>
    <w:basedOn w:val="a"/>
    <w:link w:val="af3"/>
    <w:rsid w:val="00AA3D4E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2025-04-03T09:38:00Z</dcterms:created>
  <dcterms:modified xsi:type="dcterms:W3CDTF">2025-04-03T09:38:00Z</dcterms:modified>
</cp:coreProperties>
</file>