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10508B" w14:textId="6DAC417C" w:rsidR="00ED7966" w:rsidRDefault="00ED7966">
      <w:pPr>
        <w:spacing w:after="0" w:line="360" w:lineRule="auto"/>
        <w:ind w:firstLine="709"/>
        <w:jc w:val="both"/>
        <w:rPr>
          <w:rFonts w:ascii="Times New Roman" w:eastAsia="Calibri" w:hAnsi="Times New Roman"/>
          <w:spacing w:val="-5"/>
          <w:sz w:val="28"/>
          <w:szCs w:val="28"/>
          <w:lang w:eastAsia="en-US"/>
        </w:rPr>
      </w:pPr>
    </w:p>
    <w:p w14:paraId="5E46EF04" w14:textId="77777777" w:rsidR="00CB1B99" w:rsidRDefault="00CB1B99" w:rsidP="00CB1B99">
      <w:pPr>
        <w:spacing w:after="0" w:line="240" w:lineRule="auto"/>
        <w:jc w:val="center"/>
        <w:rPr>
          <w:rFonts w:ascii="Times New Roman" w:eastAsia="Calibri" w:hAnsi="Times New Roman"/>
          <w:spacing w:val="-5"/>
          <w:sz w:val="28"/>
          <w:szCs w:val="28"/>
          <w:lang w:eastAsia="en-US"/>
        </w:rPr>
      </w:pPr>
    </w:p>
    <w:p w14:paraId="3265D3AD" w14:textId="77777777" w:rsidR="00CB1B99" w:rsidRPr="008531D8" w:rsidRDefault="00CB1B99" w:rsidP="00CB1B99">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Комплект оценочных средств по дисциплине</w:t>
      </w:r>
    </w:p>
    <w:p w14:paraId="07766C57" w14:textId="7A99D237" w:rsidR="00CB1B99" w:rsidRPr="008531D8" w:rsidRDefault="00CB1B99" w:rsidP="00CB1B99">
      <w:pPr>
        <w:spacing w:after="0" w:line="240" w:lineRule="auto"/>
        <w:jc w:val="center"/>
        <w:rPr>
          <w:rFonts w:ascii="Times New Roman" w:eastAsia="Calibri" w:hAnsi="Times New Roman"/>
          <w:b/>
          <w:spacing w:val="-5"/>
          <w:sz w:val="28"/>
          <w:szCs w:val="28"/>
          <w:lang w:eastAsia="en-US"/>
        </w:rPr>
      </w:pPr>
      <w:r w:rsidRPr="008531D8">
        <w:rPr>
          <w:rFonts w:ascii="Times New Roman" w:eastAsia="Calibri" w:hAnsi="Times New Roman"/>
          <w:b/>
          <w:spacing w:val="-5"/>
          <w:sz w:val="28"/>
          <w:szCs w:val="28"/>
          <w:lang w:eastAsia="en-US"/>
        </w:rPr>
        <w:t>«</w:t>
      </w:r>
      <w:r w:rsidR="00FF337E" w:rsidRPr="00FF337E">
        <w:rPr>
          <w:rFonts w:ascii="Times New Roman" w:eastAsia="Calibri" w:hAnsi="Times New Roman"/>
          <w:b/>
          <w:spacing w:val="-5"/>
          <w:sz w:val="28"/>
          <w:szCs w:val="28"/>
          <w:lang w:eastAsia="en-US"/>
        </w:rPr>
        <w:t>Полевая практика</w:t>
      </w:r>
      <w:r w:rsidRPr="008531D8">
        <w:rPr>
          <w:rFonts w:ascii="Times New Roman" w:eastAsia="Calibri" w:hAnsi="Times New Roman"/>
          <w:b/>
          <w:spacing w:val="-5"/>
          <w:sz w:val="28"/>
          <w:szCs w:val="28"/>
          <w:lang w:eastAsia="en-US"/>
        </w:rPr>
        <w:t>»</w:t>
      </w:r>
    </w:p>
    <w:p w14:paraId="7BA98BD1" w14:textId="77777777" w:rsidR="00CB1B99" w:rsidRPr="002C2178" w:rsidRDefault="00CB1B99" w:rsidP="00304F0E">
      <w:pPr>
        <w:spacing w:after="0" w:line="240" w:lineRule="auto"/>
        <w:jc w:val="center"/>
        <w:rPr>
          <w:rFonts w:ascii="Times New Roman" w:hAnsi="Times New Roman"/>
          <w:sz w:val="28"/>
          <w:szCs w:val="28"/>
        </w:rPr>
      </w:pPr>
    </w:p>
    <w:p w14:paraId="7D376714" w14:textId="77777777" w:rsidR="00533952" w:rsidRPr="00533952" w:rsidRDefault="00533952" w:rsidP="00533952">
      <w:pPr>
        <w:keepNext/>
        <w:keepLines/>
        <w:spacing w:after="0" w:line="240" w:lineRule="auto"/>
        <w:outlineLvl w:val="0"/>
        <w:rPr>
          <w:rFonts w:ascii="Times New Roman" w:hAnsi="Times New Roman"/>
          <w:b/>
          <w:color w:val="000000"/>
          <w:spacing w:val="-4"/>
          <w:sz w:val="28"/>
          <w:szCs w:val="28"/>
        </w:rPr>
      </w:pPr>
      <w:r w:rsidRPr="00533952">
        <w:rPr>
          <w:rFonts w:ascii="Times New Roman" w:hAnsi="Times New Roman"/>
          <w:b/>
          <w:color w:val="000000"/>
          <w:sz w:val="28"/>
          <w:szCs w:val="28"/>
        </w:rPr>
        <w:t>Задания</w:t>
      </w:r>
      <w:r w:rsidRPr="00533952">
        <w:rPr>
          <w:rFonts w:ascii="Times New Roman" w:hAnsi="Times New Roman"/>
          <w:b/>
          <w:color w:val="000000"/>
          <w:spacing w:val="-8"/>
          <w:sz w:val="28"/>
          <w:szCs w:val="28"/>
        </w:rPr>
        <w:t xml:space="preserve"> </w:t>
      </w:r>
      <w:r w:rsidRPr="00533952">
        <w:rPr>
          <w:rFonts w:ascii="Times New Roman" w:hAnsi="Times New Roman"/>
          <w:b/>
          <w:color w:val="000000"/>
          <w:sz w:val="28"/>
          <w:szCs w:val="28"/>
        </w:rPr>
        <w:t>закрытого</w:t>
      </w:r>
      <w:r w:rsidRPr="00533952">
        <w:rPr>
          <w:rFonts w:ascii="Times New Roman" w:hAnsi="Times New Roman"/>
          <w:b/>
          <w:color w:val="000000"/>
          <w:spacing w:val="-7"/>
          <w:sz w:val="28"/>
          <w:szCs w:val="28"/>
        </w:rPr>
        <w:t xml:space="preserve"> </w:t>
      </w:r>
      <w:r w:rsidRPr="00533952">
        <w:rPr>
          <w:rFonts w:ascii="Times New Roman" w:hAnsi="Times New Roman"/>
          <w:b/>
          <w:color w:val="000000"/>
          <w:spacing w:val="-4"/>
          <w:sz w:val="28"/>
          <w:szCs w:val="28"/>
        </w:rPr>
        <w:t>типа</w:t>
      </w:r>
    </w:p>
    <w:p w14:paraId="517A58A2" w14:textId="77777777" w:rsidR="00533952" w:rsidRPr="00533952" w:rsidRDefault="00533952" w:rsidP="00533952">
      <w:pPr>
        <w:spacing w:after="0" w:line="240" w:lineRule="auto"/>
        <w:rPr>
          <w:rFonts w:ascii="Times New Roman" w:hAnsi="Times New Roman"/>
          <w:sz w:val="24"/>
          <w:szCs w:val="24"/>
        </w:rPr>
      </w:pPr>
    </w:p>
    <w:p w14:paraId="5DA72E1E" w14:textId="77777777" w:rsidR="00533952" w:rsidRPr="00533952" w:rsidRDefault="00533952" w:rsidP="00533952">
      <w:pPr>
        <w:spacing w:after="0" w:line="240" w:lineRule="auto"/>
        <w:outlineLvl w:val="1"/>
        <w:rPr>
          <w:rFonts w:ascii="Times New Roman" w:hAnsi="Times New Roman"/>
          <w:b/>
          <w:bCs/>
          <w:sz w:val="28"/>
          <w:szCs w:val="28"/>
        </w:rPr>
      </w:pPr>
      <w:r w:rsidRPr="00533952">
        <w:rPr>
          <w:rFonts w:ascii="Times New Roman" w:hAnsi="Times New Roman"/>
          <w:b/>
          <w:bCs/>
          <w:sz w:val="28"/>
          <w:szCs w:val="28"/>
        </w:rPr>
        <w:t xml:space="preserve">Задания закрытого типа на выбор правильного ответа </w:t>
      </w:r>
    </w:p>
    <w:p w14:paraId="491FD01F" w14:textId="77777777" w:rsidR="00533952" w:rsidRDefault="00533952" w:rsidP="00533952">
      <w:pPr>
        <w:spacing w:after="0" w:line="240" w:lineRule="auto"/>
        <w:jc w:val="both"/>
        <w:rPr>
          <w:rFonts w:ascii="Times New Roman" w:hAnsi="Times New Roman"/>
          <w:i/>
          <w:iCs/>
          <w:sz w:val="28"/>
          <w:szCs w:val="28"/>
        </w:rPr>
      </w:pPr>
    </w:p>
    <w:p w14:paraId="1804CADB" w14:textId="0A2F06AD" w:rsidR="00304F0E" w:rsidRPr="00304F0E" w:rsidRDefault="00304F0E" w:rsidP="00533952">
      <w:pPr>
        <w:spacing w:after="0" w:line="240" w:lineRule="auto"/>
        <w:jc w:val="both"/>
        <w:rPr>
          <w:rFonts w:ascii="Times New Roman" w:hAnsi="Times New Roman"/>
          <w:i/>
          <w:iCs/>
          <w:sz w:val="28"/>
          <w:szCs w:val="28"/>
        </w:rPr>
      </w:pPr>
      <w:r w:rsidRPr="005F32A3">
        <w:rPr>
          <w:rFonts w:ascii="Times New Roman" w:hAnsi="Times New Roman"/>
          <w:i/>
          <w:iCs/>
          <w:sz w:val="28"/>
          <w:szCs w:val="28"/>
        </w:rPr>
        <w:t>Выберите один правильный ответ</w:t>
      </w:r>
    </w:p>
    <w:p w14:paraId="2C31B399" w14:textId="77777777" w:rsidR="00304F0E" w:rsidRDefault="00304F0E" w:rsidP="00533952">
      <w:pPr>
        <w:spacing w:after="0" w:line="240" w:lineRule="auto"/>
        <w:jc w:val="both"/>
        <w:rPr>
          <w:rFonts w:ascii="Times New Roman" w:hAnsi="Times New Roman"/>
          <w:b/>
          <w:bCs/>
          <w:color w:val="000000"/>
          <w:sz w:val="28"/>
          <w:szCs w:val="28"/>
        </w:rPr>
      </w:pPr>
    </w:p>
    <w:p w14:paraId="0F62D83C" w14:textId="77777777" w:rsidR="008245B3" w:rsidRPr="008245B3" w:rsidRDefault="003D6F98" w:rsidP="008245B3">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1.</w:t>
      </w:r>
      <w:r w:rsidR="00D73A93" w:rsidRPr="00533952">
        <w:rPr>
          <w:rFonts w:ascii="Times New Roman" w:hAnsi="Times New Roman"/>
          <w:color w:val="000000"/>
          <w:sz w:val="28"/>
          <w:szCs w:val="28"/>
        </w:rPr>
        <w:t xml:space="preserve"> </w:t>
      </w:r>
      <w:r w:rsidR="008245B3" w:rsidRPr="008245B3">
        <w:rPr>
          <w:rFonts w:ascii="Times New Roman" w:hAnsi="Times New Roman"/>
          <w:color w:val="000000"/>
          <w:sz w:val="28"/>
          <w:szCs w:val="28"/>
        </w:rPr>
        <w:t>Метод определения состава воды путем ее разложения на кислород и водород называется</w:t>
      </w:r>
    </w:p>
    <w:p w14:paraId="5E0E23A7"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А) анализ</w:t>
      </w:r>
    </w:p>
    <w:p w14:paraId="5F7A9DCD"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Б) синтез</w:t>
      </w:r>
    </w:p>
    <w:p w14:paraId="7E049D08"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В) дистилляция</w:t>
      </w:r>
    </w:p>
    <w:p w14:paraId="12093AC3"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Г) выпаривание</w:t>
      </w:r>
    </w:p>
    <w:p w14:paraId="07201240"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Правильный ответ: А</w:t>
      </w:r>
    </w:p>
    <w:p w14:paraId="7468D8B2" w14:textId="77777777" w:rsidR="008245B3" w:rsidRPr="008245B3" w:rsidRDefault="008245B3" w:rsidP="008245B3">
      <w:pPr>
        <w:spacing w:after="0" w:line="240" w:lineRule="auto"/>
        <w:jc w:val="both"/>
        <w:rPr>
          <w:rFonts w:ascii="Times New Roman" w:hAnsi="Times New Roman"/>
          <w:color w:val="000000"/>
          <w:sz w:val="28"/>
          <w:szCs w:val="28"/>
        </w:rPr>
      </w:pPr>
      <w:r w:rsidRPr="008245B3">
        <w:rPr>
          <w:rFonts w:ascii="Times New Roman" w:hAnsi="Times New Roman"/>
          <w:color w:val="000000"/>
          <w:sz w:val="28"/>
          <w:szCs w:val="28"/>
        </w:rPr>
        <w:t>Компетенции (индикаторы): ОПК-1 (ОПК-1.1)</w:t>
      </w:r>
    </w:p>
    <w:p w14:paraId="72E940CB" w14:textId="77777777" w:rsidR="00304F0E" w:rsidRPr="00533952" w:rsidRDefault="00304F0E" w:rsidP="00533952">
      <w:pPr>
        <w:spacing w:after="0" w:line="240" w:lineRule="auto"/>
        <w:jc w:val="both"/>
        <w:rPr>
          <w:rFonts w:ascii="Times New Roman" w:hAnsi="Times New Roman"/>
          <w:color w:val="000000"/>
          <w:sz w:val="28"/>
          <w:szCs w:val="28"/>
        </w:rPr>
      </w:pPr>
    </w:p>
    <w:p w14:paraId="503E2902" w14:textId="77777777" w:rsidR="00D93D1B" w:rsidRPr="00D93D1B" w:rsidRDefault="001B6283" w:rsidP="00D93D1B">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2</w:t>
      </w:r>
      <w:r w:rsidR="003D6F98" w:rsidRPr="00533952">
        <w:rPr>
          <w:rFonts w:ascii="Times New Roman" w:hAnsi="Times New Roman"/>
          <w:color w:val="000000"/>
          <w:sz w:val="28"/>
          <w:szCs w:val="28"/>
        </w:rPr>
        <w:t>.</w:t>
      </w:r>
      <w:r w:rsidR="002033BB" w:rsidRPr="00533952">
        <w:rPr>
          <w:rFonts w:ascii="Times New Roman" w:hAnsi="Times New Roman"/>
          <w:color w:val="000000"/>
          <w:sz w:val="28"/>
          <w:szCs w:val="28"/>
        </w:rPr>
        <w:t xml:space="preserve"> </w:t>
      </w:r>
      <w:r w:rsidR="00D93D1B" w:rsidRPr="00D93D1B">
        <w:rPr>
          <w:rFonts w:ascii="Times New Roman" w:hAnsi="Times New Roman"/>
          <w:color w:val="000000"/>
          <w:sz w:val="28"/>
          <w:szCs w:val="28"/>
        </w:rPr>
        <w:t>Что такое геохимический ландшафт?</w:t>
      </w:r>
    </w:p>
    <w:p w14:paraId="7BB8250A"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А) Ландшафт с полностью искусственным происхождением</w:t>
      </w:r>
    </w:p>
    <w:p w14:paraId="6271DF60"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Б) Ландшафт без растительности</w:t>
      </w:r>
    </w:p>
    <w:p w14:paraId="459351B2"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В) Ландшафт с исключительно механической миграцией</w:t>
      </w:r>
    </w:p>
    <w:p w14:paraId="3FB2021D"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 xml:space="preserve">Г) Ассоциация сопряженных элементарных ландшафтов, связанных миграцией элементов </w:t>
      </w:r>
    </w:p>
    <w:p w14:paraId="2B07F451"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Правильный ответ: Г</w:t>
      </w:r>
    </w:p>
    <w:p w14:paraId="6B34A2D6" w14:textId="3C9E902E"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 xml:space="preserve">Компетенции (индикаторы): </w:t>
      </w:r>
      <w:r w:rsidR="003F37FB" w:rsidRPr="008245B3">
        <w:rPr>
          <w:rFonts w:ascii="Times New Roman" w:hAnsi="Times New Roman"/>
          <w:color w:val="000000"/>
          <w:sz w:val="28"/>
          <w:szCs w:val="28"/>
        </w:rPr>
        <w:t>ОПК-</w:t>
      </w:r>
      <w:r w:rsidR="00966D2C">
        <w:rPr>
          <w:rFonts w:ascii="Times New Roman" w:hAnsi="Times New Roman"/>
          <w:color w:val="000000"/>
          <w:sz w:val="28"/>
          <w:szCs w:val="28"/>
        </w:rPr>
        <w:t>1</w:t>
      </w:r>
      <w:r w:rsidR="003F37FB" w:rsidRPr="008245B3">
        <w:rPr>
          <w:rFonts w:ascii="Times New Roman" w:hAnsi="Times New Roman"/>
          <w:color w:val="000000"/>
          <w:sz w:val="28"/>
          <w:szCs w:val="28"/>
        </w:rPr>
        <w:t xml:space="preserve"> </w:t>
      </w:r>
      <w:r w:rsidRPr="00D93D1B">
        <w:rPr>
          <w:rFonts w:ascii="Times New Roman" w:hAnsi="Times New Roman"/>
          <w:color w:val="000000"/>
          <w:sz w:val="28"/>
          <w:szCs w:val="28"/>
        </w:rPr>
        <w:t>(</w:t>
      </w:r>
      <w:r w:rsidR="003F37FB" w:rsidRPr="003F37FB">
        <w:rPr>
          <w:rFonts w:ascii="Times New Roman" w:hAnsi="Times New Roman"/>
          <w:color w:val="000000"/>
          <w:sz w:val="28"/>
          <w:szCs w:val="28"/>
        </w:rPr>
        <w:t>ОПК-</w:t>
      </w:r>
      <w:r w:rsidR="00966D2C">
        <w:rPr>
          <w:rFonts w:ascii="Times New Roman" w:hAnsi="Times New Roman"/>
          <w:color w:val="000000"/>
          <w:sz w:val="28"/>
          <w:szCs w:val="28"/>
        </w:rPr>
        <w:t>1</w:t>
      </w:r>
      <w:r w:rsidRPr="00D93D1B">
        <w:rPr>
          <w:rFonts w:ascii="Times New Roman" w:hAnsi="Times New Roman"/>
          <w:color w:val="000000"/>
          <w:sz w:val="28"/>
          <w:szCs w:val="28"/>
        </w:rPr>
        <w:t>.1).</w:t>
      </w:r>
    </w:p>
    <w:p w14:paraId="18CF1FF1" w14:textId="77777777" w:rsidR="00304F0E" w:rsidRPr="00533952" w:rsidRDefault="00304F0E" w:rsidP="00533952">
      <w:pPr>
        <w:spacing w:after="0" w:line="240" w:lineRule="auto"/>
        <w:jc w:val="both"/>
        <w:rPr>
          <w:rFonts w:ascii="Times New Roman" w:hAnsi="Times New Roman"/>
          <w:color w:val="000000"/>
          <w:sz w:val="28"/>
          <w:szCs w:val="28"/>
        </w:rPr>
      </w:pPr>
    </w:p>
    <w:p w14:paraId="71B44E99" w14:textId="77777777" w:rsidR="00633ED0" w:rsidRPr="00633ED0" w:rsidRDefault="001B6283" w:rsidP="00633ED0">
      <w:pPr>
        <w:spacing w:after="0" w:line="240" w:lineRule="auto"/>
        <w:jc w:val="both"/>
        <w:rPr>
          <w:rFonts w:ascii="Times New Roman" w:hAnsi="Times New Roman"/>
          <w:color w:val="000000"/>
          <w:sz w:val="28"/>
          <w:szCs w:val="28"/>
        </w:rPr>
      </w:pPr>
      <w:r w:rsidRPr="00533952">
        <w:rPr>
          <w:rFonts w:ascii="Times New Roman" w:hAnsi="Times New Roman"/>
          <w:color w:val="000000"/>
          <w:sz w:val="28"/>
          <w:szCs w:val="28"/>
        </w:rPr>
        <w:t>3</w:t>
      </w:r>
      <w:r w:rsidR="003D6F98" w:rsidRPr="00533952">
        <w:rPr>
          <w:rFonts w:ascii="Times New Roman" w:hAnsi="Times New Roman"/>
          <w:color w:val="000000"/>
          <w:sz w:val="28"/>
          <w:szCs w:val="28"/>
        </w:rPr>
        <w:t>.</w:t>
      </w:r>
      <w:r w:rsidR="00131C60" w:rsidRPr="00533952">
        <w:rPr>
          <w:rFonts w:ascii="Times New Roman" w:hAnsi="Times New Roman"/>
          <w:color w:val="000000"/>
          <w:sz w:val="28"/>
          <w:szCs w:val="28"/>
        </w:rPr>
        <w:t xml:space="preserve"> </w:t>
      </w:r>
      <w:r w:rsidR="00633ED0" w:rsidRPr="00633ED0">
        <w:rPr>
          <w:rFonts w:ascii="Times New Roman" w:hAnsi="Times New Roman"/>
          <w:color w:val="000000"/>
          <w:sz w:val="28"/>
          <w:szCs w:val="28"/>
        </w:rPr>
        <w:t>Значение каждой геосферы в сохранении и эволюции экосистем, ее роль в эволюции человеческого общества и в жизнедеятельности человека, определяется ее:</w:t>
      </w:r>
    </w:p>
    <w:p w14:paraId="2D382956" w14:textId="77777777" w:rsidR="00633ED0" w:rsidRPr="00633ED0" w:rsidRDefault="00633ED0" w:rsidP="00633ED0">
      <w:pPr>
        <w:spacing w:after="0" w:line="240" w:lineRule="auto"/>
        <w:jc w:val="both"/>
        <w:rPr>
          <w:rFonts w:ascii="Times New Roman" w:hAnsi="Times New Roman"/>
          <w:color w:val="000000"/>
          <w:sz w:val="28"/>
          <w:szCs w:val="28"/>
        </w:rPr>
      </w:pPr>
      <w:r w:rsidRPr="00633ED0">
        <w:rPr>
          <w:rFonts w:ascii="Times New Roman" w:hAnsi="Times New Roman"/>
          <w:color w:val="000000"/>
          <w:sz w:val="28"/>
          <w:szCs w:val="28"/>
        </w:rPr>
        <w:t xml:space="preserve">А) экологическими критериями </w:t>
      </w:r>
    </w:p>
    <w:p w14:paraId="5E96957E" w14:textId="77777777" w:rsidR="00633ED0" w:rsidRPr="00633ED0" w:rsidRDefault="00633ED0" w:rsidP="00633ED0">
      <w:pPr>
        <w:spacing w:after="0" w:line="240" w:lineRule="auto"/>
        <w:jc w:val="both"/>
        <w:rPr>
          <w:rFonts w:ascii="Times New Roman" w:hAnsi="Times New Roman"/>
          <w:color w:val="000000"/>
          <w:sz w:val="28"/>
          <w:szCs w:val="28"/>
        </w:rPr>
      </w:pPr>
      <w:r w:rsidRPr="00633ED0">
        <w:rPr>
          <w:rFonts w:ascii="Times New Roman" w:hAnsi="Times New Roman"/>
          <w:color w:val="000000"/>
          <w:sz w:val="28"/>
          <w:szCs w:val="28"/>
        </w:rPr>
        <w:t xml:space="preserve">Б) экологическими факторами </w:t>
      </w:r>
    </w:p>
    <w:p w14:paraId="51F1E707" w14:textId="77777777" w:rsidR="00633ED0" w:rsidRPr="00633ED0" w:rsidRDefault="00633ED0" w:rsidP="00633ED0">
      <w:pPr>
        <w:spacing w:after="0" w:line="240" w:lineRule="auto"/>
        <w:jc w:val="both"/>
        <w:rPr>
          <w:rFonts w:ascii="Times New Roman" w:hAnsi="Times New Roman"/>
          <w:color w:val="000000"/>
          <w:sz w:val="28"/>
          <w:szCs w:val="28"/>
        </w:rPr>
      </w:pPr>
      <w:r w:rsidRPr="00633ED0">
        <w:rPr>
          <w:rFonts w:ascii="Times New Roman" w:hAnsi="Times New Roman"/>
          <w:color w:val="000000"/>
          <w:sz w:val="28"/>
          <w:szCs w:val="28"/>
        </w:rPr>
        <w:t>В) экологическими функциями</w:t>
      </w:r>
    </w:p>
    <w:p w14:paraId="4838D2BB" w14:textId="77777777" w:rsidR="00633ED0" w:rsidRPr="00633ED0" w:rsidRDefault="00633ED0" w:rsidP="00633ED0">
      <w:pPr>
        <w:spacing w:after="0" w:line="240" w:lineRule="auto"/>
        <w:jc w:val="both"/>
        <w:rPr>
          <w:rFonts w:ascii="Times New Roman" w:hAnsi="Times New Roman"/>
          <w:color w:val="000000"/>
          <w:sz w:val="28"/>
          <w:szCs w:val="28"/>
        </w:rPr>
      </w:pPr>
      <w:r w:rsidRPr="00633ED0">
        <w:rPr>
          <w:rFonts w:ascii="Times New Roman" w:hAnsi="Times New Roman"/>
          <w:color w:val="000000"/>
          <w:sz w:val="28"/>
          <w:szCs w:val="28"/>
        </w:rPr>
        <w:t>Г) экологическими понятиями</w:t>
      </w:r>
    </w:p>
    <w:p w14:paraId="46F92BF2" w14:textId="77777777" w:rsidR="00633ED0" w:rsidRPr="00633ED0" w:rsidRDefault="00633ED0" w:rsidP="00633ED0">
      <w:pPr>
        <w:spacing w:after="0" w:line="240" w:lineRule="auto"/>
        <w:jc w:val="both"/>
        <w:rPr>
          <w:rFonts w:ascii="Times New Roman" w:hAnsi="Times New Roman"/>
          <w:color w:val="000000"/>
          <w:sz w:val="28"/>
          <w:szCs w:val="28"/>
        </w:rPr>
      </w:pPr>
      <w:r w:rsidRPr="00633ED0">
        <w:rPr>
          <w:rFonts w:ascii="Times New Roman" w:hAnsi="Times New Roman"/>
          <w:color w:val="000000"/>
          <w:sz w:val="28"/>
          <w:szCs w:val="28"/>
        </w:rPr>
        <w:t>Правильный ответ: В</w:t>
      </w:r>
    </w:p>
    <w:p w14:paraId="6017BED9" w14:textId="77777777" w:rsidR="00633ED0" w:rsidRPr="00633ED0" w:rsidRDefault="00633ED0" w:rsidP="00633ED0">
      <w:pPr>
        <w:spacing w:after="0" w:line="240" w:lineRule="auto"/>
        <w:jc w:val="both"/>
        <w:rPr>
          <w:rFonts w:ascii="Times New Roman" w:hAnsi="Times New Roman"/>
          <w:b/>
          <w:color w:val="000000"/>
          <w:sz w:val="28"/>
          <w:szCs w:val="28"/>
        </w:rPr>
      </w:pPr>
      <w:r w:rsidRPr="00633ED0">
        <w:rPr>
          <w:rFonts w:ascii="Times New Roman" w:hAnsi="Times New Roman"/>
          <w:color w:val="000000"/>
          <w:sz w:val="28"/>
          <w:szCs w:val="28"/>
        </w:rPr>
        <w:t xml:space="preserve">Компетенции (индикаторы): </w:t>
      </w:r>
      <w:r w:rsidRPr="00633ED0">
        <w:rPr>
          <w:rFonts w:ascii="Times New Roman" w:hAnsi="Times New Roman"/>
          <w:iCs/>
          <w:color w:val="000000"/>
          <w:sz w:val="28"/>
          <w:szCs w:val="28"/>
        </w:rPr>
        <w:t xml:space="preserve">ОПК-2 </w:t>
      </w:r>
      <w:r w:rsidRPr="00633ED0">
        <w:rPr>
          <w:rFonts w:ascii="Times New Roman" w:hAnsi="Times New Roman"/>
          <w:color w:val="000000"/>
          <w:sz w:val="28"/>
          <w:szCs w:val="28"/>
        </w:rPr>
        <w:t>(ОПК-2.1)</w:t>
      </w:r>
    </w:p>
    <w:p w14:paraId="4F0773A3" w14:textId="77777777" w:rsidR="00BF5BCA" w:rsidRDefault="00BF5BCA" w:rsidP="00FF337E">
      <w:pPr>
        <w:spacing w:after="0" w:line="240" w:lineRule="auto"/>
        <w:jc w:val="both"/>
        <w:rPr>
          <w:rFonts w:ascii="Times New Roman" w:hAnsi="Times New Roman"/>
          <w:color w:val="000000"/>
          <w:sz w:val="28"/>
          <w:szCs w:val="28"/>
        </w:rPr>
      </w:pPr>
    </w:p>
    <w:p w14:paraId="60FD298A" w14:textId="788ED1E8" w:rsidR="00EB0FCC" w:rsidRPr="00EB0FCC" w:rsidRDefault="00BF5BCA" w:rsidP="00EB0FCC">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EB0FCC" w:rsidRPr="00EB0FCC">
        <w:t xml:space="preserve"> </w:t>
      </w:r>
      <w:r w:rsidR="00EB0FCC" w:rsidRPr="00EB0FCC">
        <w:rPr>
          <w:rFonts w:ascii="Times New Roman" w:hAnsi="Times New Roman"/>
          <w:color w:val="000000"/>
          <w:sz w:val="28"/>
          <w:szCs w:val="28"/>
        </w:rPr>
        <w:t>Картографический метод исследования экологических систем предполагает:</w:t>
      </w:r>
    </w:p>
    <w:p w14:paraId="6B2F773C" w14:textId="1A17A918" w:rsidR="00EB0FCC" w:rsidRPr="00EB0FCC" w:rsidRDefault="00EB0FCC" w:rsidP="00EB0FCC">
      <w:pPr>
        <w:spacing w:after="0" w:line="240" w:lineRule="auto"/>
        <w:jc w:val="both"/>
        <w:rPr>
          <w:rFonts w:ascii="Times New Roman" w:hAnsi="Times New Roman"/>
          <w:color w:val="000000"/>
          <w:sz w:val="28"/>
          <w:szCs w:val="28"/>
        </w:rPr>
      </w:pPr>
      <w:r w:rsidRPr="00EB0FCC">
        <w:rPr>
          <w:rFonts w:ascii="Times New Roman" w:hAnsi="Times New Roman"/>
          <w:color w:val="000000"/>
          <w:sz w:val="28"/>
          <w:szCs w:val="28"/>
        </w:rPr>
        <w:t>А) выявление структуры и раскрытие основных связей, образующих экосистему</w:t>
      </w:r>
    </w:p>
    <w:p w14:paraId="16FE2C6A" w14:textId="77777777" w:rsidR="00EB0FCC" w:rsidRPr="00EB0FCC" w:rsidRDefault="00EB0FCC" w:rsidP="00EB0FCC">
      <w:pPr>
        <w:spacing w:after="0" w:line="240" w:lineRule="auto"/>
        <w:jc w:val="both"/>
        <w:rPr>
          <w:rFonts w:ascii="Times New Roman" w:hAnsi="Times New Roman"/>
          <w:color w:val="000000"/>
          <w:sz w:val="28"/>
          <w:szCs w:val="28"/>
        </w:rPr>
      </w:pPr>
      <w:r w:rsidRPr="00EB0FCC">
        <w:rPr>
          <w:rFonts w:ascii="Times New Roman" w:hAnsi="Times New Roman"/>
          <w:color w:val="000000"/>
          <w:sz w:val="28"/>
          <w:szCs w:val="28"/>
        </w:rPr>
        <w:t>Б) динамичное функционирование экосистемы</w:t>
      </w:r>
    </w:p>
    <w:p w14:paraId="2FFA9C7A" w14:textId="77777777" w:rsidR="00EB0FCC" w:rsidRPr="00EB0FCC" w:rsidRDefault="00EB0FCC" w:rsidP="00EB0FCC">
      <w:pPr>
        <w:spacing w:after="0" w:line="240" w:lineRule="auto"/>
        <w:jc w:val="both"/>
        <w:rPr>
          <w:rFonts w:ascii="Times New Roman" w:hAnsi="Times New Roman"/>
          <w:color w:val="000000"/>
          <w:sz w:val="28"/>
          <w:szCs w:val="28"/>
        </w:rPr>
      </w:pPr>
      <w:r w:rsidRPr="00EB0FCC">
        <w:rPr>
          <w:rFonts w:ascii="Times New Roman" w:hAnsi="Times New Roman"/>
          <w:color w:val="000000"/>
          <w:sz w:val="28"/>
          <w:szCs w:val="28"/>
        </w:rPr>
        <w:t>В) способ изображения экосистем на картах</w:t>
      </w:r>
    </w:p>
    <w:p w14:paraId="3C51B01D" w14:textId="77777777" w:rsidR="00EB0FCC" w:rsidRPr="00EB0FCC" w:rsidRDefault="00EB0FCC" w:rsidP="00EB0FCC">
      <w:pPr>
        <w:spacing w:after="0" w:line="240" w:lineRule="auto"/>
        <w:jc w:val="both"/>
        <w:rPr>
          <w:rFonts w:ascii="Times New Roman" w:hAnsi="Times New Roman"/>
          <w:color w:val="000000"/>
          <w:sz w:val="28"/>
          <w:szCs w:val="28"/>
        </w:rPr>
      </w:pPr>
      <w:r w:rsidRPr="00EB0FCC">
        <w:rPr>
          <w:rFonts w:ascii="Times New Roman" w:hAnsi="Times New Roman"/>
          <w:color w:val="000000"/>
          <w:sz w:val="28"/>
          <w:szCs w:val="28"/>
        </w:rPr>
        <w:lastRenderedPageBreak/>
        <w:t>Правильный ответ: В</w:t>
      </w:r>
    </w:p>
    <w:p w14:paraId="6BEC249B" w14:textId="1F79DFE8" w:rsidR="00BF5BCA" w:rsidRDefault="00EB0FCC" w:rsidP="00EB0FCC">
      <w:pPr>
        <w:spacing w:after="0" w:line="240" w:lineRule="auto"/>
        <w:jc w:val="both"/>
        <w:rPr>
          <w:rFonts w:ascii="Times New Roman" w:hAnsi="Times New Roman"/>
          <w:color w:val="000000"/>
          <w:sz w:val="28"/>
          <w:szCs w:val="28"/>
        </w:rPr>
      </w:pPr>
      <w:r w:rsidRPr="00EB0FCC">
        <w:rPr>
          <w:rFonts w:ascii="Times New Roman" w:hAnsi="Times New Roman"/>
          <w:color w:val="000000"/>
          <w:sz w:val="28"/>
          <w:szCs w:val="28"/>
        </w:rPr>
        <w:t xml:space="preserve">Компетенции (индикаторы): </w:t>
      </w:r>
      <w:r w:rsidR="003F37FB" w:rsidRPr="003F37FB">
        <w:rPr>
          <w:rFonts w:ascii="Times New Roman" w:hAnsi="Times New Roman"/>
          <w:color w:val="000000"/>
          <w:sz w:val="28"/>
          <w:szCs w:val="28"/>
        </w:rPr>
        <w:t>ОПК-2 (ОПК-2.1)</w:t>
      </w:r>
    </w:p>
    <w:p w14:paraId="5D4539D4" w14:textId="77777777" w:rsidR="00BF5BCA" w:rsidRDefault="00BF5BCA" w:rsidP="00FF337E">
      <w:pPr>
        <w:spacing w:after="0" w:line="240" w:lineRule="auto"/>
        <w:jc w:val="both"/>
        <w:rPr>
          <w:rFonts w:ascii="Times New Roman" w:hAnsi="Times New Roman"/>
          <w:color w:val="000000"/>
          <w:sz w:val="28"/>
          <w:szCs w:val="28"/>
        </w:rPr>
      </w:pPr>
    </w:p>
    <w:p w14:paraId="64DE948D" w14:textId="276CEB0C" w:rsidR="00A13A12" w:rsidRPr="00A13A12" w:rsidRDefault="00BF5BCA" w:rsidP="00A13A12">
      <w:pPr>
        <w:spacing w:after="0" w:line="240" w:lineRule="auto"/>
        <w:jc w:val="both"/>
        <w:rPr>
          <w:rFonts w:ascii="Times New Roman" w:hAnsi="Times New Roman"/>
          <w:color w:val="000000"/>
          <w:sz w:val="28"/>
          <w:szCs w:val="28"/>
        </w:rPr>
      </w:pPr>
      <w:r>
        <w:rPr>
          <w:rFonts w:ascii="Times New Roman" w:hAnsi="Times New Roman"/>
          <w:color w:val="000000"/>
          <w:sz w:val="28"/>
          <w:szCs w:val="28"/>
        </w:rPr>
        <w:t>5.</w:t>
      </w:r>
      <w:r w:rsidR="00A13A12" w:rsidRPr="00A13A12">
        <w:t xml:space="preserve"> </w:t>
      </w:r>
      <w:r w:rsidR="00A13A12" w:rsidRPr="00A13A12">
        <w:rPr>
          <w:rFonts w:ascii="Times New Roman" w:hAnsi="Times New Roman"/>
          <w:color w:val="000000"/>
          <w:sz w:val="28"/>
          <w:szCs w:val="28"/>
        </w:rPr>
        <w:t>Свечение вещества после поглощения им энергии возбуждения это:</w:t>
      </w:r>
    </w:p>
    <w:p w14:paraId="49F5C2E2" w14:textId="77777777" w:rsidR="00A13A12" w:rsidRPr="00A13A12" w:rsidRDefault="00A13A12" w:rsidP="00A13A12">
      <w:pPr>
        <w:spacing w:after="0" w:line="240" w:lineRule="auto"/>
        <w:jc w:val="both"/>
        <w:rPr>
          <w:rFonts w:ascii="Times New Roman" w:hAnsi="Times New Roman"/>
          <w:color w:val="000000"/>
          <w:sz w:val="28"/>
          <w:szCs w:val="28"/>
        </w:rPr>
      </w:pPr>
      <w:r w:rsidRPr="00A13A12">
        <w:rPr>
          <w:rFonts w:ascii="Times New Roman" w:hAnsi="Times New Roman"/>
          <w:color w:val="000000"/>
          <w:sz w:val="28"/>
          <w:szCs w:val="28"/>
        </w:rPr>
        <w:t xml:space="preserve">А) </w:t>
      </w:r>
      <w:proofErr w:type="spellStart"/>
      <w:r w:rsidRPr="00A13A12">
        <w:rPr>
          <w:rFonts w:ascii="Times New Roman" w:hAnsi="Times New Roman"/>
          <w:color w:val="000000"/>
          <w:sz w:val="28"/>
          <w:szCs w:val="28"/>
        </w:rPr>
        <w:t>светопоглощение</w:t>
      </w:r>
      <w:proofErr w:type="spellEnd"/>
    </w:p>
    <w:p w14:paraId="744233E3" w14:textId="77777777" w:rsidR="00A13A12" w:rsidRPr="00A13A12" w:rsidRDefault="00A13A12" w:rsidP="00A13A12">
      <w:pPr>
        <w:spacing w:after="0" w:line="240" w:lineRule="auto"/>
        <w:jc w:val="both"/>
        <w:rPr>
          <w:rFonts w:ascii="Times New Roman" w:hAnsi="Times New Roman"/>
          <w:color w:val="000000"/>
          <w:sz w:val="28"/>
          <w:szCs w:val="28"/>
        </w:rPr>
      </w:pPr>
      <w:r w:rsidRPr="00A13A12">
        <w:rPr>
          <w:rFonts w:ascii="Times New Roman" w:hAnsi="Times New Roman"/>
          <w:color w:val="000000"/>
          <w:sz w:val="28"/>
          <w:szCs w:val="28"/>
        </w:rPr>
        <w:t>Б) люминесценция</w:t>
      </w:r>
    </w:p>
    <w:p w14:paraId="2ACD78DD" w14:textId="77777777" w:rsidR="00A13A12" w:rsidRPr="00A13A12" w:rsidRDefault="00A13A12" w:rsidP="00A13A12">
      <w:pPr>
        <w:spacing w:after="0" w:line="240" w:lineRule="auto"/>
        <w:jc w:val="both"/>
        <w:rPr>
          <w:rFonts w:ascii="Times New Roman" w:hAnsi="Times New Roman"/>
          <w:color w:val="000000"/>
          <w:sz w:val="28"/>
          <w:szCs w:val="28"/>
        </w:rPr>
      </w:pPr>
      <w:r w:rsidRPr="00A13A12">
        <w:rPr>
          <w:rFonts w:ascii="Times New Roman" w:hAnsi="Times New Roman"/>
          <w:color w:val="000000"/>
          <w:sz w:val="28"/>
          <w:szCs w:val="28"/>
        </w:rPr>
        <w:t>В) светорассеяние</w:t>
      </w:r>
    </w:p>
    <w:p w14:paraId="27A27141" w14:textId="77777777" w:rsidR="00A13A12" w:rsidRPr="00A13A12" w:rsidRDefault="00A13A12" w:rsidP="00A13A12">
      <w:pPr>
        <w:spacing w:after="0" w:line="240" w:lineRule="auto"/>
        <w:jc w:val="both"/>
        <w:rPr>
          <w:rFonts w:ascii="Times New Roman" w:hAnsi="Times New Roman"/>
          <w:color w:val="000000"/>
          <w:sz w:val="28"/>
          <w:szCs w:val="28"/>
        </w:rPr>
      </w:pPr>
      <w:r w:rsidRPr="00A13A12">
        <w:rPr>
          <w:rFonts w:ascii="Times New Roman" w:hAnsi="Times New Roman"/>
          <w:color w:val="000000"/>
          <w:sz w:val="28"/>
          <w:szCs w:val="28"/>
        </w:rPr>
        <w:t>Правильный ответ: Б</w:t>
      </w:r>
    </w:p>
    <w:p w14:paraId="7B0B9EC6" w14:textId="40D663B4" w:rsidR="00BF5BCA" w:rsidRPr="00533952" w:rsidRDefault="00A13A12" w:rsidP="00A13A12">
      <w:pPr>
        <w:spacing w:after="0" w:line="240" w:lineRule="auto"/>
        <w:jc w:val="both"/>
        <w:rPr>
          <w:rFonts w:ascii="Times New Roman" w:hAnsi="Times New Roman"/>
          <w:sz w:val="28"/>
          <w:szCs w:val="28"/>
        </w:rPr>
      </w:pPr>
      <w:r w:rsidRPr="00A13A12">
        <w:rPr>
          <w:rFonts w:ascii="Times New Roman" w:hAnsi="Times New Roman"/>
          <w:color w:val="000000"/>
          <w:sz w:val="28"/>
          <w:szCs w:val="28"/>
        </w:rPr>
        <w:t xml:space="preserve">Компетенции (индикаторы): </w:t>
      </w:r>
      <w:r w:rsidR="00966D2C" w:rsidRPr="00966D2C">
        <w:rPr>
          <w:rFonts w:ascii="Times New Roman" w:hAnsi="Times New Roman"/>
          <w:color w:val="000000"/>
          <w:sz w:val="28"/>
          <w:szCs w:val="28"/>
        </w:rPr>
        <w:t>ОПК-2</w:t>
      </w:r>
      <w:r w:rsidR="00966D2C">
        <w:rPr>
          <w:rFonts w:ascii="Times New Roman" w:hAnsi="Times New Roman"/>
          <w:color w:val="000000"/>
          <w:sz w:val="28"/>
          <w:szCs w:val="28"/>
        </w:rPr>
        <w:t xml:space="preserve"> (</w:t>
      </w:r>
      <w:r w:rsidR="00966D2C" w:rsidRPr="00966D2C">
        <w:rPr>
          <w:rFonts w:ascii="Times New Roman" w:hAnsi="Times New Roman"/>
          <w:color w:val="000000"/>
          <w:sz w:val="28"/>
          <w:szCs w:val="28"/>
        </w:rPr>
        <w:t>ОПК-2.1</w:t>
      </w:r>
      <w:r w:rsidR="00966D2C">
        <w:rPr>
          <w:rFonts w:ascii="Times New Roman" w:hAnsi="Times New Roman"/>
          <w:color w:val="000000"/>
          <w:sz w:val="28"/>
          <w:szCs w:val="28"/>
        </w:rPr>
        <w:t>)</w:t>
      </w:r>
    </w:p>
    <w:p w14:paraId="1020FD50" w14:textId="50CD6E7F" w:rsidR="00A13C61" w:rsidRPr="00E76E27" w:rsidRDefault="00A13C61" w:rsidP="00533952">
      <w:pPr>
        <w:spacing w:after="0"/>
        <w:ind w:firstLine="709"/>
        <w:rPr>
          <w:rFonts w:ascii="Times New Roman" w:hAnsi="Times New Roman"/>
          <w:sz w:val="28"/>
          <w:szCs w:val="28"/>
        </w:rPr>
      </w:pPr>
    </w:p>
    <w:p w14:paraId="3B3ECC25" w14:textId="77777777" w:rsidR="00533952" w:rsidRPr="00533952" w:rsidRDefault="00533952" w:rsidP="00533952">
      <w:pPr>
        <w:spacing w:after="0" w:line="240" w:lineRule="auto"/>
        <w:outlineLvl w:val="1"/>
        <w:rPr>
          <w:rFonts w:ascii="Times New Roman" w:hAnsi="Times New Roman"/>
          <w:b/>
          <w:bCs/>
          <w:i/>
          <w:sz w:val="28"/>
          <w:szCs w:val="28"/>
        </w:rPr>
      </w:pPr>
      <w:r w:rsidRPr="00533952">
        <w:rPr>
          <w:rFonts w:ascii="Times New Roman" w:hAnsi="Times New Roman"/>
          <w:b/>
          <w:bCs/>
          <w:sz w:val="28"/>
          <w:szCs w:val="28"/>
        </w:rPr>
        <w:t>Задания</w:t>
      </w:r>
      <w:r w:rsidRPr="00533952">
        <w:rPr>
          <w:rFonts w:ascii="Times New Roman" w:hAnsi="Times New Roman"/>
          <w:b/>
          <w:bCs/>
          <w:spacing w:val="-8"/>
          <w:sz w:val="28"/>
          <w:szCs w:val="28"/>
        </w:rPr>
        <w:t xml:space="preserve"> </w:t>
      </w:r>
      <w:r w:rsidRPr="00533952">
        <w:rPr>
          <w:rFonts w:ascii="Times New Roman" w:hAnsi="Times New Roman"/>
          <w:b/>
          <w:bCs/>
          <w:sz w:val="28"/>
          <w:szCs w:val="28"/>
        </w:rPr>
        <w:t>закрытого</w:t>
      </w:r>
      <w:r w:rsidRPr="00533952">
        <w:rPr>
          <w:rFonts w:ascii="Times New Roman" w:hAnsi="Times New Roman"/>
          <w:b/>
          <w:bCs/>
          <w:spacing w:val="-7"/>
          <w:sz w:val="28"/>
          <w:szCs w:val="28"/>
        </w:rPr>
        <w:t xml:space="preserve"> </w:t>
      </w:r>
      <w:r w:rsidRPr="00533952">
        <w:rPr>
          <w:rFonts w:ascii="Times New Roman" w:hAnsi="Times New Roman"/>
          <w:b/>
          <w:bCs/>
          <w:spacing w:val="-4"/>
          <w:sz w:val="28"/>
          <w:szCs w:val="28"/>
        </w:rPr>
        <w:t xml:space="preserve">типа </w:t>
      </w:r>
      <w:r w:rsidRPr="00533952">
        <w:rPr>
          <w:rFonts w:ascii="Times New Roman" w:hAnsi="Times New Roman"/>
          <w:b/>
          <w:bCs/>
          <w:sz w:val="28"/>
          <w:szCs w:val="28"/>
        </w:rPr>
        <w:t>на</w:t>
      </w:r>
      <w:r w:rsidRPr="00533952">
        <w:rPr>
          <w:rFonts w:ascii="Times New Roman" w:hAnsi="Times New Roman"/>
          <w:b/>
          <w:bCs/>
          <w:spacing w:val="-7"/>
          <w:sz w:val="28"/>
          <w:szCs w:val="28"/>
        </w:rPr>
        <w:t xml:space="preserve"> </w:t>
      </w:r>
      <w:r w:rsidRPr="00533952">
        <w:rPr>
          <w:rFonts w:ascii="Times New Roman" w:hAnsi="Times New Roman"/>
          <w:b/>
          <w:bCs/>
          <w:sz w:val="28"/>
          <w:szCs w:val="28"/>
        </w:rPr>
        <w:t>установление</w:t>
      </w:r>
      <w:r w:rsidRPr="00533952">
        <w:rPr>
          <w:rFonts w:ascii="Times New Roman" w:hAnsi="Times New Roman"/>
          <w:b/>
          <w:bCs/>
          <w:spacing w:val="-7"/>
          <w:sz w:val="28"/>
          <w:szCs w:val="28"/>
        </w:rPr>
        <w:t xml:space="preserve"> </w:t>
      </w:r>
      <w:r w:rsidRPr="00533952">
        <w:rPr>
          <w:rFonts w:ascii="Times New Roman" w:hAnsi="Times New Roman"/>
          <w:b/>
          <w:bCs/>
          <w:sz w:val="28"/>
          <w:szCs w:val="28"/>
        </w:rPr>
        <w:t>соответствия</w:t>
      </w:r>
    </w:p>
    <w:p w14:paraId="7ADFD26E" w14:textId="77777777" w:rsidR="00533952" w:rsidRDefault="00533952" w:rsidP="00533952">
      <w:pPr>
        <w:spacing w:after="0" w:line="240" w:lineRule="auto"/>
        <w:rPr>
          <w:rFonts w:ascii="Times New Roman" w:hAnsi="Times New Roman"/>
          <w:i/>
          <w:sz w:val="28"/>
          <w:szCs w:val="28"/>
        </w:rPr>
      </w:pPr>
    </w:p>
    <w:p w14:paraId="29B93728" w14:textId="1F5AD666" w:rsidR="00304F0E" w:rsidRPr="002C2178" w:rsidRDefault="00304F0E" w:rsidP="00533952">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правильное соответствие.</w:t>
      </w:r>
    </w:p>
    <w:p w14:paraId="4185D219" w14:textId="77777777" w:rsidR="00304F0E" w:rsidRPr="002C2178" w:rsidRDefault="00304F0E" w:rsidP="00533952">
      <w:pPr>
        <w:spacing w:after="0" w:line="240" w:lineRule="auto"/>
        <w:rPr>
          <w:rFonts w:ascii="Times New Roman" w:hAnsi="Times New Roman"/>
          <w:i/>
          <w:sz w:val="28"/>
          <w:szCs w:val="28"/>
        </w:rPr>
      </w:pPr>
      <w:r w:rsidRPr="002C2178">
        <w:rPr>
          <w:rFonts w:ascii="Times New Roman" w:hAnsi="Times New Roman"/>
          <w:i/>
          <w:sz w:val="28"/>
          <w:szCs w:val="28"/>
        </w:rPr>
        <w:t>Каждому элементу левого столбца соответствует только один элемент правого столбца.</w:t>
      </w:r>
    </w:p>
    <w:p w14:paraId="2CD786F9" w14:textId="77777777" w:rsidR="003D6F98" w:rsidRPr="00304F0E" w:rsidRDefault="003D6F98" w:rsidP="00533952">
      <w:pPr>
        <w:spacing w:after="0" w:line="240" w:lineRule="auto"/>
        <w:jc w:val="both"/>
        <w:rPr>
          <w:rFonts w:ascii="Times New Roman" w:hAnsi="Times New Roman"/>
          <w:color w:val="000000"/>
          <w:sz w:val="28"/>
          <w:szCs w:val="28"/>
        </w:rPr>
      </w:pPr>
    </w:p>
    <w:p w14:paraId="694EE423" w14:textId="77777777" w:rsidR="00DE0471" w:rsidRPr="00DE0471" w:rsidRDefault="003D6F98" w:rsidP="00DE0471">
      <w:pPr>
        <w:spacing w:after="0" w:line="240" w:lineRule="auto"/>
        <w:jc w:val="both"/>
        <w:rPr>
          <w:rFonts w:ascii="Times New Roman" w:hAnsi="Times New Roman"/>
          <w:color w:val="000000"/>
          <w:sz w:val="28"/>
          <w:szCs w:val="28"/>
        </w:rPr>
      </w:pPr>
      <w:r w:rsidRPr="00304F0E">
        <w:rPr>
          <w:rFonts w:ascii="Times New Roman" w:hAnsi="Times New Roman"/>
          <w:color w:val="000000"/>
          <w:sz w:val="28"/>
          <w:szCs w:val="28"/>
        </w:rPr>
        <w:t>1.</w:t>
      </w:r>
      <w:r w:rsidR="00656984" w:rsidRPr="00304F0E">
        <w:rPr>
          <w:rFonts w:ascii="Times New Roman" w:hAnsi="Times New Roman"/>
          <w:color w:val="000000"/>
          <w:sz w:val="28"/>
          <w:szCs w:val="28"/>
        </w:rPr>
        <w:t xml:space="preserve"> </w:t>
      </w:r>
      <w:r w:rsidR="00DE0471" w:rsidRPr="00DE0471">
        <w:rPr>
          <w:rFonts w:ascii="Times New Roman" w:hAnsi="Times New Roman"/>
          <w:iCs/>
          <w:color w:val="000000"/>
          <w:sz w:val="28"/>
          <w:szCs w:val="28"/>
        </w:rPr>
        <w:t>Какими буквами на схеме круговорота воды отмечены?</w:t>
      </w:r>
    </w:p>
    <w:tbl>
      <w:tblPr>
        <w:tblW w:w="0" w:type="auto"/>
        <w:tblInd w:w="720" w:type="dxa"/>
        <w:shd w:val="clear" w:color="auto" w:fill="FFFFFF"/>
        <w:tblCellMar>
          <w:left w:w="0" w:type="dxa"/>
          <w:right w:w="0" w:type="dxa"/>
        </w:tblCellMar>
        <w:tblLook w:val="04A0" w:firstRow="1" w:lastRow="0" w:firstColumn="1" w:lastColumn="0" w:noHBand="0" w:noVBand="1"/>
      </w:tblPr>
      <w:tblGrid>
        <w:gridCol w:w="4146"/>
        <w:gridCol w:w="928"/>
        <w:gridCol w:w="2552"/>
      </w:tblGrid>
      <w:tr w:rsidR="00DE0471" w:rsidRPr="00DE0471" w14:paraId="6C814E7B" w14:textId="77777777" w:rsidTr="001B2EA8">
        <w:trPr>
          <w:trHeight w:val="550"/>
        </w:trPr>
        <w:tc>
          <w:tcPr>
            <w:tcW w:w="0" w:type="auto"/>
            <w:vMerge w:val="restart"/>
            <w:tcBorders>
              <w:right w:val="single" w:sz="4" w:space="0" w:color="auto"/>
            </w:tcBorders>
            <w:shd w:val="clear" w:color="auto" w:fill="FFFFFF"/>
            <w:tcMar>
              <w:top w:w="0" w:type="dxa"/>
              <w:left w:w="108" w:type="dxa"/>
              <w:bottom w:w="0" w:type="dxa"/>
              <w:right w:w="108" w:type="dxa"/>
            </w:tcMar>
            <w:hideMark/>
          </w:tcPr>
          <w:p w14:paraId="1292FFD0" w14:textId="3C074DAD" w:rsidR="00DE0471" w:rsidRPr="00DE0471" w:rsidRDefault="00ED6559" w:rsidP="00DE0471">
            <w:pPr>
              <w:spacing w:after="0" w:line="240" w:lineRule="auto"/>
              <w:jc w:val="both"/>
              <w:rPr>
                <w:rFonts w:ascii="Times New Roman" w:hAnsi="Times New Roman"/>
                <w:color w:val="000000"/>
                <w:sz w:val="28"/>
                <w:szCs w:val="28"/>
              </w:rPr>
            </w:pPr>
            <w:r>
              <w:rPr>
                <w:rFonts w:ascii="Times New Roman" w:hAnsi="Times New Roman"/>
                <w:b/>
                <w:bCs/>
                <w:noProof/>
                <w:color w:val="000000"/>
                <w:sz w:val="28"/>
                <w:szCs w:val="28"/>
              </w:rPr>
              <w:drawing>
                <wp:inline distT="0" distB="0" distL="0" distR="0" wp14:anchorId="5ED9EC66" wp14:editId="1FB9F561">
                  <wp:extent cx="2489200" cy="1746250"/>
                  <wp:effectExtent l="0" t="0" r="6350" b="6350"/>
                  <wp:docPr id="1" name="Рисунок 1" descr="Рисуно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9200" cy="1746250"/>
                          </a:xfrm>
                          <a:prstGeom prst="rect">
                            <a:avLst/>
                          </a:prstGeom>
                          <a:noFill/>
                          <a:ln>
                            <a:noFill/>
                          </a:ln>
                        </pic:spPr>
                      </pic:pic>
                    </a:graphicData>
                  </a:graphic>
                </wp:inline>
              </w:drawing>
            </w:r>
          </w:p>
        </w:tc>
        <w:tc>
          <w:tcPr>
            <w:tcW w:w="9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6C9406"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bCs/>
                <w:color w:val="000000"/>
                <w:sz w:val="28"/>
                <w:szCs w:val="28"/>
              </w:rPr>
              <w:t> В</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776C44"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1) Испарение</w:t>
            </w:r>
          </w:p>
        </w:tc>
      </w:tr>
      <w:tr w:rsidR="00DE0471" w:rsidRPr="00DE0471" w14:paraId="16BA0072" w14:textId="77777777" w:rsidTr="001B2EA8">
        <w:trPr>
          <w:trHeight w:val="551"/>
        </w:trPr>
        <w:tc>
          <w:tcPr>
            <w:tcW w:w="0" w:type="auto"/>
            <w:vMerge/>
            <w:tcBorders>
              <w:right w:val="single" w:sz="4" w:space="0" w:color="auto"/>
            </w:tcBorders>
            <w:shd w:val="clear" w:color="auto" w:fill="FFFFFF"/>
            <w:vAlign w:val="center"/>
            <w:hideMark/>
          </w:tcPr>
          <w:p w14:paraId="37ACC676" w14:textId="77777777" w:rsidR="00DE0471" w:rsidRPr="00DE0471" w:rsidRDefault="00DE0471" w:rsidP="00DE0471">
            <w:pPr>
              <w:spacing w:after="0" w:line="240" w:lineRule="auto"/>
              <w:jc w:val="both"/>
              <w:rPr>
                <w:rFonts w:ascii="Times New Roman" w:hAnsi="Times New Roman"/>
                <w:color w:val="000000"/>
                <w:sz w:val="28"/>
                <w:szCs w:val="28"/>
              </w:rPr>
            </w:pPr>
          </w:p>
        </w:tc>
        <w:tc>
          <w:tcPr>
            <w:tcW w:w="9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46676B"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bCs/>
                <w:color w:val="000000"/>
                <w:sz w:val="28"/>
                <w:szCs w:val="28"/>
              </w:rPr>
              <w:t> А</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FA69CE"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2) Перенос влаги</w:t>
            </w:r>
          </w:p>
        </w:tc>
      </w:tr>
      <w:tr w:rsidR="00DE0471" w:rsidRPr="00DE0471" w14:paraId="413B4F18" w14:textId="77777777" w:rsidTr="001B2EA8">
        <w:trPr>
          <w:trHeight w:val="551"/>
        </w:trPr>
        <w:tc>
          <w:tcPr>
            <w:tcW w:w="0" w:type="auto"/>
            <w:vMerge/>
            <w:tcBorders>
              <w:right w:val="single" w:sz="4" w:space="0" w:color="auto"/>
            </w:tcBorders>
            <w:shd w:val="clear" w:color="auto" w:fill="FFFFFF"/>
            <w:vAlign w:val="center"/>
            <w:hideMark/>
          </w:tcPr>
          <w:p w14:paraId="78AFCB96" w14:textId="77777777" w:rsidR="00DE0471" w:rsidRPr="00DE0471" w:rsidRDefault="00DE0471" w:rsidP="00DE0471">
            <w:pPr>
              <w:spacing w:after="0" w:line="240" w:lineRule="auto"/>
              <w:jc w:val="both"/>
              <w:rPr>
                <w:rFonts w:ascii="Times New Roman" w:hAnsi="Times New Roman"/>
                <w:color w:val="000000"/>
                <w:sz w:val="28"/>
                <w:szCs w:val="28"/>
              </w:rPr>
            </w:pPr>
          </w:p>
        </w:tc>
        <w:tc>
          <w:tcPr>
            <w:tcW w:w="9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221FD9"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bCs/>
                <w:color w:val="000000"/>
                <w:sz w:val="28"/>
                <w:szCs w:val="28"/>
              </w:rPr>
              <w:t> Б</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2C801B"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3) Осадки</w:t>
            </w:r>
          </w:p>
        </w:tc>
      </w:tr>
      <w:tr w:rsidR="00DE0471" w:rsidRPr="00DE0471" w14:paraId="145ADB28" w14:textId="77777777" w:rsidTr="001B2EA8">
        <w:trPr>
          <w:trHeight w:val="551"/>
        </w:trPr>
        <w:tc>
          <w:tcPr>
            <w:tcW w:w="0" w:type="auto"/>
            <w:vMerge/>
            <w:tcBorders>
              <w:right w:val="single" w:sz="4" w:space="0" w:color="auto"/>
            </w:tcBorders>
            <w:shd w:val="clear" w:color="auto" w:fill="FFFFFF"/>
            <w:vAlign w:val="center"/>
            <w:hideMark/>
          </w:tcPr>
          <w:p w14:paraId="1B5629E8" w14:textId="77777777" w:rsidR="00DE0471" w:rsidRPr="00DE0471" w:rsidRDefault="00DE0471" w:rsidP="00DE0471">
            <w:pPr>
              <w:spacing w:after="0" w:line="240" w:lineRule="auto"/>
              <w:jc w:val="both"/>
              <w:rPr>
                <w:rFonts w:ascii="Times New Roman" w:hAnsi="Times New Roman"/>
                <w:color w:val="000000"/>
                <w:sz w:val="28"/>
                <w:szCs w:val="28"/>
              </w:rPr>
            </w:pPr>
          </w:p>
        </w:tc>
        <w:tc>
          <w:tcPr>
            <w:tcW w:w="9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92691F"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bCs/>
                <w:color w:val="000000"/>
                <w:sz w:val="28"/>
                <w:szCs w:val="28"/>
              </w:rPr>
              <w:t> Д</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D79AD0"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4) Реки</w:t>
            </w:r>
          </w:p>
        </w:tc>
      </w:tr>
      <w:tr w:rsidR="00DE0471" w:rsidRPr="00DE0471" w14:paraId="5DA590AD" w14:textId="77777777" w:rsidTr="001B2EA8">
        <w:trPr>
          <w:trHeight w:val="551"/>
        </w:trPr>
        <w:tc>
          <w:tcPr>
            <w:tcW w:w="0" w:type="auto"/>
            <w:vMerge/>
            <w:tcBorders>
              <w:right w:val="single" w:sz="4" w:space="0" w:color="auto"/>
            </w:tcBorders>
            <w:shd w:val="clear" w:color="auto" w:fill="FFFFFF"/>
            <w:vAlign w:val="center"/>
            <w:hideMark/>
          </w:tcPr>
          <w:p w14:paraId="7C964CD8" w14:textId="77777777" w:rsidR="00DE0471" w:rsidRPr="00DE0471" w:rsidRDefault="00DE0471" w:rsidP="00DE0471">
            <w:pPr>
              <w:spacing w:after="0" w:line="240" w:lineRule="auto"/>
              <w:jc w:val="both"/>
              <w:rPr>
                <w:rFonts w:ascii="Times New Roman" w:hAnsi="Times New Roman"/>
                <w:color w:val="000000"/>
                <w:sz w:val="28"/>
                <w:szCs w:val="28"/>
              </w:rPr>
            </w:pPr>
          </w:p>
        </w:tc>
        <w:tc>
          <w:tcPr>
            <w:tcW w:w="92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0EE6F7"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bCs/>
                <w:color w:val="000000"/>
                <w:sz w:val="28"/>
                <w:szCs w:val="28"/>
              </w:rPr>
              <w:t> Г</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BF6C2C"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5) Подземные воды</w:t>
            </w:r>
          </w:p>
        </w:tc>
      </w:tr>
    </w:tbl>
    <w:p w14:paraId="33AC1BA2"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Правильный ответ: 1-Г, 2-В, 3-А, 4-Б, 5-Д</w:t>
      </w:r>
    </w:p>
    <w:p w14:paraId="6CACE712" w14:textId="3DF96E93"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 xml:space="preserve">Компетенции (индикаторы): </w:t>
      </w:r>
      <w:r w:rsidR="00966D2C" w:rsidRPr="00966D2C">
        <w:rPr>
          <w:rFonts w:ascii="Times New Roman" w:hAnsi="Times New Roman"/>
          <w:color w:val="000000"/>
          <w:sz w:val="28"/>
          <w:szCs w:val="28"/>
        </w:rPr>
        <w:t>ОПК-1 (ОПК-1.1)</w:t>
      </w:r>
    </w:p>
    <w:p w14:paraId="3AFBB58F" w14:textId="77777777" w:rsidR="003D6F98" w:rsidRPr="00304F0E" w:rsidRDefault="003D6F98" w:rsidP="00533952">
      <w:pPr>
        <w:spacing w:after="0" w:line="240" w:lineRule="auto"/>
        <w:jc w:val="both"/>
        <w:rPr>
          <w:rFonts w:ascii="Times New Roman" w:hAnsi="Times New Roman"/>
          <w:sz w:val="28"/>
          <w:szCs w:val="28"/>
        </w:rPr>
      </w:pPr>
    </w:p>
    <w:p w14:paraId="32E6D797" w14:textId="77777777" w:rsidR="00D93D1B" w:rsidRPr="00D93D1B" w:rsidRDefault="00966480" w:rsidP="00D93D1B">
      <w:pPr>
        <w:spacing w:after="0" w:line="240" w:lineRule="auto"/>
        <w:jc w:val="both"/>
        <w:rPr>
          <w:rFonts w:ascii="Times New Roman" w:hAnsi="Times New Roman"/>
          <w:color w:val="000000"/>
          <w:sz w:val="28"/>
          <w:szCs w:val="28"/>
        </w:rPr>
      </w:pPr>
      <w:r w:rsidRPr="00304F0E">
        <w:rPr>
          <w:rFonts w:ascii="Times New Roman" w:hAnsi="Times New Roman"/>
          <w:color w:val="000000"/>
          <w:sz w:val="28"/>
          <w:szCs w:val="28"/>
        </w:rPr>
        <w:t>2</w:t>
      </w:r>
      <w:r w:rsidR="003D6F98" w:rsidRPr="00304F0E">
        <w:rPr>
          <w:rFonts w:ascii="Times New Roman" w:hAnsi="Times New Roman"/>
          <w:color w:val="000000"/>
          <w:sz w:val="28"/>
          <w:szCs w:val="28"/>
        </w:rPr>
        <w:t>.</w:t>
      </w:r>
      <w:r w:rsidR="002D2E3C" w:rsidRPr="00304F0E">
        <w:rPr>
          <w:rFonts w:ascii="Times New Roman" w:hAnsi="Times New Roman"/>
          <w:color w:val="000000"/>
          <w:sz w:val="28"/>
          <w:szCs w:val="28"/>
        </w:rPr>
        <w:t xml:space="preserve"> </w:t>
      </w:r>
      <w:r w:rsidR="00D93D1B" w:rsidRPr="00D93D1B">
        <w:rPr>
          <w:rFonts w:ascii="Times New Roman" w:hAnsi="Times New Roman"/>
          <w:color w:val="000000"/>
          <w:sz w:val="28"/>
          <w:szCs w:val="28"/>
        </w:rPr>
        <w:t>Соотнесите описание миграции веществ в ландшафтах и их название.</w:t>
      </w:r>
    </w:p>
    <w:tbl>
      <w:tblPr>
        <w:tblW w:w="5000" w:type="pct"/>
        <w:tblCellMar>
          <w:top w:w="15" w:type="dxa"/>
          <w:left w:w="15" w:type="dxa"/>
          <w:bottom w:w="15" w:type="dxa"/>
          <w:right w:w="15" w:type="dxa"/>
        </w:tblCellMar>
        <w:tblLook w:val="04A0" w:firstRow="1" w:lastRow="0" w:firstColumn="1" w:lastColumn="0" w:noHBand="0" w:noVBand="1"/>
      </w:tblPr>
      <w:tblGrid>
        <w:gridCol w:w="6466"/>
        <w:gridCol w:w="2889"/>
      </w:tblGrid>
      <w:tr w:rsidR="00D93D1B" w:rsidRPr="00D93D1B" w14:paraId="5CCCD119" w14:textId="77777777" w:rsidTr="001B2EA8">
        <w:trPr>
          <w:trHeight w:val="20"/>
        </w:trPr>
        <w:tc>
          <w:tcPr>
            <w:tcW w:w="3456" w:type="pct"/>
            <w:tcMar>
              <w:top w:w="137" w:type="dxa"/>
              <w:left w:w="15" w:type="dxa"/>
              <w:bottom w:w="137" w:type="dxa"/>
              <w:right w:w="15" w:type="dxa"/>
            </w:tcMar>
            <w:vAlign w:val="bottom"/>
            <w:hideMark/>
          </w:tcPr>
          <w:p w14:paraId="5CE991F2"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1) Какой вид миграции связан с перемещением частиц без изменения их состава?</w:t>
            </w:r>
          </w:p>
        </w:tc>
        <w:tc>
          <w:tcPr>
            <w:tcW w:w="1544" w:type="pct"/>
            <w:tcMar>
              <w:top w:w="137" w:type="dxa"/>
              <w:left w:w="15" w:type="dxa"/>
              <w:bottom w:w="137" w:type="dxa"/>
              <w:right w:w="15" w:type="dxa"/>
            </w:tcMar>
            <w:vAlign w:val="bottom"/>
            <w:hideMark/>
          </w:tcPr>
          <w:p w14:paraId="0790E5CE"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А) Механическая миграция</w:t>
            </w:r>
          </w:p>
        </w:tc>
      </w:tr>
      <w:tr w:rsidR="00D93D1B" w:rsidRPr="00D93D1B" w14:paraId="388D3179" w14:textId="77777777" w:rsidTr="001B2EA8">
        <w:trPr>
          <w:trHeight w:val="20"/>
        </w:trPr>
        <w:tc>
          <w:tcPr>
            <w:tcW w:w="3456" w:type="pct"/>
            <w:tcMar>
              <w:top w:w="137" w:type="dxa"/>
              <w:left w:w="15" w:type="dxa"/>
              <w:bottom w:w="137" w:type="dxa"/>
              <w:right w:w="15" w:type="dxa"/>
            </w:tcMar>
            <w:vAlign w:val="bottom"/>
            <w:hideMark/>
          </w:tcPr>
          <w:p w14:paraId="387E8DF0"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2) Какой вид миграции происходит в растворах воды?</w:t>
            </w:r>
          </w:p>
        </w:tc>
        <w:tc>
          <w:tcPr>
            <w:tcW w:w="1544" w:type="pct"/>
            <w:tcMar>
              <w:top w:w="137" w:type="dxa"/>
              <w:left w:w="15" w:type="dxa"/>
              <w:bottom w:w="137" w:type="dxa"/>
              <w:right w:w="15" w:type="dxa"/>
            </w:tcMar>
            <w:vAlign w:val="bottom"/>
            <w:hideMark/>
          </w:tcPr>
          <w:p w14:paraId="6A181291"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 xml:space="preserve">Б) Техногенная миграция </w:t>
            </w:r>
          </w:p>
        </w:tc>
      </w:tr>
      <w:tr w:rsidR="00D93D1B" w:rsidRPr="00D93D1B" w14:paraId="49FD377A" w14:textId="77777777" w:rsidTr="001B2EA8">
        <w:trPr>
          <w:trHeight w:val="20"/>
        </w:trPr>
        <w:tc>
          <w:tcPr>
            <w:tcW w:w="3456" w:type="pct"/>
            <w:tcMar>
              <w:top w:w="137" w:type="dxa"/>
              <w:left w:w="15" w:type="dxa"/>
              <w:bottom w:w="137" w:type="dxa"/>
              <w:right w:w="15" w:type="dxa"/>
            </w:tcMar>
            <w:vAlign w:val="bottom"/>
            <w:hideMark/>
          </w:tcPr>
          <w:p w14:paraId="1BAFBEE8"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3) Какой вид миграции осуществляется живыми организмами?</w:t>
            </w:r>
          </w:p>
        </w:tc>
        <w:tc>
          <w:tcPr>
            <w:tcW w:w="1544" w:type="pct"/>
            <w:tcMar>
              <w:top w:w="137" w:type="dxa"/>
              <w:left w:w="15" w:type="dxa"/>
              <w:bottom w:w="137" w:type="dxa"/>
              <w:right w:w="15" w:type="dxa"/>
            </w:tcMar>
            <w:vAlign w:val="bottom"/>
            <w:hideMark/>
          </w:tcPr>
          <w:p w14:paraId="403B9CDA"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В) Биогенная миграция</w:t>
            </w:r>
          </w:p>
        </w:tc>
      </w:tr>
      <w:tr w:rsidR="00D93D1B" w:rsidRPr="00D93D1B" w14:paraId="087C2A38" w14:textId="77777777" w:rsidTr="001B2EA8">
        <w:trPr>
          <w:trHeight w:val="20"/>
        </w:trPr>
        <w:tc>
          <w:tcPr>
            <w:tcW w:w="3456" w:type="pct"/>
            <w:tcMar>
              <w:top w:w="137" w:type="dxa"/>
              <w:left w:w="15" w:type="dxa"/>
              <w:bottom w:w="137" w:type="dxa"/>
              <w:right w:w="15" w:type="dxa"/>
            </w:tcMar>
            <w:vAlign w:val="bottom"/>
            <w:hideMark/>
          </w:tcPr>
          <w:p w14:paraId="12462CD3"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4) Какой вид миграции вызван деятельностью человека?</w:t>
            </w:r>
          </w:p>
        </w:tc>
        <w:tc>
          <w:tcPr>
            <w:tcW w:w="1544" w:type="pct"/>
            <w:tcMar>
              <w:top w:w="137" w:type="dxa"/>
              <w:left w:w="15" w:type="dxa"/>
              <w:bottom w:w="137" w:type="dxa"/>
              <w:right w:w="15" w:type="dxa"/>
            </w:tcMar>
            <w:vAlign w:val="bottom"/>
            <w:hideMark/>
          </w:tcPr>
          <w:p w14:paraId="2932448A"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Г) Физико-химическая миграция</w:t>
            </w:r>
          </w:p>
        </w:tc>
      </w:tr>
    </w:tbl>
    <w:p w14:paraId="1E6C4FC8" w14:textId="77777777"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Правильный ответ: 1-А, 2-Г, 3-В, 4-Б</w:t>
      </w:r>
    </w:p>
    <w:p w14:paraId="3C3D704B" w14:textId="30090729" w:rsidR="00D93D1B" w:rsidRPr="00D93D1B" w:rsidRDefault="00D93D1B" w:rsidP="00D93D1B">
      <w:pPr>
        <w:spacing w:after="0" w:line="240" w:lineRule="auto"/>
        <w:jc w:val="both"/>
        <w:rPr>
          <w:rFonts w:ascii="Times New Roman" w:hAnsi="Times New Roman"/>
          <w:color w:val="000000"/>
          <w:sz w:val="28"/>
          <w:szCs w:val="28"/>
        </w:rPr>
      </w:pPr>
      <w:r w:rsidRPr="00D93D1B">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ОПК-2 (ОПК-2.</w:t>
      </w:r>
      <w:r w:rsidR="00FF6B2D">
        <w:rPr>
          <w:rFonts w:ascii="Times New Roman" w:hAnsi="Times New Roman"/>
          <w:color w:val="000000"/>
          <w:sz w:val="28"/>
          <w:szCs w:val="28"/>
        </w:rPr>
        <w:t>2</w:t>
      </w:r>
      <w:r w:rsidR="00FF6B2D" w:rsidRPr="00FF6B2D">
        <w:rPr>
          <w:rFonts w:ascii="Times New Roman" w:hAnsi="Times New Roman"/>
          <w:color w:val="000000"/>
          <w:sz w:val="28"/>
          <w:szCs w:val="28"/>
        </w:rPr>
        <w:t>)</w:t>
      </w:r>
    </w:p>
    <w:p w14:paraId="1529AFFC" w14:textId="1C09AF69" w:rsidR="00012DE2" w:rsidRPr="00304F0E" w:rsidRDefault="00012DE2" w:rsidP="00FF337E">
      <w:pPr>
        <w:spacing w:after="0" w:line="240" w:lineRule="auto"/>
        <w:jc w:val="both"/>
        <w:rPr>
          <w:rFonts w:ascii="Times New Roman" w:hAnsi="Times New Roman"/>
          <w:sz w:val="28"/>
          <w:szCs w:val="28"/>
        </w:rPr>
      </w:pPr>
    </w:p>
    <w:p w14:paraId="1364FCD3" w14:textId="77777777" w:rsidR="00633ED0" w:rsidRPr="00633ED0" w:rsidRDefault="00966480" w:rsidP="00633ED0">
      <w:pPr>
        <w:jc w:val="both"/>
        <w:rPr>
          <w:rFonts w:ascii="Times New Roman" w:hAnsi="Times New Roman"/>
          <w:sz w:val="28"/>
          <w:szCs w:val="28"/>
        </w:rPr>
      </w:pPr>
      <w:r w:rsidRPr="00304F0E">
        <w:rPr>
          <w:rFonts w:ascii="Times New Roman" w:hAnsi="Times New Roman"/>
          <w:color w:val="000000"/>
          <w:sz w:val="28"/>
          <w:szCs w:val="28"/>
        </w:rPr>
        <w:lastRenderedPageBreak/>
        <w:t>3</w:t>
      </w:r>
      <w:r w:rsidR="003D6F98" w:rsidRPr="00304F0E">
        <w:rPr>
          <w:rFonts w:ascii="Times New Roman" w:hAnsi="Times New Roman"/>
          <w:color w:val="000000"/>
          <w:sz w:val="28"/>
          <w:szCs w:val="28"/>
        </w:rPr>
        <w:t>.</w:t>
      </w:r>
      <w:r w:rsidR="00932A31" w:rsidRPr="00304F0E">
        <w:rPr>
          <w:rFonts w:ascii="Times New Roman" w:eastAsiaTheme="minorHAnsi" w:hAnsi="Times New Roman"/>
          <w:sz w:val="28"/>
          <w:szCs w:val="28"/>
          <w:lang w:eastAsia="en-US"/>
        </w:rPr>
        <w:t xml:space="preserve"> </w:t>
      </w:r>
      <w:bookmarkStart w:id="0" w:name="_Hlk193615319"/>
      <w:r w:rsidR="00633ED0" w:rsidRPr="00633ED0">
        <w:rPr>
          <w:rFonts w:ascii="Times New Roman" w:hAnsi="Times New Roman"/>
          <w:sz w:val="28"/>
          <w:szCs w:val="28"/>
        </w:rPr>
        <w:t>Установите соответствие между геосферой и одной из ее экологических функций:</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5"/>
        <w:gridCol w:w="6550"/>
      </w:tblGrid>
      <w:tr w:rsidR="00633ED0" w:rsidRPr="00633ED0" w14:paraId="5F61CD20" w14:textId="77777777" w:rsidTr="001B2EA8">
        <w:tc>
          <w:tcPr>
            <w:tcW w:w="2835" w:type="dxa"/>
          </w:tcPr>
          <w:p w14:paraId="2443DE94" w14:textId="77777777" w:rsidR="00633ED0" w:rsidRPr="00633ED0" w:rsidRDefault="00633ED0" w:rsidP="00633ED0">
            <w:pPr>
              <w:numPr>
                <w:ilvl w:val="0"/>
                <w:numId w:val="15"/>
              </w:numPr>
              <w:spacing w:after="0" w:line="240" w:lineRule="auto"/>
              <w:ind w:left="0" w:firstLine="0"/>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атмосфера</w:t>
            </w:r>
          </w:p>
        </w:tc>
        <w:tc>
          <w:tcPr>
            <w:tcW w:w="6792" w:type="dxa"/>
          </w:tcPr>
          <w:p w14:paraId="5ABEA8E2"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А) ресурсная функция – является важнейшим минеральным сырьем, главным природным ресурсом потребления</w:t>
            </w:r>
          </w:p>
        </w:tc>
      </w:tr>
      <w:tr w:rsidR="00633ED0" w:rsidRPr="00633ED0" w14:paraId="552466FE" w14:textId="77777777" w:rsidTr="001B2EA8">
        <w:tc>
          <w:tcPr>
            <w:tcW w:w="2835" w:type="dxa"/>
          </w:tcPr>
          <w:p w14:paraId="46073B76" w14:textId="77777777" w:rsidR="00633ED0" w:rsidRPr="00633ED0" w:rsidRDefault="00633ED0" w:rsidP="00633ED0">
            <w:pPr>
              <w:numPr>
                <w:ilvl w:val="0"/>
                <w:numId w:val="15"/>
              </w:numPr>
              <w:spacing w:after="0" w:line="240" w:lineRule="auto"/>
              <w:ind w:left="0" w:firstLine="0"/>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гидросфера</w:t>
            </w:r>
          </w:p>
        </w:tc>
        <w:tc>
          <w:tcPr>
            <w:tcW w:w="6792" w:type="dxa"/>
          </w:tcPr>
          <w:p w14:paraId="1E80FADB"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Б) геодинамическая функция связана с проявлениями и динамикой природных и антропогенных геологических процессов</w:t>
            </w:r>
          </w:p>
        </w:tc>
      </w:tr>
      <w:tr w:rsidR="00633ED0" w:rsidRPr="00633ED0" w14:paraId="4ACBB21D" w14:textId="77777777" w:rsidTr="001B2EA8">
        <w:tc>
          <w:tcPr>
            <w:tcW w:w="2835" w:type="dxa"/>
          </w:tcPr>
          <w:p w14:paraId="70900A64" w14:textId="77777777" w:rsidR="00633ED0" w:rsidRPr="00633ED0" w:rsidRDefault="00633ED0" w:rsidP="00633ED0">
            <w:pPr>
              <w:numPr>
                <w:ilvl w:val="0"/>
                <w:numId w:val="15"/>
              </w:numPr>
              <w:spacing w:after="0" w:line="240" w:lineRule="auto"/>
              <w:ind w:left="0" w:firstLine="0"/>
              <w:jc w:val="both"/>
              <w:rPr>
                <w:rFonts w:ascii="Times New Roman" w:eastAsiaTheme="minorHAnsi" w:hAnsi="Times New Roman"/>
                <w:sz w:val="28"/>
                <w:szCs w:val="28"/>
                <w:lang w:eastAsia="en-US"/>
              </w:rPr>
            </w:pPr>
            <w:proofErr w:type="spellStart"/>
            <w:r w:rsidRPr="00633ED0">
              <w:rPr>
                <w:rFonts w:ascii="Times New Roman" w:eastAsiaTheme="minorHAnsi" w:hAnsi="Times New Roman"/>
                <w:sz w:val="28"/>
                <w:szCs w:val="28"/>
                <w:lang w:eastAsia="en-US"/>
              </w:rPr>
              <w:t>педосфера</w:t>
            </w:r>
            <w:proofErr w:type="spellEnd"/>
          </w:p>
        </w:tc>
        <w:tc>
          <w:tcPr>
            <w:tcW w:w="6792" w:type="dxa"/>
          </w:tcPr>
          <w:p w14:paraId="60EBA2A6"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В) обеспечение условий функционирования гидросферы, литосферы и почвы</w:t>
            </w:r>
          </w:p>
        </w:tc>
      </w:tr>
      <w:tr w:rsidR="00633ED0" w:rsidRPr="00633ED0" w14:paraId="55A0596E" w14:textId="77777777" w:rsidTr="001B2EA8">
        <w:tc>
          <w:tcPr>
            <w:tcW w:w="2835" w:type="dxa"/>
          </w:tcPr>
          <w:p w14:paraId="037CED63" w14:textId="77777777" w:rsidR="00633ED0" w:rsidRPr="00633ED0" w:rsidRDefault="00633ED0" w:rsidP="00633ED0">
            <w:pPr>
              <w:numPr>
                <w:ilvl w:val="0"/>
                <w:numId w:val="15"/>
              </w:numPr>
              <w:spacing w:after="0" w:line="240" w:lineRule="auto"/>
              <w:ind w:left="0" w:firstLine="0"/>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литосфера</w:t>
            </w:r>
          </w:p>
        </w:tc>
        <w:tc>
          <w:tcPr>
            <w:tcW w:w="6792" w:type="dxa"/>
          </w:tcPr>
          <w:p w14:paraId="6AABA330"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Г) аккумуляция активного органического вещества и связанной с ним энергии на земной поверхности</w:t>
            </w:r>
          </w:p>
        </w:tc>
      </w:tr>
    </w:tbl>
    <w:p w14:paraId="0393A782"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Правильный ответ: 1-В, 2-А, 3-Г, 4-Б</w:t>
      </w:r>
    </w:p>
    <w:p w14:paraId="528DD1D6" w14:textId="77777777" w:rsidR="00633ED0" w:rsidRPr="00633ED0" w:rsidRDefault="00633ED0" w:rsidP="00633ED0">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 xml:space="preserve">Компетенции (индикаторы): </w:t>
      </w:r>
      <w:r w:rsidRPr="00633ED0">
        <w:rPr>
          <w:rFonts w:ascii="Times New Roman" w:eastAsiaTheme="minorHAnsi" w:hAnsi="Times New Roman"/>
          <w:iCs/>
          <w:sz w:val="28"/>
          <w:szCs w:val="28"/>
          <w:lang w:eastAsia="en-US"/>
        </w:rPr>
        <w:t xml:space="preserve">ОПК-2 </w:t>
      </w:r>
      <w:r w:rsidRPr="00633ED0">
        <w:rPr>
          <w:rFonts w:ascii="Times New Roman" w:eastAsiaTheme="minorHAnsi" w:hAnsi="Times New Roman"/>
          <w:sz w:val="28"/>
          <w:szCs w:val="28"/>
          <w:lang w:eastAsia="en-US"/>
        </w:rPr>
        <w:t>(ОПК-2.1)</w:t>
      </w:r>
    </w:p>
    <w:bookmarkEnd w:id="0"/>
    <w:p w14:paraId="310FD54B" w14:textId="77777777" w:rsidR="00EB0FCC" w:rsidRDefault="00EB0FCC" w:rsidP="00FF337E">
      <w:pPr>
        <w:spacing w:after="0" w:line="240" w:lineRule="auto"/>
        <w:jc w:val="both"/>
        <w:rPr>
          <w:rFonts w:ascii="Times New Roman" w:eastAsiaTheme="minorHAnsi" w:hAnsi="Times New Roman"/>
          <w:sz w:val="28"/>
          <w:szCs w:val="28"/>
          <w:lang w:eastAsia="en-US"/>
        </w:rPr>
      </w:pPr>
    </w:p>
    <w:p w14:paraId="1FDB525F" w14:textId="2B059FC1" w:rsidR="00EB0FCC" w:rsidRPr="00F84754" w:rsidRDefault="00FF337E" w:rsidP="00F84754">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F84754">
        <w:rPr>
          <w:rFonts w:ascii="Times New Roman" w:eastAsiaTheme="minorHAnsi" w:hAnsi="Times New Roman"/>
          <w:sz w:val="28"/>
          <w:szCs w:val="28"/>
          <w:lang w:eastAsia="en-US"/>
        </w:rPr>
        <w:t xml:space="preserve"> </w:t>
      </w:r>
      <w:r w:rsidR="00F84754" w:rsidRPr="00F84754">
        <w:rPr>
          <w:rFonts w:ascii="Times New Roman" w:hAnsi="Times New Roman"/>
          <w:sz w:val="28"/>
          <w:szCs w:val="28"/>
        </w:rPr>
        <w:t xml:space="preserve">Установите соответствие между типом </w:t>
      </w:r>
      <w:proofErr w:type="spellStart"/>
      <w:r w:rsidR="00F84754" w:rsidRPr="00F84754">
        <w:rPr>
          <w:rFonts w:ascii="Times New Roman" w:hAnsi="Times New Roman"/>
          <w:sz w:val="28"/>
          <w:szCs w:val="28"/>
        </w:rPr>
        <w:t>геоэкологических</w:t>
      </w:r>
      <w:proofErr w:type="spellEnd"/>
      <w:r w:rsidR="00F84754" w:rsidRPr="00F84754">
        <w:rPr>
          <w:rFonts w:ascii="Times New Roman" w:hAnsi="Times New Roman"/>
          <w:sz w:val="28"/>
          <w:szCs w:val="28"/>
        </w:rPr>
        <w:t xml:space="preserve"> карт и последствий антропогенного воздействия на окружающую среду.</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6519"/>
      </w:tblGrid>
      <w:tr w:rsidR="00F84754" w:rsidRPr="00633ED0" w14:paraId="5B49D1C8" w14:textId="77777777" w:rsidTr="00F84754">
        <w:tc>
          <w:tcPr>
            <w:tcW w:w="2836" w:type="dxa"/>
          </w:tcPr>
          <w:p w14:paraId="3BF3D7F6" w14:textId="1635D909" w:rsidR="00EB0FCC" w:rsidRPr="00633ED0" w:rsidRDefault="00EB0FCC" w:rsidP="00EB0FC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1) </w:t>
            </w:r>
            <w:r w:rsidR="00F84754" w:rsidRPr="00F84754">
              <w:rPr>
                <w:rFonts w:ascii="Times New Roman" w:eastAsiaTheme="minorHAnsi" w:hAnsi="Times New Roman"/>
                <w:sz w:val="28"/>
                <w:szCs w:val="28"/>
                <w:lang w:eastAsia="en-US"/>
              </w:rPr>
              <w:t xml:space="preserve">Прогнозные карты территорий </w:t>
            </w:r>
          </w:p>
        </w:tc>
        <w:tc>
          <w:tcPr>
            <w:tcW w:w="6735" w:type="dxa"/>
          </w:tcPr>
          <w:p w14:paraId="74459A1D" w14:textId="30EAE5BB" w:rsidR="00220645" w:rsidRPr="00633ED0" w:rsidRDefault="00EB0FCC" w:rsidP="00220645">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 xml:space="preserve">А) </w:t>
            </w:r>
            <w:r w:rsidR="00220645" w:rsidRPr="00220645">
              <w:rPr>
                <w:rFonts w:ascii="Times New Roman" w:eastAsiaTheme="minorHAnsi" w:hAnsi="Times New Roman"/>
                <w:sz w:val="28"/>
                <w:szCs w:val="28"/>
                <w:lang w:eastAsia="en-US"/>
              </w:rPr>
              <w:t>дают представление об экологическом состоянии</w:t>
            </w:r>
            <w:r w:rsidR="00220645">
              <w:rPr>
                <w:rFonts w:ascii="Times New Roman" w:eastAsiaTheme="minorHAnsi" w:hAnsi="Times New Roman"/>
                <w:sz w:val="28"/>
                <w:szCs w:val="28"/>
                <w:lang w:eastAsia="en-US"/>
              </w:rPr>
              <w:t xml:space="preserve"> </w:t>
            </w:r>
            <w:r w:rsidR="00220645" w:rsidRPr="00220645">
              <w:rPr>
                <w:rFonts w:ascii="Times New Roman" w:eastAsiaTheme="minorHAnsi" w:hAnsi="Times New Roman"/>
                <w:sz w:val="28"/>
                <w:szCs w:val="28"/>
                <w:lang w:eastAsia="en-US"/>
              </w:rPr>
              <w:t>среды в ближайшем и отдаленном прошлом</w:t>
            </w:r>
            <w:r w:rsidR="00220645" w:rsidRPr="00E707DB">
              <w:rPr>
                <w:rFonts w:ascii="Times New Roman" w:eastAsiaTheme="minorHAnsi" w:hAnsi="Times New Roman"/>
                <w:sz w:val="28"/>
                <w:szCs w:val="28"/>
                <w:lang w:eastAsia="en-US"/>
              </w:rPr>
              <w:t xml:space="preserve"> </w:t>
            </w:r>
          </w:p>
          <w:p w14:paraId="14B0BCDB" w14:textId="26F10D06" w:rsidR="00EB0FCC" w:rsidRPr="00633ED0" w:rsidRDefault="00EB0FCC" w:rsidP="00E707DB">
            <w:pPr>
              <w:spacing w:after="0" w:line="240" w:lineRule="auto"/>
              <w:jc w:val="both"/>
              <w:rPr>
                <w:rFonts w:ascii="Times New Roman" w:eastAsiaTheme="minorHAnsi" w:hAnsi="Times New Roman"/>
                <w:sz w:val="28"/>
                <w:szCs w:val="28"/>
                <w:lang w:eastAsia="en-US"/>
              </w:rPr>
            </w:pPr>
          </w:p>
        </w:tc>
      </w:tr>
      <w:tr w:rsidR="00F84754" w:rsidRPr="00633ED0" w14:paraId="21537ACE" w14:textId="77777777" w:rsidTr="00F84754">
        <w:tc>
          <w:tcPr>
            <w:tcW w:w="2836" w:type="dxa"/>
          </w:tcPr>
          <w:p w14:paraId="3A01D6A6" w14:textId="4E7180EB" w:rsidR="00EB0FCC" w:rsidRPr="00633ED0" w:rsidRDefault="00EB0FCC" w:rsidP="00EB0FC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2) </w:t>
            </w:r>
            <w:r w:rsidR="00F84754" w:rsidRPr="00F84754">
              <w:rPr>
                <w:rFonts w:ascii="Times New Roman" w:eastAsiaTheme="minorHAnsi" w:hAnsi="Times New Roman"/>
                <w:sz w:val="28"/>
                <w:szCs w:val="28"/>
                <w:lang w:eastAsia="en-US"/>
              </w:rPr>
              <w:t>Карты диагностические</w:t>
            </w:r>
          </w:p>
        </w:tc>
        <w:tc>
          <w:tcPr>
            <w:tcW w:w="6735" w:type="dxa"/>
          </w:tcPr>
          <w:p w14:paraId="739474D8" w14:textId="5E459118" w:rsidR="00EB0FCC" w:rsidRPr="00633ED0" w:rsidRDefault="00EB0FCC" w:rsidP="00520F01">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 xml:space="preserve">Б) </w:t>
            </w:r>
            <w:r w:rsidR="00520F01" w:rsidRPr="00520F01">
              <w:rPr>
                <w:rFonts w:ascii="Times New Roman" w:eastAsiaTheme="minorHAnsi" w:hAnsi="Times New Roman"/>
                <w:sz w:val="28"/>
                <w:szCs w:val="28"/>
                <w:lang w:eastAsia="en-US"/>
              </w:rPr>
              <w:t>карты с изображением состояния природной среды на данный момент</w:t>
            </w:r>
          </w:p>
        </w:tc>
      </w:tr>
      <w:tr w:rsidR="00F84754" w:rsidRPr="00633ED0" w14:paraId="00E91774" w14:textId="77777777" w:rsidTr="00F84754">
        <w:tc>
          <w:tcPr>
            <w:tcW w:w="2836" w:type="dxa"/>
          </w:tcPr>
          <w:p w14:paraId="1A9AFFE3" w14:textId="56C16663" w:rsidR="00EB0FCC" w:rsidRPr="00633ED0" w:rsidRDefault="00EB0FCC" w:rsidP="00EB0FC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 xml:space="preserve">3) </w:t>
            </w:r>
            <w:r w:rsidR="00F84754" w:rsidRPr="00F84754">
              <w:rPr>
                <w:rFonts w:ascii="Times New Roman" w:eastAsiaTheme="minorHAnsi" w:hAnsi="Times New Roman"/>
                <w:sz w:val="28"/>
                <w:szCs w:val="28"/>
                <w:lang w:eastAsia="en-US"/>
              </w:rPr>
              <w:t>Палеогеографические</w:t>
            </w:r>
          </w:p>
        </w:tc>
        <w:tc>
          <w:tcPr>
            <w:tcW w:w="6735" w:type="dxa"/>
          </w:tcPr>
          <w:p w14:paraId="47577324" w14:textId="4B03BCDE" w:rsidR="00EB0FCC" w:rsidRPr="00633ED0" w:rsidRDefault="00EB0FCC" w:rsidP="00220645">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 xml:space="preserve">В) </w:t>
            </w:r>
            <w:r w:rsidR="00220645" w:rsidRPr="00220645">
              <w:rPr>
                <w:rFonts w:ascii="Times New Roman" w:eastAsiaTheme="minorHAnsi" w:hAnsi="Times New Roman"/>
                <w:sz w:val="28"/>
                <w:szCs w:val="28"/>
                <w:lang w:eastAsia="en-US"/>
              </w:rPr>
              <w:t>карты территорий с неустойчивой экологической системой, не обладающей достаточной способностью</w:t>
            </w:r>
          </w:p>
        </w:tc>
      </w:tr>
    </w:tbl>
    <w:p w14:paraId="6B91C902" w14:textId="3DBEFFC4" w:rsidR="00EB0FCC" w:rsidRPr="00633ED0" w:rsidRDefault="00EB0FCC" w:rsidP="00EB0FCC">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Правильный ответ: 1-</w:t>
      </w:r>
      <w:r w:rsidR="00587D6C">
        <w:rPr>
          <w:rFonts w:ascii="Times New Roman" w:eastAsiaTheme="minorHAnsi" w:hAnsi="Times New Roman"/>
          <w:sz w:val="28"/>
          <w:szCs w:val="28"/>
          <w:lang w:eastAsia="en-US"/>
        </w:rPr>
        <w:t>В</w:t>
      </w:r>
      <w:r w:rsidRPr="00633ED0">
        <w:rPr>
          <w:rFonts w:ascii="Times New Roman" w:eastAsiaTheme="minorHAnsi" w:hAnsi="Times New Roman"/>
          <w:sz w:val="28"/>
          <w:szCs w:val="28"/>
          <w:lang w:eastAsia="en-US"/>
        </w:rPr>
        <w:t>, 2-</w:t>
      </w:r>
      <w:r w:rsidR="00220645">
        <w:rPr>
          <w:rFonts w:ascii="Times New Roman" w:eastAsiaTheme="minorHAnsi" w:hAnsi="Times New Roman"/>
          <w:sz w:val="28"/>
          <w:szCs w:val="28"/>
          <w:lang w:eastAsia="en-US"/>
        </w:rPr>
        <w:t>Б</w:t>
      </w:r>
      <w:r w:rsidRPr="00633ED0">
        <w:rPr>
          <w:rFonts w:ascii="Times New Roman" w:eastAsiaTheme="minorHAnsi" w:hAnsi="Times New Roman"/>
          <w:sz w:val="28"/>
          <w:szCs w:val="28"/>
          <w:lang w:eastAsia="en-US"/>
        </w:rPr>
        <w:t>, 3-</w:t>
      </w:r>
      <w:r w:rsidR="00587D6C">
        <w:rPr>
          <w:rFonts w:ascii="Times New Roman" w:eastAsiaTheme="minorHAnsi" w:hAnsi="Times New Roman"/>
          <w:sz w:val="28"/>
          <w:szCs w:val="28"/>
          <w:lang w:eastAsia="en-US"/>
        </w:rPr>
        <w:t>А</w:t>
      </w:r>
    </w:p>
    <w:p w14:paraId="52D939F3" w14:textId="5944AE2A" w:rsidR="00EB0FCC" w:rsidRPr="00633ED0" w:rsidRDefault="00EB0FCC" w:rsidP="00EB0FCC">
      <w:pPr>
        <w:spacing w:after="0" w:line="240" w:lineRule="auto"/>
        <w:jc w:val="both"/>
        <w:rPr>
          <w:rFonts w:ascii="Times New Roman" w:eastAsiaTheme="minorHAnsi" w:hAnsi="Times New Roman"/>
          <w:sz w:val="28"/>
          <w:szCs w:val="28"/>
          <w:lang w:eastAsia="en-US"/>
        </w:rPr>
      </w:pPr>
      <w:r w:rsidRPr="00633ED0">
        <w:rPr>
          <w:rFonts w:ascii="Times New Roman" w:eastAsiaTheme="minorHAnsi" w:hAnsi="Times New Roman"/>
          <w:sz w:val="28"/>
          <w:szCs w:val="28"/>
          <w:lang w:eastAsia="en-US"/>
        </w:rPr>
        <w:t xml:space="preserve">Компетенции (индикаторы): </w:t>
      </w:r>
      <w:r w:rsidRPr="00633ED0">
        <w:rPr>
          <w:rFonts w:ascii="Times New Roman" w:eastAsiaTheme="minorHAnsi" w:hAnsi="Times New Roman"/>
          <w:iCs/>
          <w:sz w:val="28"/>
          <w:szCs w:val="28"/>
          <w:lang w:eastAsia="en-US"/>
        </w:rPr>
        <w:t xml:space="preserve">ОПК-2 </w:t>
      </w:r>
      <w:r w:rsidRPr="00633ED0">
        <w:rPr>
          <w:rFonts w:ascii="Times New Roman" w:eastAsiaTheme="minorHAnsi" w:hAnsi="Times New Roman"/>
          <w:sz w:val="28"/>
          <w:szCs w:val="28"/>
          <w:lang w:eastAsia="en-US"/>
        </w:rPr>
        <w:t>(ОПК-2.</w:t>
      </w:r>
      <w:r w:rsidR="00FF6B2D">
        <w:rPr>
          <w:rFonts w:ascii="Times New Roman" w:eastAsiaTheme="minorHAnsi" w:hAnsi="Times New Roman"/>
          <w:sz w:val="28"/>
          <w:szCs w:val="28"/>
          <w:lang w:eastAsia="en-US"/>
        </w:rPr>
        <w:t>2</w:t>
      </w:r>
      <w:r w:rsidRPr="00633ED0">
        <w:rPr>
          <w:rFonts w:ascii="Times New Roman" w:eastAsiaTheme="minorHAnsi" w:hAnsi="Times New Roman"/>
          <w:sz w:val="28"/>
          <w:szCs w:val="28"/>
          <w:lang w:eastAsia="en-US"/>
        </w:rPr>
        <w:t>)</w:t>
      </w:r>
    </w:p>
    <w:p w14:paraId="768E5167"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475C7726" w14:textId="16CEC92B" w:rsidR="00A13A12" w:rsidRPr="00A13A12" w:rsidRDefault="00FF337E" w:rsidP="00A13A12">
      <w:pPr>
        <w:jc w:val="both"/>
        <w:rPr>
          <w:rFonts w:ascii="Times New Roman" w:eastAsia="Calibri" w:hAnsi="Times New Roman"/>
          <w:i/>
          <w:sz w:val="28"/>
          <w:szCs w:val="28"/>
        </w:rPr>
      </w:pPr>
      <w:r>
        <w:rPr>
          <w:rFonts w:ascii="Times New Roman" w:eastAsiaTheme="minorHAnsi" w:hAnsi="Times New Roman"/>
          <w:sz w:val="28"/>
          <w:szCs w:val="28"/>
          <w:lang w:eastAsia="en-US"/>
        </w:rPr>
        <w:t>5.</w:t>
      </w:r>
      <w:r w:rsidR="00A13A12" w:rsidRPr="00A13A12">
        <w:rPr>
          <w:rFonts w:ascii="Times New Roman" w:eastAsia="Calibri" w:hAnsi="Times New Roman"/>
          <w:sz w:val="28"/>
          <w:szCs w:val="28"/>
        </w:rPr>
        <w:t xml:space="preserve"> Установите правильное соответствие между методом анализа и измеряемой величиной.</w:t>
      </w:r>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608"/>
      </w:tblGrid>
      <w:tr w:rsidR="00A13A12" w:rsidRPr="00A13A12" w14:paraId="7FAD7A9D" w14:textId="77777777" w:rsidTr="00A13A12">
        <w:tc>
          <w:tcPr>
            <w:tcW w:w="2537" w:type="pct"/>
          </w:tcPr>
          <w:p w14:paraId="4153D388"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 xml:space="preserve">1) Хроматография  </w:t>
            </w:r>
          </w:p>
        </w:tc>
        <w:tc>
          <w:tcPr>
            <w:tcW w:w="2463" w:type="pct"/>
          </w:tcPr>
          <w:p w14:paraId="47E6E35E"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А) оптическая плотность</w:t>
            </w:r>
          </w:p>
        </w:tc>
      </w:tr>
      <w:tr w:rsidR="00A13A12" w:rsidRPr="00A13A12" w14:paraId="6BA6FBAA" w14:textId="77777777" w:rsidTr="00A13A12">
        <w:tc>
          <w:tcPr>
            <w:tcW w:w="2537" w:type="pct"/>
          </w:tcPr>
          <w:p w14:paraId="3D45E7B3" w14:textId="7F2E3BB9"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 xml:space="preserve">2) Фотометрия </w:t>
            </w:r>
          </w:p>
        </w:tc>
        <w:tc>
          <w:tcPr>
            <w:tcW w:w="2463" w:type="pct"/>
          </w:tcPr>
          <w:p w14:paraId="3DD691DF"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 xml:space="preserve">Б) площадь или высота пика </w:t>
            </w:r>
          </w:p>
        </w:tc>
      </w:tr>
      <w:tr w:rsidR="00A13A12" w:rsidRPr="00A13A12" w14:paraId="1C202F4C" w14:textId="77777777" w:rsidTr="00A13A12">
        <w:tc>
          <w:tcPr>
            <w:tcW w:w="2537" w:type="pct"/>
          </w:tcPr>
          <w:p w14:paraId="001198EE"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 xml:space="preserve">3) Полярография </w:t>
            </w:r>
          </w:p>
        </w:tc>
        <w:tc>
          <w:tcPr>
            <w:tcW w:w="2463" w:type="pct"/>
          </w:tcPr>
          <w:p w14:paraId="3E2492CA"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 xml:space="preserve">В) электродный потенциал </w:t>
            </w:r>
          </w:p>
        </w:tc>
      </w:tr>
      <w:tr w:rsidR="00A13A12" w:rsidRPr="00A13A12" w14:paraId="1A323A3E" w14:textId="77777777" w:rsidTr="00A13A12">
        <w:tc>
          <w:tcPr>
            <w:tcW w:w="2537" w:type="pct"/>
          </w:tcPr>
          <w:p w14:paraId="19C3248B"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4) Потенциометрия</w:t>
            </w:r>
          </w:p>
        </w:tc>
        <w:tc>
          <w:tcPr>
            <w:tcW w:w="2463" w:type="pct"/>
          </w:tcPr>
          <w:p w14:paraId="6E5DA93B" w14:textId="77777777" w:rsidR="00A13A12" w:rsidRPr="00A13A12" w:rsidRDefault="00A13A12" w:rsidP="00A13A12">
            <w:pPr>
              <w:spacing w:after="0" w:line="240" w:lineRule="auto"/>
              <w:jc w:val="both"/>
              <w:rPr>
                <w:rFonts w:ascii="Times New Roman" w:eastAsia="Calibri" w:hAnsi="Times New Roman"/>
                <w:sz w:val="28"/>
                <w:szCs w:val="28"/>
              </w:rPr>
            </w:pPr>
            <w:r w:rsidRPr="00A13A12">
              <w:rPr>
                <w:rFonts w:ascii="Times New Roman" w:eastAsia="Calibri" w:hAnsi="Times New Roman"/>
                <w:color w:val="000000"/>
                <w:sz w:val="28"/>
                <w:szCs w:val="28"/>
                <w:shd w:val="clear" w:color="auto" w:fill="FFFFFF"/>
              </w:rPr>
              <w:t>Г) потенциал полуволны</w:t>
            </w:r>
          </w:p>
        </w:tc>
      </w:tr>
    </w:tbl>
    <w:p w14:paraId="13F10F1A" w14:textId="77777777" w:rsidR="00A13A12" w:rsidRPr="00A13A12" w:rsidRDefault="00A13A12" w:rsidP="00A13A12">
      <w:pPr>
        <w:spacing w:after="0" w:line="240" w:lineRule="auto"/>
        <w:jc w:val="both"/>
        <w:rPr>
          <w:rFonts w:ascii="Times New Roman" w:eastAsia="Calibri" w:hAnsi="Times New Roman"/>
          <w:iCs/>
          <w:sz w:val="28"/>
          <w:szCs w:val="28"/>
        </w:rPr>
      </w:pPr>
      <w:r w:rsidRPr="00A13A12">
        <w:rPr>
          <w:rFonts w:ascii="Times New Roman" w:eastAsia="Calibri" w:hAnsi="Times New Roman"/>
          <w:sz w:val="28"/>
          <w:szCs w:val="28"/>
        </w:rPr>
        <w:t>Правильный ответ: 1-</w:t>
      </w:r>
      <w:r w:rsidRPr="00A13A12">
        <w:rPr>
          <w:rFonts w:ascii="Times New Roman" w:eastAsia="Calibri" w:hAnsi="Times New Roman"/>
          <w:iCs/>
          <w:sz w:val="28"/>
          <w:szCs w:val="28"/>
        </w:rPr>
        <w:t>Б, 2-А, 3-Г, 4-В</w:t>
      </w:r>
    </w:p>
    <w:p w14:paraId="21DD233A" w14:textId="5F8576FD" w:rsidR="00A13A12" w:rsidRPr="00A13A12" w:rsidRDefault="00A13A12" w:rsidP="00A13A12">
      <w:pPr>
        <w:widowControl w:val="0"/>
        <w:autoSpaceDE w:val="0"/>
        <w:autoSpaceDN w:val="0"/>
        <w:spacing w:after="0" w:line="240" w:lineRule="auto"/>
        <w:jc w:val="both"/>
        <w:rPr>
          <w:rFonts w:ascii="Times New Roman" w:hAnsi="Times New Roman"/>
          <w:spacing w:val="-4"/>
          <w:sz w:val="28"/>
          <w:szCs w:val="28"/>
          <w:lang w:eastAsia="en-US"/>
        </w:rPr>
      </w:pPr>
      <w:r w:rsidRPr="00A13A12">
        <w:rPr>
          <w:rFonts w:ascii="Times New Roman" w:hAnsi="Times New Roman"/>
          <w:sz w:val="28"/>
          <w:szCs w:val="28"/>
          <w:lang w:eastAsia="en-US"/>
        </w:rPr>
        <w:t>Компетенции</w:t>
      </w:r>
      <w:r w:rsidRPr="00A13A12">
        <w:rPr>
          <w:rFonts w:ascii="Times New Roman" w:hAnsi="Times New Roman"/>
          <w:spacing w:val="-8"/>
          <w:sz w:val="28"/>
          <w:szCs w:val="28"/>
          <w:lang w:eastAsia="en-US"/>
        </w:rPr>
        <w:t xml:space="preserve"> </w:t>
      </w:r>
      <w:r w:rsidRPr="00A13A12">
        <w:rPr>
          <w:rFonts w:ascii="Times New Roman" w:hAnsi="Times New Roman"/>
          <w:sz w:val="28"/>
          <w:szCs w:val="28"/>
          <w:lang w:eastAsia="en-US"/>
        </w:rPr>
        <w:t>(индикаторы):</w:t>
      </w:r>
      <w:r w:rsidRPr="00A13A12">
        <w:rPr>
          <w:rFonts w:ascii="Times New Roman" w:hAnsi="Times New Roman"/>
          <w:spacing w:val="-9"/>
          <w:sz w:val="28"/>
          <w:szCs w:val="28"/>
          <w:lang w:eastAsia="en-US"/>
        </w:rPr>
        <w:t xml:space="preserve"> </w:t>
      </w:r>
      <w:r w:rsidR="00FF6B2D" w:rsidRPr="00FF6B2D">
        <w:rPr>
          <w:rFonts w:ascii="Times New Roman" w:hAnsi="Times New Roman"/>
          <w:sz w:val="28"/>
          <w:szCs w:val="28"/>
          <w:lang w:eastAsia="en-US"/>
        </w:rPr>
        <w:t>ОПК-</w:t>
      </w:r>
      <w:r w:rsidR="00FF6B2D">
        <w:rPr>
          <w:rFonts w:ascii="Times New Roman" w:hAnsi="Times New Roman"/>
          <w:sz w:val="28"/>
          <w:szCs w:val="28"/>
          <w:lang w:eastAsia="en-US"/>
        </w:rPr>
        <w:t>3</w:t>
      </w:r>
      <w:r w:rsidR="00FF6B2D" w:rsidRPr="00FF6B2D">
        <w:rPr>
          <w:rFonts w:ascii="Times New Roman" w:hAnsi="Times New Roman"/>
          <w:sz w:val="28"/>
          <w:szCs w:val="28"/>
          <w:lang w:eastAsia="en-US"/>
        </w:rPr>
        <w:t xml:space="preserve"> (ОПК-</w:t>
      </w:r>
      <w:r w:rsidR="00FF6B2D">
        <w:rPr>
          <w:rFonts w:ascii="Times New Roman" w:hAnsi="Times New Roman"/>
          <w:sz w:val="28"/>
          <w:szCs w:val="28"/>
          <w:lang w:eastAsia="en-US"/>
        </w:rPr>
        <w:t>3</w:t>
      </w:r>
      <w:r w:rsidR="00FF6B2D" w:rsidRPr="00FF6B2D">
        <w:rPr>
          <w:rFonts w:ascii="Times New Roman" w:hAnsi="Times New Roman"/>
          <w:sz w:val="28"/>
          <w:szCs w:val="28"/>
          <w:lang w:eastAsia="en-US"/>
        </w:rPr>
        <w:t>.1)</w:t>
      </w:r>
    </w:p>
    <w:p w14:paraId="4432A970" w14:textId="3B9D2630" w:rsidR="00FF337E" w:rsidRPr="00304F0E" w:rsidRDefault="00FF337E" w:rsidP="00FF337E">
      <w:pPr>
        <w:spacing w:after="0" w:line="240" w:lineRule="auto"/>
        <w:jc w:val="both"/>
        <w:rPr>
          <w:rFonts w:ascii="Times New Roman" w:hAnsi="Times New Roman"/>
          <w:sz w:val="28"/>
          <w:szCs w:val="28"/>
        </w:rPr>
      </w:pPr>
    </w:p>
    <w:p w14:paraId="7414D6A0" w14:textId="2AC3604B" w:rsidR="000B7C7A" w:rsidRPr="00304F0E" w:rsidRDefault="000B7C7A" w:rsidP="00533952">
      <w:pPr>
        <w:spacing w:after="0" w:line="240" w:lineRule="auto"/>
        <w:jc w:val="both"/>
        <w:rPr>
          <w:rFonts w:ascii="Times New Roman" w:hAnsi="Times New Roman"/>
          <w:sz w:val="28"/>
          <w:szCs w:val="28"/>
        </w:rPr>
      </w:pPr>
    </w:p>
    <w:p w14:paraId="7DF80FDF" w14:textId="77777777" w:rsidR="00A912DA" w:rsidRPr="00A912DA" w:rsidRDefault="00A912DA" w:rsidP="00A912DA">
      <w:pPr>
        <w:spacing w:after="0" w:line="240" w:lineRule="auto"/>
        <w:jc w:val="both"/>
        <w:outlineLvl w:val="1"/>
        <w:rPr>
          <w:rFonts w:ascii="Times New Roman" w:hAnsi="Times New Roman"/>
          <w:b/>
          <w:bCs/>
          <w:spacing w:val="-2"/>
          <w:sz w:val="28"/>
          <w:szCs w:val="28"/>
        </w:rPr>
      </w:pPr>
      <w:r w:rsidRPr="00A912DA">
        <w:rPr>
          <w:rFonts w:ascii="Times New Roman" w:hAnsi="Times New Roman"/>
          <w:b/>
          <w:bCs/>
          <w:sz w:val="28"/>
          <w:szCs w:val="28"/>
        </w:rPr>
        <w:t>Задания</w:t>
      </w:r>
      <w:r w:rsidRPr="00A912DA">
        <w:rPr>
          <w:rFonts w:ascii="Times New Roman" w:hAnsi="Times New Roman"/>
          <w:b/>
          <w:bCs/>
          <w:spacing w:val="-8"/>
          <w:sz w:val="28"/>
          <w:szCs w:val="28"/>
        </w:rPr>
        <w:t xml:space="preserve"> </w:t>
      </w:r>
      <w:r w:rsidRPr="00A912DA">
        <w:rPr>
          <w:rFonts w:ascii="Times New Roman" w:hAnsi="Times New Roman"/>
          <w:b/>
          <w:bCs/>
          <w:sz w:val="28"/>
          <w:szCs w:val="28"/>
        </w:rPr>
        <w:t>закрытого</w:t>
      </w:r>
      <w:r w:rsidRPr="00A912DA">
        <w:rPr>
          <w:rFonts w:ascii="Times New Roman" w:hAnsi="Times New Roman"/>
          <w:b/>
          <w:bCs/>
          <w:spacing w:val="-7"/>
          <w:sz w:val="28"/>
          <w:szCs w:val="28"/>
        </w:rPr>
        <w:t xml:space="preserve"> </w:t>
      </w:r>
      <w:r w:rsidRPr="00A912DA">
        <w:rPr>
          <w:rFonts w:ascii="Times New Roman" w:hAnsi="Times New Roman"/>
          <w:b/>
          <w:bCs/>
          <w:spacing w:val="-4"/>
          <w:sz w:val="28"/>
          <w:szCs w:val="28"/>
        </w:rPr>
        <w:t xml:space="preserve">типа </w:t>
      </w:r>
      <w:r w:rsidRPr="00A912DA">
        <w:rPr>
          <w:rFonts w:ascii="Times New Roman" w:hAnsi="Times New Roman"/>
          <w:b/>
          <w:bCs/>
          <w:sz w:val="28"/>
          <w:szCs w:val="28"/>
        </w:rPr>
        <w:t>на</w:t>
      </w:r>
      <w:r w:rsidRPr="00A912DA">
        <w:rPr>
          <w:rFonts w:ascii="Times New Roman" w:hAnsi="Times New Roman"/>
          <w:b/>
          <w:bCs/>
          <w:spacing w:val="-6"/>
          <w:sz w:val="28"/>
          <w:szCs w:val="28"/>
        </w:rPr>
        <w:t xml:space="preserve"> </w:t>
      </w:r>
      <w:r w:rsidRPr="00A912DA">
        <w:rPr>
          <w:rFonts w:ascii="Times New Roman" w:hAnsi="Times New Roman"/>
          <w:b/>
          <w:bCs/>
          <w:sz w:val="28"/>
          <w:szCs w:val="28"/>
        </w:rPr>
        <w:t>установление</w:t>
      </w:r>
      <w:r w:rsidRPr="00A912DA">
        <w:rPr>
          <w:rFonts w:ascii="Times New Roman" w:hAnsi="Times New Roman"/>
          <w:b/>
          <w:bCs/>
          <w:spacing w:val="-7"/>
          <w:sz w:val="28"/>
          <w:szCs w:val="28"/>
        </w:rPr>
        <w:t xml:space="preserve"> </w:t>
      </w:r>
      <w:r w:rsidRPr="00A912DA">
        <w:rPr>
          <w:rFonts w:ascii="Times New Roman" w:hAnsi="Times New Roman"/>
          <w:b/>
          <w:bCs/>
          <w:sz w:val="28"/>
          <w:szCs w:val="28"/>
        </w:rPr>
        <w:t>правильной п</w:t>
      </w:r>
      <w:r w:rsidRPr="00A912DA">
        <w:rPr>
          <w:rFonts w:ascii="Times New Roman" w:hAnsi="Times New Roman"/>
          <w:b/>
          <w:bCs/>
          <w:spacing w:val="-2"/>
          <w:sz w:val="28"/>
          <w:szCs w:val="28"/>
        </w:rPr>
        <w:t>оследовательности</w:t>
      </w:r>
    </w:p>
    <w:p w14:paraId="6841D7A1" w14:textId="77777777" w:rsidR="00A912DA" w:rsidRDefault="00A912DA" w:rsidP="00A912DA">
      <w:pPr>
        <w:spacing w:after="0" w:line="240" w:lineRule="auto"/>
        <w:rPr>
          <w:rFonts w:ascii="Times New Roman" w:hAnsi="Times New Roman"/>
          <w:i/>
          <w:sz w:val="28"/>
          <w:szCs w:val="28"/>
        </w:rPr>
      </w:pPr>
    </w:p>
    <w:p w14:paraId="500E350E" w14:textId="2BE76CB3" w:rsidR="002E0D33" w:rsidRPr="002C2178" w:rsidRDefault="002E0D33" w:rsidP="00A912DA">
      <w:pPr>
        <w:spacing w:after="0" w:line="240" w:lineRule="auto"/>
        <w:rPr>
          <w:rFonts w:ascii="Times New Roman" w:hAnsi="Times New Roman"/>
          <w:i/>
          <w:sz w:val="28"/>
          <w:szCs w:val="28"/>
        </w:rPr>
      </w:pPr>
      <w:r w:rsidRPr="002C2178">
        <w:rPr>
          <w:rFonts w:ascii="Times New Roman" w:hAnsi="Times New Roman"/>
          <w:i/>
          <w:sz w:val="28"/>
          <w:szCs w:val="28"/>
        </w:rPr>
        <w:t>Установите правильную последовательность.</w:t>
      </w:r>
    </w:p>
    <w:p w14:paraId="4C163D71" w14:textId="77777777" w:rsidR="002E0D33" w:rsidRPr="002C2178" w:rsidRDefault="002E0D33" w:rsidP="00A912DA">
      <w:pPr>
        <w:spacing w:after="0" w:line="240" w:lineRule="auto"/>
        <w:rPr>
          <w:rFonts w:ascii="Times New Roman" w:hAnsi="Times New Roman"/>
          <w:i/>
          <w:sz w:val="28"/>
          <w:szCs w:val="28"/>
        </w:rPr>
      </w:pPr>
      <w:r w:rsidRPr="002C2178">
        <w:rPr>
          <w:rFonts w:ascii="Times New Roman" w:hAnsi="Times New Roman"/>
          <w:i/>
          <w:sz w:val="28"/>
          <w:szCs w:val="28"/>
        </w:rPr>
        <w:t>Запишите правильную последовательность букв слева направо</w:t>
      </w:r>
    </w:p>
    <w:p w14:paraId="510BE2F2" w14:textId="77777777" w:rsidR="002E0D33" w:rsidRPr="002E0D33" w:rsidRDefault="002E0D33" w:rsidP="002E0D33">
      <w:pPr>
        <w:spacing w:after="0" w:line="240" w:lineRule="auto"/>
        <w:ind w:firstLine="709"/>
        <w:jc w:val="both"/>
        <w:rPr>
          <w:rFonts w:ascii="Times New Roman" w:hAnsi="Times New Roman"/>
          <w:color w:val="000000"/>
          <w:sz w:val="28"/>
          <w:szCs w:val="28"/>
        </w:rPr>
      </w:pPr>
    </w:p>
    <w:p w14:paraId="60670B2B" w14:textId="592E2C01" w:rsidR="00DE0471" w:rsidRPr="00DE0471" w:rsidRDefault="003D6F98" w:rsidP="00DE0471">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lastRenderedPageBreak/>
        <w:t>1.</w:t>
      </w:r>
      <w:r w:rsidR="006A5575" w:rsidRPr="002E0D33">
        <w:rPr>
          <w:rFonts w:ascii="Times New Roman" w:hAnsi="Times New Roman"/>
          <w:color w:val="000000"/>
          <w:sz w:val="28"/>
          <w:szCs w:val="28"/>
        </w:rPr>
        <w:t xml:space="preserve"> </w:t>
      </w:r>
      <w:r w:rsidR="00DE0471">
        <w:rPr>
          <w:rFonts w:ascii="Times New Roman" w:hAnsi="Times New Roman"/>
          <w:color w:val="000000"/>
          <w:sz w:val="28"/>
          <w:szCs w:val="28"/>
        </w:rPr>
        <w:t>Установите правильную последовательность</w:t>
      </w:r>
      <w:r w:rsidR="00DE0471" w:rsidRPr="00DE0471">
        <w:rPr>
          <w:rFonts w:ascii="Times New Roman" w:hAnsi="Times New Roman"/>
          <w:color w:val="000000"/>
          <w:sz w:val="28"/>
          <w:szCs w:val="28"/>
        </w:rPr>
        <w:t xml:space="preserve"> </w:t>
      </w:r>
      <w:r w:rsidR="00896692" w:rsidRPr="00DE0471">
        <w:rPr>
          <w:rFonts w:ascii="Times New Roman" w:hAnsi="Times New Roman"/>
          <w:color w:val="000000"/>
          <w:sz w:val="28"/>
          <w:szCs w:val="28"/>
        </w:rPr>
        <w:t>водны</w:t>
      </w:r>
      <w:r w:rsidR="00896692">
        <w:rPr>
          <w:rFonts w:ascii="Times New Roman" w:hAnsi="Times New Roman"/>
          <w:color w:val="000000"/>
          <w:sz w:val="28"/>
          <w:szCs w:val="28"/>
        </w:rPr>
        <w:t>х</w:t>
      </w:r>
      <w:r w:rsidR="00896692" w:rsidRPr="00DE0471">
        <w:rPr>
          <w:rFonts w:ascii="Times New Roman" w:hAnsi="Times New Roman"/>
          <w:color w:val="000000"/>
          <w:sz w:val="28"/>
          <w:szCs w:val="28"/>
        </w:rPr>
        <w:t xml:space="preserve"> поверхностны</w:t>
      </w:r>
      <w:r w:rsidR="00896692">
        <w:rPr>
          <w:rFonts w:ascii="Times New Roman" w:hAnsi="Times New Roman"/>
          <w:color w:val="000000"/>
          <w:sz w:val="28"/>
          <w:szCs w:val="28"/>
        </w:rPr>
        <w:t>х</w:t>
      </w:r>
      <w:r w:rsidR="00896692" w:rsidRPr="00DE0471">
        <w:rPr>
          <w:rFonts w:ascii="Times New Roman" w:hAnsi="Times New Roman"/>
          <w:color w:val="000000"/>
          <w:sz w:val="28"/>
          <w:szCs w:val="28"/>
        </w:rPr>
        <w:t xml:space="preserve"> объект</w:t>
      </w:r>
      <w:r w:rsidR="00896692">
        <w:rPr>
          <w:rFonts w:ascii="Times New Roman" w:hAnsi="Times New Roman"/>
          <w:color w:val="000000"/>
          <w:sz w:val="28"/>
          <w:szCs w:val="28"/>
        </w:rPr>
        <w:t>ов</w:t>
      </w:r>
      <w:r w:rsidR="00896692" w:rsidRPr="00DE0471">
        <w:rPr>
          <w:rFonts w:ascii="Times New Roman" w:hAnsi="Times New Roman"/>
          <w:color w:val="000000"/>
          <w:sz w:val="28"/>
          <w:szCs w:val="28"/>
        </w:rPr>
        <w:t xml:space="preserve"> </w:t>
      </w:r>
      <w:r w:rsidR="00DE0471" w:rsidRPr="00DE0471">
        <w:rPr>
          <w:rFonts w:ascii="Times New Roman" w:hAnsi="Times New Roman"/>
          <w:color w:val="000000"/>
          <w:sz w:val="28"/>
          <w:szCs w:val="28"/>
        </w:rPr>
        <w:t>в порядке убывания объёма воды</w:t>
      </w:r>
      <w:r w:rsidR="00536C84">
        <w:rPr>
          <w:rFonts w:ascii="Times New Roman" w:hAnsi="Times New Roman"/>
          <w:color w:val="000000"/>
          <w:sz w:val="28"/>
          <w:szCs w:val="28"/>
        </w:rPr>
        <w:t>.</w:t>
      </w:r>
    </w:p>
    <w:p w14:paraId="6C2454CC"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А) реки</w:t>
      </w:r>
    </w:p>
    <w:p w14:paraId="48D610B1"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Б) ледники</w:t>
      </w:r>
    </w:p>
    <w:p w14:paraId="574B366F"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В) озера</w:t>
      </w:r>
    </w:p>
    <w:p w14:paraId="7B741BE2"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Г) моря</w:t>
      </w:r>
    </w:p>
    <w:p w14:paraId="305EABF5" w14:textId="77777777"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Д) океаны</w:t>
      </w:r>
    </w:p>
    <w:p w14:paraId="3AF79D69" w14:textId="415AF322" w:rsidR="00DE0471" w:rsidRPr="00DE0471"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Правильный ответ: Д, Г, Б, В,</w:t>
      </w:r>
      <w:r w:rsidR="00536C84">
        <w:rPr>
          <w:rFonts w:ascii="Times New Roman" w:hAnsi="Times New Roman"/>
          <w:color w:val="000000"/>
          <w:sz w:val="28"/>
          <w:szCs w:val="28"/>
        </w:rPr>
        <w:t xml:space="preserve"> </w:t>
      </w:r>
      <w:r w:rsidRPr="00DE0471">
        <w:rPr>
          <w:rFonts w:ascii="Times New Roman" w:hAnsi="Times New Roman"/>
          <w:color w:val="000000"/>
          <w:sz w:val="28"/>
          <w:szCs w:val="28"/>
        </w:rPr>
        <w:t>А</w:t>
      </w:r>
    </w:p>
    <w:p w14:paraId="5A3F0628" w14:textId="587DAC34" w:rsidR="00FF337E" w:rsidRPr="00FF337E" w:rsidRDefault="00DE0471" w:rsidP="00DE0471">
      <w:pPr>
        <w:spacing w:after="0" w:line="240" w:lineRule="auto"/>
        <w:jc w:val="both"/>
        <w:rPr>
          <w:rFonts w:ascii="Times New Roman" w:hAnsi="Times New Roman"/>
          <w:color w:val="000000"/>
          <w:sz w:val="28"/>
          <w:szCs w:val="28"/>
        </w:rPr>
      </w:pPr>
      <w:r w:rsidRPr="00DE0471">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w:t>
      </w:r>
      <w:r w:rsidR="00FF6B2D">
        <w:rPr>
          <w:rFonts w:ascii="Times New Roman" w:hAnsi="Times New Roman"/>
          <w:color w:val="000000"/>
          <w:sz w:val="28"/>
          <w:szCs w:val="28"/>
        </w:rPr>
        <w:t>1</w:t>
      </w:r>
      <w:r w:rsidR="00FF6B2D" w:rsidRPr="00FF6B2D">
        <w:rPr>
          <w:rFonts w:ascii="Times New Roman" w:hAnsi="Times New Roman"/>
          <w:color w:val="000000"/>
          <w:sz w:val="28"/>
          <w:szCs w:val="28"/>
        </w:rPr>
        <w:t xml:space="preserve"> (ОПК-</w:t>
      </w:r>
      <w:r w:rsidR="00FF6B2D">
        <w:rPr>
          <w:rFonts w:ascii="Times New Roman" w:hAnsi="Times New Roman"/>
          <w:color w:val="000000"/>
          <w:sz w:val="28"/>
          <w:szCs w:val="28"/>
        </w:rPr>
        <w:t>1</w:t>
      </w:r>
      <w:r w:rsidR="00FF6B2D" w:rsidRPr="00FF6B2D">
        <w:rPr>
          <w:rFonts w:ascii="Times New Roman" w:hAnsi="Times New Roman"/>
          <w:color w:val="000000"/>
          <w:sz w:val="28"/>
          <w:szCs w:val="28"/>
        </w:rPr>
        <w:t>.1)</w:t>
      </w:r>
    </w:p>
    <w:p w14:paraId="5E94A423" w14:textId="77777777" w:rsidR="00F77458" w:rsidRPr="002E0D33" w:rsidRDefault="00F77458" w:rsidP="00A912DA">
      <w:pPr>
        <w:spacing w:after="0" w:line="240" w:lineRule="auto"/>
        <w:jc w:val="both"/>
        <w:rPr>
          <w:rFonts w:ascii="Times New Roman" w:hAnsi="Times New Roman"/>
          <w:sz w:val="28"/>
          <w:szCs w:val="28"/>
        </w:rPr>
      </w:pPr>
    </w:p>
    <w:p w14:paraId="02AA09AF" w14:textId="77777777" w:rsidR="00EC5820" w:rsidRPr="00EC5820" w:rsidRDefault="001B6283" w:rsidP="00EC5820">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2</w:t>
      </w:r>
      <w:r w:rsidR="003D6F98" w:rsidRPr="002E0D33">
        <w:rPr>
          <w:rFonts w:ascii="Times New Roman" w:hAnsi="Times New Roman"/>
          <w:color w:val="000000"/>
          <w:sz w:val="28"/>
          <w:szCs w:val="28"/>
        </w:rPr>
        <w:t>.</w:t>
      </w:r>
      <w:r w:rsidR="00C259A9" w:rsidRPr="002E0D33">
        <w:rPr>
          <w:rFonts w:ascii="Times New Roman" w:hAnsi="Times New Roman"/>
          <w:color w:val="000000"/>
          <w:sz w:val="28"/>
          <w:szCs w:val="28"/>
        </w:rPr>
        <w:t xml:space="preserve"> </w:t>
      </w:r>
      <w:r w:rsidR="00EC5820" w:rsidRPr="00EC5820">
        <w:rPr>
          <w:rFonts w:ascii="Times New Roman" w:hAnsi="Times New Roman"/>
          <w:color w:val="000000"/>
          <w:sz w:val="28"/>
          <w:szCs w:val="28"/>
        </w:rPr>
        <w:t>Каков порядок изменения климатических зон от экватора к полюсу?</w:t>
      </w:r>
    </w:p>
    <w:p w14:paraId="50423B44"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А) Арктическая тундра</w:t>
      </w:r>
    </w:p>
    <w:p w14:paraId="17E87E7E"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Б) Влажные тропические леса</w:t>
      </w:r>
    </w:p>
    <w:p w14:paraId="4D4969A3"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В) Саванны</w:t>
      </w:r>
    </w:p>
    <w:p w14:paraId="14665F18"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Г) Субтропические леса</w:t>
      </w:r>
    </w:p>
    <w:p w14:paraId="365ADD22"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Правильный ответ: Б, Г, В, А</w:t>
      </w:r>
    </w:p>
    <w:p w14:paraId="56E22AC8" w14:textId="004A5B1D"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w:t>
      </w:r>
      <w:r w:rsidR="00FF6B2D">
        <w:rPr>
          <w:rFonts w:ascii="Times New Roman" w:hAnsi="Times New Roman"/>
          <w:color w:val="000000"/>
          <w:sz w:val="28"/>
          <w:szCs w:val="28"/>
        </w:rPr>
        <w:t>1</w:t>
      </w:r>
      <w:r w:rsidR="00FF6B2D" w:rsidRPr="00FF6B2D">
        <w:rPr>
          <w:rFonts w:ascii="Times New Roman" w:hAnsi="Times New Roman"/>
          <w:color w:val="000000"/>
          <w:sz w:val="28"/>
          <w:szCs w:val="28"/>
        </w:rPr>
        <w:t xml:space="preserve"> (ОПК-</w:t>
      </w:r>
      <w:r w:rsidR="00FF6B2D">
        <w:rPr>
          <w:rFonts w:ascii="Times New Roman" w:hAnsi="Times New Roman"/>
          <w:color w:val="000000"/>
          <w:sz w:val="28"/>
          <w:szCs w:val="28"/>
        </w:rPr>
        <w:t>1</w:t>
      </w:r>
      <w:r w:rsidR="00FF6B2D" w:rsidRPr="00FF6B2D">
        <w:rPr>
          <w:rFonts w:ascii="Times New Roman" w:hAnsi="Times New Roman"/>
          <w:color w:val="000000"/>
          <w:sz w:val="28"/>
          <w:szCs w:val="28"/>
        </w:rPr>
        <w:t>.1)</w:t>
      </w:r>
    </w:p>
    <w:p w14:paraId="00998105" w14:textId="77777777" w:rsidR="003D6F98" w:rsidRPr="002E0D33" w:rsidRDefault="003D6F98" w:rsidP="00A912DA">
      <w:pPr>
        <w:spacing w:after="0" w:line="240" w:lineRule="auto"/>
        <w:jc w:val="both"/>
        <w:rPr>
          <w:rFonts w:ascii="Times New Roman" w:hAnsi="Times New Roman"/>
          <w:color w:val="000000"/>
          <w:sz w:val="28"/>
          <w:szCs w:val="28"/>
        </w:rPr>
      </w:pPr>
    </w:p>
    <w:p w14:paraId="5AF3C804" w14:textId="77777777" w:rsidR="00FC68D7" w:rsidRPr="00FC68D7" w:rsidRDefault="001B6283" w:rsidP="00FC68D7">
      <w:pPr>
        <w:spacing w:after="0" w:line="240" w:lineRule="auto"/>
        <w:jc w:val="both"/>
        <w:rPr>
          <w:rFonts w:ascii="Times New Roman" w:hAnsi="Times New Roman"/>
          <w:color w:val="000000"/>
          <w:sz w:val="28"/>
          <w:szCs w:val="28"/>
        </w:rPr>
      </w:pPr>
      <w:r w:rsidRPr="002E0D33">
        <w:rPr>
          <w:rFonts w:ascii="Times New Roman" w:hAnsi="Times New Roman"/>
          <w:color w:val="000000"/>
          <w:sz w:val="28"/>
          <w:szCs w:val="28"/>
        </w:rPr>
        <w:t>3</w:t>
      </w:r>
      <w:r w:rsidR="003D6F98" w:rsidRPr="002E0D33">
        <w:rPr>
          <w:rFonts w:ascii="Times New Roman" w:hAnsi="Times New Roman"/>
          <w:color w:val="000000"/>
          <w:sz w:val="28"/>
          <w:szCs w:val="28"/>
        </w:rPr>
        <w:t>.</w:t>
      </w:r>
      <w:r w:rsidR="003E48E8" w:rsidRPr="002E0D33">
        <w:rPr>
          <w:rFonts w:ascii="Times New Roman" w:hAnsi="Times New Roman"/>
          <w:color w:val="000000"/>
          <w:sz w:val="28"/>
          <w:szCs w:val="28"/>
        </w:rPr>
        <w:t xml:space="preserve"> </w:t>
      </w:r>
      <w:r w:rsidR="00FC68D7" w:rsidRPr="00FC68D7">
        <w:rPr>
          <w:rFonts w:ascii="Times New Roman" w:hAnsi="Times New Roman"/>
          <w:color w:val="000000"/>
          <w:sz w:val="28"/>
          <w:szCs w:val="28"/>
        </w:rPr>
        <w:t xml:space="preserve">Укажите последовательность этапов проведения </w:t>
      </w:r>
      <w:proofErr w:type="spellStart"/>
      <w:r w:rsidR="00FC68D7" w:rsidRPr="00FC68D7">
        <w:rPr>
          <w:rFonts w:ascii="Times New Roman" w:hAnsi="Times New Roman"/>
          <w:color w:val="000000"/>
          <w:sz w:val="28"/>
          <w:szCs w:val="28"/>
        </w:rPr>
        <w:t>геоэкологических</w:t>
      </w:r>
      <w:proofErr w:type="spellEnd"/>
      <w:r w:rsidR="00FC68D7" w:rsidRPr="00FC68D7">
        <w:rPr>
          <w:rFonts w:ascii="Times New Roman" w:hAnsi="Times New Roman"/>
          <w:color w:val="000000"/>
          <w:sz w:val="28"/>
          <w:szCs w:val="28"/>
        </w:rPr>
        <w:t xml:space="preserve"> исследований:</w:t>
      </w:r>
    </w:p>
    <w:p w14:paraId="554D28EE" w14:textId="77777777"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А) камеральный</w:t>
      </w:r>
    </w:p>
    <w:p w14:paraId="0C280662" w14:textId="77777777"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Б) подготовительный</w:t>
      </w:r>
    </w:p>
    <w:p w14:paraId="7689A1DC" w14:textId="77777777"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В) полевой</w:t>
      </w:r>
    </w:p>
    <w:p w14:paraId="191360F9" w14:textId="77777777"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Правильный ответ: Б, В, А</w:t>
      </w:r>
    </w:p>
    <w:p w14:paraId="177BE13D" w14:textId="233A368D"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 xml:space="preserve"> (ОПК-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.1)</w:t>
      </w:r>
    </w:p>
    <w:p w14:paraId="3BF39388" w14:textId="77777777" w:rsidR="00FF337E" w:rsidRDefault="00FF337E" w:rsidP="00FF337E">
      <w:pPr>
        <w:spacing w:after="0" w:line="240" w:lineRule="auto"/>
        <w:jc w:val="both"/>
        <w:rPr>
          <w:rFonts w:ascii="Times New Roman" w:hAnsi="Times New Roman"/>
          <w:color w:val="000000"/>
          <w:sz w:val="28"/>
          <w:szCs w:val="28"/>
        </w:rPr>
      </w:pPr>
    </w:p>
    <w:p w14:paraId="13A977A1" w14:textId="7E5DDF7C" w:rsidR="00556566" w:rsidRPr="00556566" w:rsidRDefault="00FF337E" w:rsidP="00556566">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556566" w:rsidRPr="00556566">
        <w:t xml:space="preserve"> </w:t>
      </w:r>
      <w:r w:rsidR="00556566" w:rsidRPr="00556566">
        <w:rPr>
          <w:rFonts w:ascii="Times New Roman" w:hAnsi="Times New Roman"/>
          <w:color w:val="000000"/>
          <w:sz w:val="28"/>
          <w:szCs w:val="28"/>
        </w:rPr>
        <w:t xml:space="preserve">Установите правильную последовательность </w:t>
      </w:r>
      <w:proofErr w:type="spellStart"/>
      <w:r w:rsidR="00556566" w:rsidRPr="00556566">
        <w:rPr>
          <w:rFonts w:ascii="Times New Roman" w:hAnsi="Times New Roman"/>
          <w:color w:val="000000"/>
          <w:sz w:val="28"/>
          <w:szCs w:val="28"/>
        </w:rPr>
        <w:t>геоэкологического</w:t>
      </w:r>
      <w:proofErr w:type="spellEnd"/>
      <w:r w:rsidR="00556566" w:rsidRPr="00556566">
        <w:rPr>
          <w:rFonts w:ascii="Times New Roman" w:hAnsi="Times New Roman"/>
          <w:color w:val="000000"/>
          <w:sz w:val="28"/>
          <w:szCs w:val="28"/>
        </w:rPr>
        <w:t xml:space="preserve"> картографирования</w:t>
      </w:r>
    </w:p>
    <w:p w14:paraId="675F26CA" w14:textId="77777777" w:rsidR="00556566" w:rsidRPr="00556566" w:rsidRDefault="00556566" w:rsidP="00556566">
      <w:pPr>
        <w:spacing w:after="0" w:line="240" w:lineRule="auto"/>
        <w:jc w:val="both"/>
        <w:rPr>
          <w:rFonts w:ascii="Times New Roman" w:hAnsi="Times New Roman"/>
          <w:color w:val="000000"/>
          <w:sz w:val="28"/>
          <w:szCs w:val="28"/>
        </w:rPr>
      </w:pPr>
      <w:r w:rsidRPr="00556566">
        <w:rPr>
          <w:rFonts w:ascii="Times New Roman" w:hAnsi="Times New Roman"/>
          <w:color w:val="000000"/>
          <w:sz w:val="28"/>
          <w:szCs w:val="28"/>
        </w:rPr>
        <w:t>А) сьемка местности</w:t>
      </w:r>
    </w:p>
    <w:p w14:paraId="48600247" w14:textId="77777777" w:rsidR="00556566" w:rsidRPr="00556566" w:rsidRDefault="00556566" w:rsidP="00556566">
      <w:pPr>
        <w:spacing w:after="0" w:line="240" w:lineRule="auto"/>
        <w:jc w:val="both"/>
        <w:rPr>
          <w:rFonts w:ascii="Times New Roman" w:hAnsi="Times New Roman"/>
          <w:color w:val="000000"/>
          <w:sz w:val="28"/>
          <w:szCs w:val="28"/>
        </w:rPr>
      </w:pPr>
      <w:r w:rsidRPr="00556566">
        <w:rPr>
          <w:rFonts w:ascii="Times New Roman" w:hAnsi="Times New Roman"/>
          <w:color w:val="000000"/>
          <w:sz w:val="28"/>
          <w:szCs w:val="28"/>
        </w:rPr>
        <w:t>Б) выбор условных знаков</w:t>
      </w:r>
    </w:p>
    <w:p w14:paraId="2644310A" w14:textId="77777777" w:rsidR="00556566" w:rsidRPr="00556566" w:rsidRDefault="00556566" w:rsidP="00556566">
      <w:pPr>
        <w:spacing w:after="0" w:line="240" w:lineRule="auto"/>
        <w:jc w:val="both"/>
        <w:rPr>
          <w:rFonts w:ascii="Times New Roman" w:hAnsi="Times New Roman"/>
          <w:color w:val="000000"/>
          <w:sz w:val="28"/>
          <w:szCs w:val="28"/>
        </w:rPr>
      </w:pPr>
      <w:r w:rsidRPr="00556566">
        <w:rPr>
          <w:rFonts w:ascii="Times New Roman" w:hAnsi="Times New Roman"/>
          <w:color w:val="000000"/>
          <w:sz w:val="28"/>
          <w:szCs w:val="28"/>
        </w:rPr>
        <w:t>В) определение источников загрязнения</w:t>
      </w:r>
    </w:p>
    <w:p w14:paraId="211A1EE8" w14:textId="77777777" w:rsidR="00556566" w:rsidRPr="00556566" w:rsidRDefault="00556566" w:rsidP="00556566">
      <w:pPr>
        <w:spacing w:after="0" w:line="240" w:lineRule="auto"/>
        <w:jc w:val="both"/>
        <w:rPr>
          <w:rFonts w:ascii="Times New Roman" w:hAnsi="Times New Roman"/>
          <w:color w:val="000000"/>
          <w:sz w:val="28"/>
          <w:szCs w:val="28"/>
        </w:rPr>
      </w:pPr>
      <w:r w:rsidRPr="00556566">
        <w:rPr>
          <w:rFonts w:ascii="Times New Roman" w:hAnsi="Times New Roman"/>
          <w:color w:val="000000"/>
          <w:sz w:val="28"/>
          <w:szCs w:val="28"/>
        </w:rPr>
        <w:t xml:space="preserve">Г) определение </w:t>
      </w:r>
      <w:proofErr w:type="spellStart"/>
      <w:r w:rsidRPr="00556566">
        <w:rPr>
          <w:rFonts w:ascii="Times New Roman" w:hAnsi="Times New Roman"/>
          <w:color w:val="000000"/>
          <w:sz w:val="28"/>
          <w:szCs w:val="28"/>
        </w:rPr>
        <w:t>поллютантов</w:t>
      </w:r>
      <w:proofErr w:type="spellEnd"/>
    </w:p>
    <w:p w14:paraId="0A6F93DD" w14:textId="02206EB2" w:rsidR="00FF337E" w:rsidRDefault="00556566" w:rsidP="00556566">
      <w:pPr>
        <w:spacing w:after="0" w:line="240" w:lineRule="auto"/>
        <w:jc w:val="both"/>
        <w:rPr>
          <w:rFonts w:ascii="Times New Roman" w:hAnsi="Times New Roman"/>
          <w:color w:val="000000"/>
          <w:sz w:val="28"/>
          <w:szCs w:val="28"/>
        </w:rPr>
      </w:pPr>
      <w:r w:rsidRPr="00556566">
        <w:rPr>
          <w:rFonts w:ascii="Times New Roman" w:hAnsi="Times New Roman"/>
          <w:color w:val="000000"/>
          <w:sz w:val="28"/>
          <w:szCs w:val="28"/>
        </w:rPr>
        <w:t>Правильный ответ: В, Г, Б, А</w:t>
      </w:r>
    </w:p>
    <w:p w14:paraId="75883563" w14:textId="40A53561" w:rsidR="00FF337E" w:rsidRDefault="006E7D1C" w:rsidP="00FF337E">
      <w:pPr>
        <w:spacing w:after="0" w:line="240" w:lineRule="auto"/>
        <w:jc w:val="both"/>
        <w:rPr>
          <w:rFonts w:ascii="Times New Roman" w:hAnsi="Times New Roman"/>
          <w:color w:val="000000"/>
          <w:sz w:val="28"/>
          <w:szCs w:val="28"/>
        </w:rPr>
      </w:pPr>
      <w:r w:rsidRPr="006E7D1C">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 xml:space="preserve"> (ОПК-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.1)</w:t>
      </w:r>
    </w:p>
    <w:p w14:paraId="38DA2D13" w14:textId="77777777" w:rsidR="006E7D1C" w:rsidRDefault="006E7D1C" w:rsidP="00FF337E">
      <w:pPr>
        <w:spacing w:after="0" w:line="240" w:lineRule="auto"/>
        <w:jc w:val="both"/>
        <w:rPr>
          <w:rFonts w:ascii="Times New Roman" w:hAnsi="Times New Roman"/>
          <w:color w:val="000000"/>
          <w:sz w:val="28"/>
          <w:szCs w:val="28"/>
        </w:rPr>
      </w:pPr>
    </w:p>
    <w:p w14:paraId="075D4B9A" w14:textId="5D3F0FA5" w:rsidR="00C6601A" w:rsidRPr="00C6601A" w:rsidRDefault="00FF337E" w:rsidP="00C6601A">
      <w:pPr>
        <w:spacing w:after="0" w:line="240" w:lineRule="auto"/>
        <w:jc w:val="both"/>
        <w:rPr>
          <w:rFonts w:ascii="Times New Roman" w:hAnsi="Times New Roman"/>
          <w:iCs/>
          <w:color w:val="000000"/>
          <w:sz w:val="28"/>
          <w:szCs w:val="28"/>
        </w:rPr>
      </w:pPr>
      <w:r>
        <w:rPr>
          <w:rFonts w:ascii="Times New Roman" w:hAnsi="Times New Roman"/>
          <w:color w:val="000000"/>
          <w:sz w:val="28"/>
          <w:szCs w:val="28"/>
        </w:rPr>
        <w:t>5.</w:t>
      </w:r>
      <w:r w:rsidR="00C6601A" w:rsidRPr="00C6601A">
        <w:rPr>
          <w:rFonts w:ascii="Times New Roman" w:eastAsia="Calibri" w:hAnsi="Times New Roman"/>
          <w:spacing w:val="-2"/>
          <w:sz w:val="28"/>
          <w:szCs w:val="28"/>
        </w:rPr>
        <w:t xml:space="preserve"> </w:t>
      </w:r>
      <w:r w:rsidR="00C6601A" w:rsidRPr="00C6601A">
        <w:rPr>
          <w:rFonts w:ascii="Times New Roman" w:hAnsi="Times New Roman"/>
          <w:color w:val="000000"/>
          <w:sz w:val="28"/>
          <w:szCs w:val="28"/>
        </w:rPr>
        <w:t xml:space="preserve">Установите правильную последовательность видов электромагнитных излучений по увеличению длины волны от ≤ 0,01нм до ≥ 1 мм. </w:t>
      </w:r>
    </w:p>
    <w:p w14:paraId="212A0EF7"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А) Видимое</w:t>
      </w:r>
    </w:p>
    <w:p w14:paraId="658CE029"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Б) Ультрафиолетовое</w:t>
      </w:r>
    </w:p>
    <w:p w14:paraId="68807B34"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В) Радиоволновое</w:t>
      </w:r>
    </w:p>
    <w:p w14:paraId="240372D4"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Г) Гамма-излучение</w:t>
      </w:r>
    </w:p>
    <w:p w14:paraId="3358E8F0"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Д) Рентгеновское</w:t>
      </w:r>
    </w:p>
    <w:p w14:paraId="74ED0252"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 xml:space="preserve">Е) </w:t>
      </w:r>
      <w:proofErr w:type="spellStart"/>
      <w:r w:rsidRPr="00C6601A">
        <w:rPr>
          <w:rFonts w:ascii="Times New Roman" w:hAnsi="Times New Roman"/>
          <w:color w:val="000000"/>
          <w:sz w:val="28"/>
          <w:szCs w:val="28"/>
        </w:rPr>
        <w:t>Иинфракрасное</w:t>
      </w:r>
      <w:proofErr w:type="spellEnd"/>
    </w:p>
    <w:p w14:paraId="437EFA67" w14:textId="77777777"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 xml:space="preserve">Правильный ответ: </w:t>
      </w:r>
      <w:r w:rsidRPr="00C6601A">
        <w:rPr>
          <w:rFonts w:ascii="Times New Roman" w:hAnsi="Times New Roman"/>
          <w:iCs/>
          <w:color w:val="000000"/>
          <w:sz w:val="28"/>
          <w:szCs w:val="28"/>
        </w:rPr>
        <w:t xml:space="preserve">Г, Д, Б, </w:t>
      </w:r>
      <w:proofErr w:type="gramStart"/>
      <w:r w:rsidRPr="00C6601A">
        <w:rPr>
          <w:rFonts w:ascii="Times New Roman" w:hAnsi="Times New Roman"/>
          <w:iCs/>
          <w:color w:val="000000"/>
          <w:sz w:val="28"/>
          <w:szCs w:val="28"/>
        </w:rPr>
        <w:t>А</w:t>
      </w:r>
      <w:proofErr w:type="gramEnd"/>
      <w:r w:rsidRPr="00C6601A">
        <w:rPr>
          <w:rFonts w:ascii="Times New Roman" w:hAnsi="Times New Roman"/>
          <w:iCs/>
          <w:color w:val="000000"/>
          <w:sz w:val="28"/>
          <w:szCs w:val="28"/>
        </w:rPr>
        <w:t>, Е, В</w:t>
      </w:r>
    </w:p>
    <w:p w14:paraId="79590992" w14:textId="59FE4288" w:rsidR="00C6601A" w:rsidRPr="00C6601A" w:rsidRDefault="00C6601A" w:rsidP="00C6601A">
      <w:pPr>
        <w:spacing w:after="0" w:line="240" w:lineRule="auto"/>
        <w:jc w:val="both"/>
        <w:rPr>
          <w:rFonts w:ascii="Times New Roman" w:hAnsi="Times New Roman"/>
          <w:color w:val="000000"/>
          <w:sz w:val="28"/>
          <w:szCs w:val="28"/>
        </w:rPr>
      </w:pPr>
      <w:r w:rsidRPr="00C6601A">
        <w:rPr>
          <w:rFonts w:ascii="Times New Roman" w:hAnsi="Times New Roman"/>
          <w:color w:val="000000"/>
          <w:sz w:val="28"/>
          <w:szCs w:val="28"/>
        </w:rPr>
        <w:t xml:space="preserve">Компетенции (индикаторы): </w:t>
      </w:r>
      <w:r w:rsidR="00FF6B2D" w:rsidRPr="00FF6B2D">
        <w:rPr>
          <w:rFonts w:ascii="Times New Roman" w:hAnsi="Times New Roman"/>
          <w:color w:val="000000"/>
          <w:sz w:val="28"/>
          <w:szCs w:val="28"/>
        </w:rPr>
        <w:t>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 xml:space="preserve"> (ОПК-</w:t>
      </w:r>
      <w:r w:rsidR="00FF6B2D">
        <w:rPr>
          <w:rFonts w:ascii="Times New Roman" w:hAnsi="Times New Roman"/>
          <w:color w:val="000000"/>
          <w:sz w:val="28"/>
          <w:szCs w:val="28"/>
        </w:rPr>
        <w:t>3</w:t>
      </w:r>
      <w:r w:rsidR="00FF6B2D" w:rsidRPr="00FF6B2D">
        <w:rPr>
          <w:rFonts w:ascii="Times New Roman" w:hAnsi="Times New Roman"/>
          <w:color w:val="000000"/>
          <w:sz w:val="28"/>
          <w:szCs w:val="28"/>
        </w:rPr>
        <w:t>.1)</w:t>
      </w:r>
    </w:p>
    <w:p w14:paraId="3D0701BC" w14:textId="77777777" w:rsidR="000B7C7A" w:rsidRPr="002E0D33" w:rsidRDefault="000B7C7A" w:rsidP="00C6601A">
      <w:pPr>
        <w:spacing w:after="0" w:line="240" w:lineRule="auto"/>
        <w:jc w:val="both"/>
        <w:rPr>
          <w:rFonts w:ascii="Times New Roman" w:hAnsi="Times New Roman"/>
          <w:color w:val="000000"/>
          <w:sz w:val="28"/>
          <w:szCs w:val="28"/>
        </w:rPr>
      </w:pPr>
    </w:p>
    <w:p w14:paraId="3DEA783E" w14:textId="77777777" w:rsidR="00C53A89" w:rsidRPr="00C53A89" w:rsidRDefault="00C53A89" w:rsidP="00C53A89">
      <w:pPr>
        <w:keepNext/>
        <w:keepLines/>
        <w:spacing w:after="0" w:line="240" w:lineRule="auto"/>
        <w:outlineLvl w:val="0"/>
        <w:rPr>
          <w:rFonts w:ascii="Times New Roman" w:hAnsi="Times New Roman"/>
          <w:b/>
          <w:color w:val="000000"/>
          <w:spacing w:val="-4"/>
          <w:sz w:val="28"/>
          <w:szCs w:val="28"/>
        </w:rPr>
      </w:pPr>
      <w:r w:rsidRPr="00C53A89">
        <w:rPr>
          <w:rFonts w:ascii="Times New Roman" w:hAnsi="Times New Roman"/>
          <w:b/>
          <w:color w:val="000000"/>
          <w:sz w:val="28"/>
          <w:szCs w:val="28"/>
        </w:rPr>
        <w:t>Задания</w:t>
      </w:r>
      <w:r w:rsidRPr="00C53A89">
        <w:rPr>
          <w:rFonts w:ascii="Times New Roman" w:hAnsi="Times New Roman"/>
          <w:b/>
          <w:color w:val="000000"/>
          <w:spacing w:val="-7"/>
          <w:sz w:val="28"/>
          <w:szCs w:val="28"/>
        </w:rPr>
        <w:t xml:space="preserve"> </w:t>
      </w:r>
      <w:r w:rsidRPr="00C53A89">
        <w:rPr>
          <w:rFonts w:ascii="Times New Roman" w:hAnsi="Times New Roman"/>
          <w:b/>
          <w:color w:val="000000"/>
          <w:sz w:val="28"/>
          <w:szCs w:val="28"/>
        </w:rPr>
        <w:t>открытого</w:t>
      </w:r>
      <w:r w:rsidRPr="00C53A89">
        <w:rPr>
          <w:rFonts w:ascii="Times New Roman" w:hAnsi="Times New Roman"/>
          <w:b/>
          <w:color w:val="000000"/>
          <w:spacing w:val="-4"/>
          <w:sz w:val="28"/>
          <w:szCs w:val="28"/>
        </w:rPr>
        <w:t xml:space="preserve"> типа</w:t>
      </w:r>
    </w:p>
    <w:p w14:paraId="66D9FFC4" w14:textId="77777777" w:rsidR="00C53A89" w:rsidRDefault="00C53A89" w:rsidP="004B500E"/>
    <w:p w14:paraId="6713AD26" w14:textId="0102E363" w:rsidR="00C53A89" w:rsidRPr="00C53A89" w:rsidRDefault="00C53A89" w:rsidP="00C53A89">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на</w:t>
      </w:r>
      <w:r w:rsidRPr="00C53A89">
        <w:rPr>
          <w:rFonts w:ascii="Times New Roman" w:hAnsi="Times New Roman"/>
          <w:b/>
          <w:bCs/>
          <w:spacing w:val="-3"/>
          <w:sz w:val="28"/>
          <w:szCs w:val="28"/>
        </w:rPr>
        <w:t xml:space="preserve"> </w:t>
      </w:r>
      <w:r w:rsidRPr="00C53A89">
        <w:rPr>
          <w:rFonts w:ascii="Times New Roman" w:hAnsi="Times New Roman"/>
          <w:b/>
          <w:bCs/>
          <w:spacing w:val="-2"/>
          <w:sz w:val="28"/>
          <w:szCs w:val="28"/>
        </w:rPr>
        <w:t>дополнение</w:t>
      </w:r>
    </w:p>
    <w:p w14:paraId="2B413E61" w14:textId="77777777" w:rsidR="00C53A89" w:rsidRDefault="00C53A89" w:rsidP="00C53A89">
      <w:pPr>
        <w:spacing w:after="0" w:line="240" w:lineRule="auto"/>
        <w:jc w:val="both"/>
        <w:rPr>
          <w:rFonts w:ascii="Times New Roman" w:hAnsi="Times New Roman"/>
          <w:i/>
          <w:sz w:val="28"/>
          <w:szCs w:val="28"/>
        </w:rPr>
      </w:pPr>
    </w:p>
    <w:p w14:paraId="40048330" w14:textId="60A168E0" w:rsidR="004035EA" w:rsidRPr="002C2178" w:rsidRDefault="004035EA" w:rsidP="00C53A89">
      <w:pPr>
        <w:spacing w:after="0" w:line="240" w:lineRule="auto"/>
        <w:jc w:val="both"/>
        <w:rPr>
          <w:rFonts w:ascii="Times New Roman" w:hAnsi="Times New Roman"/>
          <w:b/>
          <w:i/>
          <w:sz w:val="28"/>
          <w:szCs w:val="28"/>
        </w:rPr>
      </w:pPr>
      <w:r w:rsidRPr="002C2178">
        <w:rPr>
          <w:rFonts w:ascii="Times New Roman" w:hAnsi="Times New Roman"/>
          <w:i/>
          <w:sz w:val="28"/>
          <w:szCs w:val="28"/>
        </w:rPr>
        <w:t>Напишите пропущенное слово (словосочетание).</w:t>
      </w:r>
    </w:p>
    <w:p w14:paraId="0659FA56" w14:textId="77777777" w:rsidR="003D6F98" w:rsidRPr="004035EA" w:rsidRDefault="003D6F98" w:rsidP="00C53A89">
      <w:pPr>
        <w:spacing w:after="0" w:line="240" w:lineRule="auto"/>
        <w:jc w:val="both"/>
        <w:rPr>
          <w:rFonts w:ascii="Times New Roman" w:hAnsi="Times New Roman"/>
          <w:color w:val="000000"/>
          <w:sz w:val="28"/>
          <w:szCs w:val="28"/>
        </w:rPr>
      </w:pPr>
    </w:p>
    <w:p w14:paraId="062F630E" w14:textId="77777777" w:rsidR="006D0333" w:rsidRPr="006D0333" w:rsidRDefault="003D6F98" w:rsidP="006D0333">
      <w:pPr>
        <w:spacing w:after="0" w:line="240" w:lineRule="auto"/>
        <w:jc w:val="both"/>
        <w:rPr>
          <w:rFonts w:ascii="Times New Roman" w:hAnsi="Times New Roman"/>
          <w:color w:val="000000"/>
          <w:sz w:val="28"/>
          <w:szCs w:val="28"/>
        </w:rPr>
      </w:pPr>
      <w:bookmarkStart w:id="1" w:name="_Hlk189775923"/>
      <w:r w:rsidRPr="004035EA">
        <w:rPr>
          <w:rFonts w:ascii="Times New Roman" w:hAnsi="Times New Roman"/>
          <w:color w:val="000000"/>
          <w:sz w:val="28"/>
          <w:szCs w:val="28"/>
        </w:rPr>
        <w:t>1.</w:t>
      </w:r>
      <w:bookmarkEnd w:id="1"/>
      <w:r w:rsidR="002678D6" w:rsidRPr="004035EA">
        <w:rPr>
          <w:rFonts w:ascii="Times New Roman" w:hAnsi="Times New Roman"/>
          <w:color w:val="000000"/>
          <w:sz w:val="28"/>
          <w:szCs w:val="28"/>
        </w:rPr>
        <w:t xml:space="preserve"> </w:t>
      </w:r>
      <w:r w:rsidR="006D0333" w:rsidRPr="006D0333">
        <w:rPr>
          <w:rFonts w:ascii="Times New Roman" w:hAnsi="Times New Roman"/>
          <w:color w:val="000000"/>
          <w:sz w:val="28"/>
          <w:szCs w:val="28"/>
        </w:rPr>
        <w:t>Все части гидросферы переходят из одного состояния в другое, осуществляя ____________________.</w:t>
      </w:r>
    </w:p>
    <w:p w14:paraId="62F7B65F" w14:textId="77777777" w:rsidR="006D0333" w:rsidRPr="006D0333" w:rsidRDefault="006D0333" w:rsidP="006D0333">
      <w:pPr>
        <w:spacing w:after="0" w:line="240" w:lineRule="auto"/>
        <w:jc w:val="both"/>
        <w:rPr>
          <w:rFonts w:ascii="Times New Roman" w:hAnsi="Times New Roman"/>
          <w:color w:val="000000"/>
          <w:sz w:val="28"/>
          <w:szCs w:val="28"/>
        </w:rPr>
      </w:pPr>
      <w:r w:rsidRPr="006D0333">
        <w:rPr>
          <w:rFonts w:ascii="Times New Roman" w:hAnsi="Times New Roman"/>
          <w:color w:val="000000"/>
          <w:sz w:val="28"/>
          <w:szCs w:val="28"/>
        </w:rPr>
        <w:t>Правильный ответ: круговорот воды</w:t>
      </w:r>
    </w:p>
    <w:p w14:paraId="414ABC03" w14:textId="01561FC6" w:rsidR="00012DE2" w:rsidRPr="004035EA" w:rsidRDefault="006D0333" w:rsidP="00FF337E">
      <w:pPr>
        <w:spacing w:after="0" w:line="240" w:lineRule="auto"/>
        <w:jc w:val="both"/>
        <w:rPr>
          <w:rFonts w:ascii="Times New Roman" w:hAnsi="Times New Roman"/>
          <w:sz w:val="28"/>
          <w:szCs w:val="28"/>
        </w:rPr>
      </w:pPr>
      <w:r w:rsidRPr="006D0333">
        <w:rPr>
          <w:rFonts w:ascii="Times New Roman" w:hAnsi="Times New Roman"/>
          <w:sz w:val="28"/>
          <w:szCs w:val="28"/>
        </w:rPr>
        <w:t xml:space="preserve">Компетенции (индикаторы): </w:t>
      </w:r>
      <w:r w:rsidR="00FF6B2D" w:rsidRPr="00FF6B2D">
        <w:rPr>
          <w:rFonts w:ascii="Times New Roman" w:hAnsi="Times New Roman"/>
          <w:sz w:val="28"/>
          <w:szCs w:val="28"/>
        </w:rPr>
        <w:t>ОПК-</w:t>
      </w:r>
      <w:r w:rsidR="008772CD">
        <w:rPr>
          <w:rFonts w:ascii="Times New Roman" w:hAnsi="Times New Roman"/>
          <w:sz w:val="28"/>
          <w:szCs w:val="28"/>
        </w:rPr>
        <w:t>1</w:t>
      </w:r>
      <w:r w:rsidR="00FF6B2D" w:rsidRPr="00FF6B2D">
        <w:rPr>
          <w:rFonts w:ascii="Times New Roman" w:hAnsi="Times New Roman"/>
          <w:sz w:val="28"/>
          <w:szCs w:val="28"/>
        </w:rPr>
        <w:t xml:space="preserve"> (ОПК-</w:t>
      </w:r>
      <w:r w:rsidR="008772CD">
        <w:rPr>
          <w:rFonts w:ascii="Times New Roman" w:hAnsi="Times New Roman"/>
          <w:sz w:val="28"/>
          <w:szCs w:val="28"/>
        </w:rPr>
        <w:t>1</w:t>
      </w:r>
      <w:r w:rsidR="00FF6B2D" w:rsidRPr="00FF6B2D">
        <w:rPr>
          <w:rFonts w:ascii="Times New Roman" w:hAnsi="Times New Roman"/>
          <w:sz w:val="28"/>
          <w:szCs w:val="28"/>
        </w:rPr>
        <w:t>.1)</w:t>
      </w:r>
    </w:p>
    <w:p w14:paraId="5780C4F6" w14:textId="77777777" w:rsidR="003D6F98" w:rsidRPr="004035EA" w:rsidRDefault="003D6F98" w:rsidP="00C53A89">
      <w:pPr>
        <w:spacing w:after="0" w:line="240" w:lineRule="auto"/>
        <w:jc w:val="both"/>
        <w:rPr>
          <w:rFonts w:ascii="Times New Roman" w:hAnsi="Times New Roman"/>
          <w:color w:val="000000"/>
          <w:sz w:val="28"/>
          <w:szCs w:val="28"/>
        </w:rPr>
      </w:pPr>
    </w:p>
    <w:p w14:paraId="5995F535" w14:textId="77777777" w:rsidR="00EC5820" w:rsidRPr="00EC5820" w:rsidRDefault="001B6283" w:rsidP="00EC5820">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3D6F98" w:rsidRPr="004035EA">
        <w:rPr>
          <w:rFonts w:ascii="Times New Roman" w:hAnsi="Times New Roman"/>
          <w:color w:val="000000"/>
          <w:sz w:val="28"/>
          <w:szCs w:val="28"/>
        </w:rPr>
        <w:t>.</w:t>
      </w:r>
      <w:r w:rsidR="002678D6" w:rsidRPr="004035EA">
        <w:rPr>
          <w:rFonts w:ascii="Times New Roman" w:hAnsi="Times New Roman"/>
          <w:color w:val="000000"/>
          <w:sz w:val="28"/>
          <w:szCs w:val="28"/>
        </w:rPr>
        <w:t xml:space="preserve"> </w:t>
      </w:r>
      <w:r w:rsidR="00EC5820" w:rsidRPr="00EC5820">
        <w:rPr>
          <w:rFonts w:ascii="Times New Roman" w:hAnsi="Times New Roman"/>
          <w:color w:val="000000"/>
          <w:sz w:val="28"/>
          <w:szCs w:val="28"/>
        </w:rPr>
        <w:t xml:space="preserve">Функционирование ландшафта включает пять составляющих: </w:t>
      </w:r>
      <w:proofErr w:type="spellStart"/>
      <w:r w:rsidR="00EC5820" w:rsidRPr="00EC5820">
        <w:rPr>
          <w:rFonts w:ascii="Times New Roman" w:hAnsi="Times New Roman"/>
          <w:color w:val="000000"/>
          <w:sz w:val="28"/>
          <w:szCs w:val="28"/>
        </w:rPr>
        <w:t>влагооборот</w:t>
      </w:r>
      <w:proofErr w:type="spellEnd"/>
      <w:r w:rsidR="00EC5820" w:rsidRPr="00EC5820">
        <w:rPr>
          <w:rFonts w:ascii="Times New Roman" w:hAnsi="Times New Roman"/>
          <w:color w:val="000000"/>
          <w:sz w:val="28"/>
          <w:szCs w:val="28"/>
        </w:rPr>
        <w:t>, трансформация солнечной энергии, перенос твердых масс, движение воздушных масс и _____________ циклы.</w:t>
      </w:r>
    </w:p>
    <w:p w14:paraId="68ECD515" w14:textId="77777777" w:rsidR="00EC5820" w:rsidRPr="00EC5820" w:rsidRDefault="00EC5820" w:rsidP="00EC5820">
      <w:pPr>
        <w:spacing w:after="0" w:line="240" w:lineRule="auto"/>
        <w:jc w:val="both"/>
        <w:rPr>
          <w:rFonts w:ascii="Times New Roman" w:hAnsi="Times New Roman"/>
          <w:color w:val="000000"/>
          <w:sz w:val="28"/>
          <w:szCs w:val="28"/>
        </w:rPr>
      </w:pPr>
      <w:r w:rsidRPr="00EC5820">
        <w:rPr>
          <w:rFonts w:ascii="Times New Roman" w:hAnsi="Times New Roman"/>
          <w:color w:val="000000"/>
          <w:sz w:val="28"/>
          <w:szCs w:val="28"/>
        </w:rPr>
        <w:t>Правильный ответ: биохимические</w:t>
      </w:r>
    </w:p>
    <w:p w14:paraId="2EDF906C" w14:textId="65FB2F53" w:rsidR="006D0333" w:rsidRPr="004035EA" w:rsidRDefault="00EC5820" w:rsidP="006D0333">
      <w:pPr>
        <w:spacing w:after="0" w:line="240" w:lineRule="auto"/>
        <w:jc w:val="both"/>
        <w:rPr>
          <w:rFonts w:ascii="Times New Roman" w:hAnsi="Times New Roman"/>
          <w:sz w:val="28"/>
          <w:szCs w:val="28"/>
        </w:rPr>
      </w:pPr>
      <w:r w:rsidRPr="00EC5820">
        <w:rPr>
          <w:rFonts w:ascii="Times New Roman" w:hAnsi="Times New Roman"/>
          <w:sz w:val="28"/>
          <w:szCs w:val="28"/>
        </w:rPr>
        <w:t xml:space="preserve">Компетенции (индикаторы): </w:t>
      </w:r>
      <w:r w:rsidR="008772CD" w:rsidRPr="008772CD">
        <w:rPr>
          <w:rFonts w:ascii="Times New Roman" w:hAnsi="Times New Roman"/>
          <w:sz w:val="28"/>
          <w:szCs w:val="28"/>
        </w:rPr>
        <w:t>ОПК-2 (ОПК-2.1)</w:t>
      </w:r>
    </w:p>
    <w:p w14:paraId="3E392FC8" w14:textId="77777777" w:rsidR="003D6F98" w:rsidRPr="004035EA" w:rsidRDefault="003D6F98" w:rsidP="00C53A89">
      <w:pPr>
        <w:spacing w:after="0" w:line="240" w:lineRule="auto"/>
        <w:jc w:val="both"/>
        <w:rPr>
          <w:rFonts w:ascii="Times New Roman" w:hAnsi="Times New Roman"/>
          <w:sz w:val="28"/>
          <w:szCs w:val="28"/>
        </w:rPr>
      </w:pPr>
    </w:p>
    <w:p w14:paraId="1632F0A5" w14:textId="77777777" w:rsidR="00FC68D7" w:rsidRPr="00FC68D7" w:rsidRDefault="001B6283" w:rsidP="00FC68D7">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3</w:t>
      </w:r>
      <w:r w:rsidR="003D6F98" w:rsidRPr="004035EA">
        <w:rPr>
          <w:rFonts w:ascii="Times New Roman" w:hAnsi="Times New Roman"/>
          <w:color w:val="000000"/>
          <w:sz w:val="28"/>
          <w:szCs w:val="28"/>
        </w:rPr>
        <w:t>.</w:t>
      </w:r>
      <w:r w:rsidR="00174C60" w:rsidRPr="004035EA">
        <w:rPr>
          <w:rFonts w:ascii="Times New Roman" w:hAnsi="Times New Roman"/>
          <w:color w:val="000000"/>
          <w:sz w:val="28"/>
          <w:szCs w:val="28"/>
        </w:rPr>
        <w:t xml:space="preserve"> </w:t>
      </w:r>
      <w:r w:rsidR="00FC68D7" w:rsidRPr="00FC68D7">
        <w:rPr>
          <w:rFonts w:ascii="Times New Roman" w:hAnsi="Times New Roman"/>
          <w:color w:val="000000"/>
          <w:sz w:val="28"/>
          <w:szCs w:val="28"/>
        </w:rPr>
        <w:t>Концентрические слои, охватывающие всю Землю и обладающие присущими только им характерными физическими, структурными, физико-химическими, химическими и биологическими свойствами</w:t>
      </w:r>
      <w:r w:rsidR="00FC68D7" w:rsidRPr="00FC68D7">
        <w:rPr>
          <w:rFonts w:ascii="Times New Roman" w:hAnsi="Times New Roman"/>
          <w:b/>
          <w:bCs/>
          <w:i/>
          <w:iCs/>
          <w:color w:val="000000"/>
          <w:sz w:val="28"/>
          <w:szCs w:val="28"/>
        </w:rPr>
        <w:t xml:space="preserve"> </w:t>
      </w:r>
      <w:r w:rsidR="00FC68D7" w:rsidRPr="00FC68D7">
        <w:rPr>
          <w:rFonts w:ascii="Times New Roman" w:hAnsi="Times New Roman"/>
          <w:color w:val="000000"/>
          <w:sz w:val="28"/>
          <w:szCs w:val="28"/>
        </w:rPr>
        <w:t>называются____________________________________</w:t>
      </w:r>
    </w:p>
    <w:p w14:paraId="3B46AE47" w14:textId="77777777"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Правильный ответ: геосферы Земли</w:t>
      </w:r>
    </w:p>
    <w:p w14:paraId="2198A672" w14:textId="04F14EE8"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Компетенции (индикаторы): ОПК-2 (ОПК-2.</w:t>
      </w:r>
      <w:r w:rsidR="008772CD">
        <w:rPr>
          <w:rFonts w:ascii="Times New Roman" w:hAnsi="Times New Roman"/>
          <w:color w:val="000000"/>
          <w:sz w:val="28"/>
          <w:szCs w:val="28"/>
        </w:rPr>
        <w:t>1</w:t>
      </w:r>
      <w:r w:rsidRPr="00FC68D7">
        <w:rPr>
          <w:rFonts w:ascii="Times New Roman" w:hAnsi="Times New Roman"/>
          <w:color w:val="000000"/>
          <w:sz w:val="28"/>
          <w:szCs w:val="28"/>
        </w:rPr>
        <w:t>)</w:t>
      </w:r>
    </w:p>
    <w:p w14:paraId="3AC5DFC5"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676A953D" w14:textId="245ABA2B" w:rsidR="006E7D1C" w:rsidRPr="006E7D1C" w:rsidRDefault="00FF337E" w:rsidP="006E7D1C">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6E7D1C" w:rsidRPr="006E7D1C">
        <w:t xml:space="preserve"> </w:t>
      </w:r>
      <w:r w:rsidR="006E7D1C" w:rsidRPr="006E7D1C">
        <w:rPr>
          <w:rFonts w:ascii="Times New Roman" w:eastAsiaTheme="minorHAnsi" w:hAnsi="Times New Roman"/>
          <w:sz w:val="28"/>
          <w:szCs w:val="28"/>
          <w:lang w:eastAsia="en-US"/>
        </w:rPr>
        <w:t xml:space="preserve">Источниками данных для </w:t>
      </w:r>
      <w:proofErr w:type="spellStart"/>
      <w:r w:rsidR="006E7D1C" w:rsidRPr="006E7D1C">
        <w:rPr>
          <w:rFonts w:ascii="Times New Roman" w:eastAsiaTheme="minorHAnsi" w:hAnsi="Times New Roman"/>
          <w:sz w:val="28"/>
          <w:szCs w:val="28"/>
          <w:lang w:eastAsia="en-US"/>
        </w:rPr>
        <w:t>геоэкологического</w:t>
      </w:r>
      <w:proofErr w:type="spellEnd"/>
      <w:r w:rsidR="006E7D1C" w:rsidRPr="006E7D1C">
        <w:rPr>
          <w:rFonts w:ascii="Times New Roman" w:eastAsiaTheme="minorHAnsi" w:hAnsi="Times New Roman"/>
          <w:sz w:val="28"/>
          <w:szCs w:val="28"/>
          <w:lang w:eastAsia="en-US"/>
        </w:rPr>
        <w:t xml:space="preserve"> картографирования являются</w:t>
      </w:r>
      <w:r w:rsidR="006E7D1C">
        <w:rPr>
          <w:rFonts w:ascii="Times New Roman" w:eastAsiaTheme="minorHAnsi" w:hAnsi="Times New Roman"/>
          <w:sz w:val="28"/>
          <w:szCs w:val="28"/>
          <w:lang w:eastAsia="en-US"/>
        </w:rPr>
        <w:t xml:space="preserve"> ___________________________________.</w:t>
      </w:r>
    </w:p>
    <w:p w14:paraId="7EEC33FA" w14:textId="4BBC2419" w:rsidR="006E7D1C" w:rsidRPr="006E7D1C" w:rsidRDefault="006E7D1C" w:rsidP="006E7D1C">
      <w:pPr>
        <w:spacing w:after="0" w:line="240" w:lineRule="auto"/>
        <w:jc w:val="both"/>
        <w:rPr>
          <w:rFonts w:ascii="Times New Roman" w:eastAsiaTheme="minorHAnsi" w:hAnsi="Times New Roman"/>
          <w:sz w:val="28"/>
          <w:szCs w:val="28"/>
          <w:lang w:eastAsia="en-US"/>
        </w:rPr>
      </w:pPr>
      <w:r w:rsidRPr="006E7D1C">
        <w:rPr>
          <w:rFonts w:ascii="Times New Roman" w:eastAsiaTheme="minorHAnsi" w:hAnsi="Times New Roman"/>
          <w:sz w:val="28"/>
          <w:szCs w:val="28"/>
          <w:lang w:eastAsia="en-US"/>
        </w:rPr>
        <w:t>Правильный ответ: государственные организации и ведомства, коммерческие организации</w:t>
      </w:r>
    </w:p>
    <w:p w14:paraId="5E638F6B" w14:textId="30E491DA" w:rsidR="00FF337E" w:rsidRDefault="006E7D1C" w:rsidP="00FF337E">
      <w:pPr>
        <w:spacing w:after="0" w:line="240" w:lineRule="auto"/>
        <w:jc w:val="both"/>
        <w:rPr>
          <w:rFonts w:ascii="Times New Roman" w:eastAsiaTheme="minorHAnsi" w:hAnsi="Times New Roman"/>
          <w:sz w:val="28"/>
          <w:szCs w:val="28"/>
          <w:lang w:eastAsia="en-US"/>
        </w:rPr>
      </w:pPr>
      <w:r w:rsidRPr="006E7D1C">
        <w:rPr>
          <w:rFonts w:ascii="Times New Roman" w:eastAsiaTheme="minorHAnsi" w:hAnsi="Times New Roman"/>
          <w:sz w:val="28"/>
          <w:szCs w:val="28"/>
          <w:lang w:eastAsia="en-US"/>
        </w:rPr>
        <w:t>Компетенции (индикаторы): ОПК-2 (ОПК-2.2)</w:t>
      </w:r>
    </w:p>
    <w:p w14:paraId="20168B47" w14:textId="77777777" w:rsidR="006E7D1C" w:rsidRDefault="006E7D1C" w:rsidP="00FF337E">
      <w:pPr>
        <w:spacing w:after="0" w:line="240" w:lineRule="auto"/>
        <w:jc w:val="both"/>
        <w:rPr>
          <w:rFonts w:ascii="Times New Roman" w:eastAsiaTheme="minorHAnsi" w:hAnsi="Times New Roman"/>
          <w:sz w:val="28"/>
          <w:szCs w:val="28"/>
          <w:lang w:eastAsia="en-US"/>
        </w:rPr>
      </w:pPr>
    </w:p>
    <w:p w14:paraId="0345E26A" w14:textId="7FDFC1F8" w:rsidR="001F7B55" w:rsidRPr="001F7B55" w:rsidRDefault="00FF337E" w:rsidP="001F7B55">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1F7B55" w:rsidRPr="001F7B55">
        <w:t xml:space="preserve"> </w:t>
      </w:r>
      <w:r w:rsidR="001F7B55" w:rsidRPr="001F7B55">
        <w:rPr>
          <w:rFonts w:ascii="Times New Roman" w:eastAsiaTheme="minorHAnsi" w:hAnsi="Times New Roman"/>
          <w:sz w:val="28"/>
          <w:szCs w:val="28"/>
          <w:lang w:eastAsia="en-US"/>
        </w:rPr>
        <w:t>Фотометрический анализ относится к ______________________ методам анализа.</w:t>
      </w:r>
    </w:p>
    <w:p w14:paraId="2B0BB082" w14:textId="77777777" w:rsidR="001F7B55" w:rsidRPr="001F7B55" w:rsidRDefault="001F7B55" w:rsidP="001F7B55">
      <w:pPr>
        <w:spacing w:after="0" w:line="240" w:lineRule="auto"/>
        <w:jc w:val="both"/>
        <w:rPr>
          <w:rFonts w:ascii="Times New Roman" w:eastAsiaTheme="minorHAnsi" w:hAnsi="Times New Roman"/>
          <w:sz w:val="28"/>
          <w:szCs w:val="28"/>
          <w:lang w:eastAsia="en-US"/>
        </w:rPr>
      </w:pPr>
      <w:r w:rsidRPr="001F7B55">
        <w:rPr>
          <w:rFonts w:ascii="Times New Roman" w:eastAsiaTheme="minorHAnsi" w:hAnsi="Times New Roman"/>
          <w:sz w:val="28"/>
          <w:szCs w:val="28"/>
          <w:lang w:eastAsia="en-US"/>
        </w:rPr>
        <w:t>Правильный ответ: абсорбционным</w:t>
      </w:r>
    </w:p>
    <w:p w14:paraId="0F5491BC" w14:textId="7C3FDB40" w:rsidR="00FF337E" w:rsidRPr="004035EA" w:rsidRDefault="001F7B55" w:rsidP="001F7B55">
      <w:pPr>
        <w:spacing w:after="0" w:line="240" w:lineRule="auto"/>
        <w:jc w:val="both"/>
        <w:rPr>
          <w:rFonts w:ascii="Times New Roman" w:hAnsi="Times New Roman"/>
          <w:sz w:val="28"/>
          <w:szCs w:val="28"/>
        </w:rPr>
      </w:pPr>
      <w:r w:rsidRPr="001F7B55">
        <w:rPr>
          <w:rFonts w:ascii="Times New Roman" w:eastAsiaTheme="minorHAnsi" w:hAnsi="Times New Roman"/>
          <w:sz w:val="28"/>
          <w:szCs w:val="28"/>
          <w:lang w:eastAsia="en-US"/>
        </w:rPr>
        <w:t xml:space="preserve">Компетенции (индикаторы): </w:t>
      </w:r>
      <w:r w:rsidR="008772CD" w:rsidRPr="008772CD">
        <w:rPr>
          <w:rFonts w:ascii="Times New Roman" w:eastAsiaTheme="minorHAnsi" w:hAnsi="Times New Roman"/>
          <w:sz w:val="28"/>
          <w:szCs w:val="28"/>
          <w:lang w:eastAsia="en-US"/>
        </w:rPr>
        <w:t>ОПК-</w:t>
      </w:r>
      <w:r w:rsidR="008772CD">
        <w:rPr>
          <w:rFonts w:ascii="Times New Roman" w:eastAsiaTheme="minorHAnsi" w:hAnsi="Times New Roman"/>
          <w:sz w:val="28"/>
          <w:szCs w:val="28"/>
          <w:lang w:eastAsia="en-US"/>
        </w:rPr>
        <w:t>3</w:t>
      </w:r>
      <w:r w:rsidR="008772CD" w:rsidRPr="008772CD">
        <w:rPr>
          <w:rFonts w:ascii="Times New Roman" w:eastAsiaTheme="minorHAnsi" w:hAnsi="Times New Roman"/>
          <w:sz w:val="28"/>
          <w:szCs w:val="28"/>
          <w:lang w:eastAsia="en-US"/>
        </w:rPr>
        <w:t xml:space="preserve"> (ОПК-</w:t>
      </w:r>
      <w:r w:rsidR="008772CD">
        <w:rPr>
          <w:rFonts w:ascii="Times New Roman" w:eastAsiaTheme="minorHAnsi" w:hAnsi="Times New Roman"/>
          <w:sz w:val="28"/>
          <w:szCs w:val="28"/>
          <w:lang w:eastAsia="en-US"/>
        </w:rPr>
        <w:t>3</w:t>
      </w:r>
      <w:r w:rsidR="008772CD" w:rsidRPr="008772CD">
        <w:rPr>
          <w:rFonts w:ascii="Times New Roman" w:eastAsiaTheme="minorHAnsi" w:hAnsi="Times New Roman"/>
          <w:sz w:val="28"/>
          <w:szCs w:val="28"/>
          <w:lang w:eastAsia="en-US"/>
        </w:rPr>
        <w:t>.1)</w:t>
      </w:r>
    </w:p>
    <w:p w14:paraId="2451D931" w14:textId="309679C9" w:rsidR="000B7C7A" w:rsidRPr="00E76E27" w:rsidRDefault="000B7C7A" w:rsidP="00C53A89">
      <w:pPr>
        <w:spacing w:after="0"/>
        <w:ind w:firstLine="709"/>
        <w:rPr>
          <w:rFonts w:ascii="Times New Roman" w:hAnsi="Times New Roman"/>
          <w:sz w:val="28"/>
          <w:szCs w:val="28"/>
        </w:rPr>
      </w:pPr>
    </w:p>
    <w:p w14:paraId="61B239FC" w14:textId="77777777" w:rsidR="00C53A89" w:rsidRPr="00C53A89" w:rsidRDefault="00C53A89" w:rsidP="00C53A89">
      <w:pPr>
        <w:spacing w:after="0" w:line="240" w:lineRule="auto"/>
        <w:outlineLvl w:val="1"/>
        <w:rPr>
          <w:rFonts w:ascii="Times New Roman" w:hAnsi="Times New Roman"/>
          <w:b/>
          <w:bCs/>
          <w:sz w:val="28"/>
          <w:szCs w:val="28"/>
        </w:rPr>
      </w:pPr>
      <w:r w:rsidRPr="00C53A89">
        <w:rPr>
          <w:rFonts w:ascii="Times New Roman" w:hAnsi="Times New Roman"/>
          <w:b/>
          <w:bCs/>
          <w:sz w:val="28"/>
          <w:szCs w:val="28"/>
        </w:rPr>
        <w:t>Задания</w:t>
      </w:r>
      <w:r w:rsidRPr="00C53A89">
        <w:rPr>
          <w:rFonts w:ascii="Times New Roman" w:hAnsi="Times New Roman"/>
          <w:b/>
          <w:bCs/>
          <w:spacing w:val="-7"/>
          <w:sz w:val="28"/>
          <w:szCs w:val="28"/>
        </w:rPr>
        <w:t xml:space="preserve"> </w:t>
      </w:r>
      <w:r w:rsidRPr="00C53A89">
        <w:rPr>
          <w:rFonts w:ascii="Times New Roman" w:hAnsi="Times New Roman"/>
          <w:b/>
          <w:bCs/>
          <w:sz w:val="28"/>
          <w:szCs w:val="28"/>
        </w:rPr>
        <w:t>открытого</w:t>
      </w:r>
      <w:r w:rsidRPr="00C53A89">
        <w:rPr>
          <w:rFonts w:ascii="Times New Roman" w:hAnsi="Times New Roman"/>
          <w:b/>
          <w:bCs/>
          <w:spacing w:val="-4"/>
          <w:sz w:val="28"/>
          <w:szCs w:val="28"/>
        </w:rPr>
        <w:t xml:space="preserve"> типа </w:t>
      </w:r>
      <w:r w:rsidRPr="00C53A89">
        <w:rPr>
          <w:rFonts w:ascii="Times New Roman" w:hAnsi="Times New Roman"/>
          <w:b/>
          <w:bCs/>
          <w:sz w:val="28"/>
          <w:szCs w:val="28"/>
        </w:rPr>
        <w:t>с</w:t>
      </w:r>
      <w:r w:rsidRPr="00C53A89">
        <w:rPr>
          <w:rFonts w:ascii="Times New Roman" w:hAnsi="Times New Roman"/>
          <w:b/>
          <w:bCs/>
          <w:spacing w:val="-5"/>
          <w:sz w:val="28"/>
          <w:szCs w:val="28"/>
        </w:rPr>
        <w:t xml:space="preserve"> </w:t>
      </w:r>
      <w:r w:rsidRPr="00C53A89">
        <w:rPr>
          <w:rFonts w:ascii="Times New Roman" w:hAnsi="Times New Roman"/>
          <w:b/>
          <w:bCs/>
          <w:sz w:val="28"/>
          <w:szCs w:val="28"/>
        </w:rPr>
        <w:t>кратким</w:t>
      </w:r>
      <w:r w:rsidRPr="00C53A89">
        <w:rPr>
          <w:rFonts w:ascii="Times New Roman" w:hAnsi="Times New Roman"/>
          <w:b/>
          <w:bCs/>
          <w:spacing w:val="-5"/>
          <w:sz w:val="28"/>
          <w:szCs w:val="28"/>
        </w:rPr>
        <w:t xml:space="preserve"> </w:t>
      </w:r>
      <w:r w:rsidRPr="00C53A89">
        <w:rPr>
          <w:rFonts w:ascii="Times New Roman" w:hAnsi="Times New Roman"/>
          <w:b/>
          <w:bCs/>
          <w:sz w:val="28"/>
          <w:szCs w:val="28"/>
        </w:rPr>
        <w:t>свободным</w:t>
      </w:r>
      <w:r w:rsidRPr="00C53A89">
        <w:rPr>
          <w:rFonts w:ascii="Times New Roman" w:hAnsi="Times New Roman"/>
          <w:b/>
          <w:bCs/>
          <w:spacing w:val="-8"/>
          <w:sz w:val="28"/>
          <w:szCs w:val="28"/>
        </w:rPr>
        <w:t xml:space="preserve"> </w:t>
      </w:r>
      <w:r w:rsidRPr="00C53A89">
        <w:rPr>
          <w:rFonts w:ascii="Times New Roman" w:hAnsi="Times New Roman"/>
          <w:b/>
          <w:bCs/>
          <w:sz w:val="28"/>
          <w:szCs w:val="28"/>
        </w:rPr>
        <w:t xml:space="preserve">ответом </w:t>
      </w:r>
    </w:p>
    <w:p w14:paraId="0112E34E" w14:textId="77777777" w:rsidR="00C53A89" w:rsidRDefault="00C53A89" w:rsidP="004035EA">
      <w:pPr>
        <w:spacing w:after="0" w:line="240" w:lineRule="auto"/>
        <w:ind w:firstLine="709"/>
        <w:rPr>
          <w:rFonts w:ascii="Times New Roman" w:hAnsi="Times New Roman"/>
          <w:i/>
          <w:sz w:val="28"/>
          <w:szCs w:val="28"/>
        </w:rPr>
      </w:pPr>
    </w:p>
    <w:p w14:paraId="714DD524" w14:textId="112CDC7A" w:rsidR="004035EA" w:rsidRPr="002C2178" w:rsidRDefault="004035EA" w:rsidP="00CB6D60">
      <w:pPr>
        <w:spacing w:after="0" w:line="240" w:lineRule="auto"/>
        <w:rPr>
          <w:rFonts w:ascii="Times New Roman" w:hAnsi="Times New Roman"/>
          <w:i/>
          <w:sz w:val="28"/>
          <w:szCs w:val="28"/>
        </w:rPr>
      </w:pPr>
      <w:r w:rsidRPr="002C2178">
        <w:rPr>
          <w:rFonts w:ascii="Times New Roman" w:hAnsi="Times New Roman"/>
          <w:i/>
          <w:sz w:val="28"/>
          <w:szCs w:val="28"/>
        </w:rPr>
        <w:t xml:space="preserve">Дайте ответ на вопрос </w:t>
      </w:r>
    </w:p>
    <w:p w14:paraId="061D13CC" w14:textId="77777777" w:rsidR="00706A20" w:rsidRPr="004035EA" w:rsidRDefault="00706A20" w:rsidP="00C53A89">
      <w:pPr>
        <w:spacing w:after="0" w:line="240" w:lineRule="auto"/>
        <w:jc w:val="both"/>
        <w:rPr>
          <w:rFonts w:ascii="Times New Roman" w:hAnsi="Times New Roman"/>
          <w:color w:val="000000"/>
          <w:sz w:val="28"/>
          <w:szCs w:val="28"/>
        </w:rPr>
      </w:pPr>
    </w:p>
    <w:p w14:paraId="29694B45" w14:textId="77777777" w:rsidR="006D0333" w:rsidRPr="006D0333" w:rsidRDefault="00706A20" w:rsidP="006D0333">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1.</w:t>
      </w:r>
      <w:r w:rsidR="00D313CB" w:rsidRPr="004035EA">
        <w:rPr>
          <w:rFonts w:ascii="Times New Roman" w:hAnsi="Times New Roman"/>
          <w:color w:val="000000"/>
          <w:sz w:val="28"/>
          <w:szCs w:val="28"/>
        </w:rPr>
        <w:t xml:space="preserve"> </w:t>
      </w:r>
      <w:r w:rsidR="006D0333" w:rsidRPr="006D0333">
        <w:rPr>
          <w:rFonts w:ascii="Times New Roman" w:hAnsi="Times New Roman"/>
          <w:color w:val="000000"/>
          <w:sz w:val="28"/>
          <w:szCs w:val="28"/>
        </w:rPr>
        <w:t>Какие части гидросферы нельзя увидеть на физической карте?</w:t>
      </w:r>
    </w:p>
    <w:p w14:paraId="47796531" w14:textId="77777777" w:rsidR="006D0333" w:rsidRPr="006D0333" w:rsidRDefault="006D0333" w:rsidP="006D0333">
      <w:pPr>
        <w:spacing w:after="0" w:line="240" w:lineRule="auto"/>
        <w:jc w:val="both"/>
        <w:rPr>
          <w:rFonts w:ascii="Times New Roman" w:hAnsi="Times New Roman"/>
          <w:color w:val="000000"/>
          <w:sz w:val="28"/>
          <w:szCs w:val="28"/>
        </w:rPr>
      </w:pPr>
      <w:r w:rsidRPr="006D0333">
        <w:rPr>
          <w:rFonts w:ascii="Times New Roman" w:hAnsi="Times New Roman"/>
          <w:color w:val="000000"/>
          <w:sz w:val="28"/>
          <w:szCs w:val="28"/>
        </w:rPr>
        <w:t>Правильный ответ: подземные воды и воды атмосферы / грунтовые воды и вода атмосферы</w:t>
      </w:r>
    </w:p>
    <w:p w14:paraId="54AFA249" w14:textId="7C2CC901" w:rsidR="00706A20" w:rsidRPr="004035EA" w:rsidRDefault="006D0333" w:rsidP="006D0333">
      <w:pPr>
        <w:spacing w:after="0" w:line="240" w:lineRule="auto"/>
        <w:jc w:val="both"/>
        <w:rPr>
          <w:rFonts w:ascii="Times New Roman" w:hAnsi="Times New Roman"/>
          <w:sz w:val="28"/>
          <w:szCs w:val="28"/>
        </w:rPr>
      </w:pPr>
      <w:r w:rsidRPr="006D0333">
        <w:rPr>
          <w:rFonts w:ascii="Times New Roman" w:hAnsi="Times New Roman"/>
          <w:color w:val="000000"/>
          <w:sz w:val="28"/>
          <w:szCs w:val="28"/>
        </w:rPr>
        <w:t xml:space="preserve">Компетенции (индикаторы): </w:t>
      </w:r>
      <w:r w:rsidR="008772CD" w:rsidRPr="008772CD">
        <w:rPr>
          <w:rFonts w:ascii="Times New Roman" w:hAnsi="Times New Roman"/>
          <w:color w:val="000000"/>
          <w:sz w:val="28"/>
          <w:szCs w:val="28"/>
        </w:rPr>
        <w:t>ОПК-2 (ОПК-2.</w:t>
      </w:r>
      <w:r w:rsidR="008772CD">
        <w:rPr>
          <w:rFonts w:ascii="Times New Roman" w:hAnsi="Times New Roman"/>
          <w:color w:val="000000"/>
          <w:sz w:val="28"/>
          <w:szCs w:val="28"/>
        </w:rPr>
        <w:t>2</w:t>
      </w:r>
      <w:r w:rsidR="008772CD" w:rsidRPr="008772CD">
        <w:rPr>
          <w:rFonts w:ascii="Times New Roman" w:hAnsi="Times New Roman"/>
          <w:color w:val="000000"/>
          <w:sz w:val="28"/>
          <w:szCs w:val="28"/>
        </w:rPr>
        <w:t>)</w:t>
      </w:r>
    </w:p>
    <w:p w14:paraId="70F1BEBB" w14:textId="77777777" w:rsidR="00706A20" w:rsidRPr="004035EA" w:rsidRDefault="00706A20" w:rsidP="00C53A89">
      <w:pPr>
        <w:spacing w:after="0" w:line="240" w:lineRule="auto"/>
        <w:jc w:val="both"/>
        <w:rPr>
          <w:rFonts w:ascii="Times New Roman" w:hAnsi="Times New Roman"/>
          <w:color w:val="000000"/>
          <w:sz w:val="28"/>
          <w:szCs w:val="28"/>
        </w:rPr>
      </w:pPr>
    </w:p>
    <w:p w14:paraId="607FCDBB" w14:textId="77777777" w:rsidR="004A7414" w:rsidRPr="004A7414" w:rsidRDefault="00706A20" w:rsidP="004A7414">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687A67" w:rsidRPr="004035EA">
        <w:rPr>
          <w:rFonts w:ascii="Times New Roman" w:hAnsi="Times New Roman"/>
          <w:color w:val="000000"/>
          <w:sz w:val="28"/>
          <w:szCs w:val="28"/>
        </w:rPr>
        <w:t xml:space="preserve"> </w:t>
      </w:r>
      <w:r w:rsidR="004A7414" w:rsidRPr="004A7414">
        <w:rPr>
          <w:rFonts w:ascii="Times New Roman" w:hAnsi="Times New Roman"/>
          <w:color w:val="000000"/>
          <w:sz w:val="28"/>
          <w:szCs w:val="28"/>
        </w:rPr>
        <w:t>Как называются конкретные территории, однородные по своему происхождению и истории развития?</w:t>
      </w:r>
    </w:p>
    <w:p w14:paraId="220463CA" w14:textId="3E79F2EF" w:rsidR="004A7414" w:rsidRPr="004A7414" w:rsidRDefault="004A7414" w:rsidP="004A7414">
      <w:pPr>
        <w:spacing w:after="0" w:line="240" w:lineRule="auto"/>
        <w:jc w:val="both"/>
        <w:rPr>
          <w:rFonts w:ascii="Times New Roman" w:hAnsi="Times New Roman"/>
          <w:color w:val="000000"/>
          <w:sz w:val="28"/>
          <w:szCs w:val="28"/>
        </w:rPr>
      </w:pPr>
      <w:r w:rsidRPr="004A7414">
        <w:rPr>
          <w:rFonts w:ascii="Times New Roman" w:hAnsi="Times New Roman"/>
          <w:color w:val="000000"/>
          <w:sz w:val="28"/>
          <w:szCs w:val="28"/>
        </w:rPr>
        <w:t xml:space="preserve">Правильный ответ: </w:t>
      </w:r>
      <w:r>
        <w:rPr>
          <w:rFonts w:ascii="Times New Roman" w:hAnsi="Times New Roman"/>
          <w:color w:val="000000"/>
          <w:sz w:val="28"/>
          <w:szCs w:val="28"/>
        </w:rPr>
        <w:t>л</w:t>
      </w:r>
      <w:r w:rsidRPr="004A7414">
        <w:rPr>
          <w:rFonts w:ascii="Times New Roman" w:hAnsi="Times New Roman"/>
          <w:color w:val="000000"/>
          <w:sz w:val="28"/>
          <w:szCs w:val="28"/>
        </w:rPr>
        <w:t xml:space="preserve">андшафт / </w:t>
      </w:r>
      <w:r>
        <w:rPr>
          <w:rFonts w:ascii="Times New Roman" w:hAnsi="Times New Roman"/>
          <w:color w:val="000000"/>
          <w:sz w:val="28"/>
          <w:szCs w:val="28"/>
        </w:rPr>
        <w:t>л</w:t>
      </w:r>
      <w:r w:rsidRPr="004A7414">
        <w:rPr>
          <w:rFonts w:ascii="Times New Roman" w:hAnsi="Times New Roman"/>
          <w:color w:val="000000"/>
          <w:sz w:val="28"/>
          <w:szCs w:val="28"/>
        </w:rPr>
        <w:t xml:space="preserve">андшафты / </w:t>
      </w:r>
      <w:r>
        <w:rPr>
          <w:rFonts w:ascii="Times New Roman" w:hAnsi="Times New Roman"/>
          <w:color w:val="000000"/>
          <w:sz w:val="28"/>
          <w:szCs w:val="28"/>
        </w:rPr>
        <w:t>л</w:t>
      </w:r>
      <w:r w:rsidRPr="004A7414">
        <w:rPr>
          <w:rFonts w:ascii="Times New Roman" w:hAnsi="Times New Roman"/>
          <w:color w:val="000000"/>
          <w:sz w:val="28"/>
          <w:szCs w:val="28"/>
        </w:rPr>
        <w:t>андшафтные территории</w:t>
      </w:r>
    </w:p>
    <w:p w14:paraId="1D750298" w14:textId="51557C38" w:rsidR="004A7414" w:rsidRPr="004A7414" w:rsidRDefault="004A7414" w:rsidP="004A7414">
      <w:pPr>
        <w:spacing w:after="0" w:line="240" w:lineRule="auto"/>
        <w:jc w:val="both"/>
        <w:rPr>
          <w:rFonts w:ascii="Times New Roman" w:hAnsi="Times New Roman"/>
          <w:color w:val="000000"/>
          <w:sz w:val="28"/>
          <w:szCs w:val="28"/>
        </w:rPr>
      </w:pPr>
      <w:r w:rsidRPr="004A7414">
        <w:rPr>
          <w:rFonts w:ascii="Times New Roman" w:hAnsi="Times New Roman"/>
          <w:color w:val="000000"/>
          <w:sz w:val="28"/>
          <w:szCs w:val="28"/>
        </w:rPr>
        <w:t xml:space="preserve">Компетенции (индикаторы): </w:t>
      </w:r>
      <w:r w:rsidR="008772CD" w:rsidRPr="008772CD">
        <w:rPr>
          <w:rFonts w:ascii="Times New Roman" w:hAnsi="Times New Roman"/>
          <w:color w:val="000000"/>
          <w:sz w:val="28"/>
          <w:szCs w:val="28"/>
        </w:rPr>
        <w:t>ОПК-2 (ОПК-2.1)</w:t>
      </w:r>
    </w:p>
    <w:p w14:paraId="24155884" w14:textId="77777777" w:rsidR="00706A20" w:rsidRPr="004035EA" w:rsidRDefault="00706A20" w:rsidP="00C53A89">
      <w:pPr>
        <w:spacing w:after="0" w:line="240" w:lineRule="auto"/>
        <w:jc w:val="both"/>
        <w:rPr>
          <w:rFonts w:ascii="Times New Roman" w:hAnsi="Times New Roman"/>
          <w:color w:val="000000"/>
          <w:sz w:val="28"/>
          <w:szCs w:val="28"/>
        </w:rPr>
      </w:pPr>
    </w:p>
    <w:p w14:paraId="6B52DA87" w14:textId="77777777" w:rsidR="00FC68D7" w:rsidRPr="00FC68D7" w:rsidRDefault="00706A20" w:rsidP="00FC68D7">
      <w:pPr>
        <w:spacing w:after="0" w:line="240" w:lineRule="auto"/>
        <w:jc w:val="both"/>
        <w:rPr>
          <w:rFonts w:ascii="Times New Roman" w:eastAsiaTheme="minorHAnsi" w:hAnsi="Times New Roman"/>
          <w:bCs/>
          <w:sz w:val="28"/>
          <w:szCs w:val="28"/>
          <w:lang w:eastAsia="en-US"/>
        </w:rPr>
      </w:pPr>
      <w:r w:rsidRPr="004035EA">
        <w:rPr>
          <w:rFonts w:ascii="Times New Roman" w:hAnsi="Times New Roman"/>
          <w:color w:val="000000"/>
          <w:sz w:val="28"/>
          <w:szCs w:val="28"/>
        </w:rPr>
        <w:t>3.</w:t>
      </w:r>
      <w:r w:rsidR="004D2FA7" w:rsidRPr="004035EA">
        <w:rPr>
          <w:rFonts w:ascii="Times New Roman" w:eastAsiaTheme="minorHAnsi" w:hAnsi="Times New Roman"/>
          <w:sz w:val="28"/>
          <w:szCs w:val="28"/>
          <w:lang w:eastAsia="en-US"/>
        </w:rPr>
        <w:t xml:space="preserve"> </w:t>
      </w:r>
      <w:r w:rsidR="00FC68D7" w:rsidRPr="00FC68D7">
        <w:rPr>
          <w:rFonts w:ascii="Times New Roman" w:eastAsiaTheme="minorHAnsi" w:hAnsi="Times New Roman"/>
          <w:bCs/>
          <w:sz w:val="28"/>
          <w:szCs w:val="28"/>
          <w:lang w:eastAsia="en-US"/>
        </w:rPr>
        <w:t>Значение озонового слоя состоит в том, что он __________________________________________________________________</w:t>
      </w:r>
    </w:p>
    <w:p w14:paraId="64966800" w14:textId="77777777" w:rsidR="00FC68D7" w:rsidRPr="00FC68D7" w:rsidRDefault="00FC68D7" w:rsidP="00FC68D7">
      <w:pPr>
        <w:spacing w:after="0" w:line="240" w:lineRule="auto"/>
        <w:jc w:val="both"/>
        <w:rPr>
          <w:rFonts w:ascii="Times New Roman" w:eastAsiaTheme="minorHAnsi" w:hAnsi="Times New Roman"/>
          <w:sz w:val="28"/>
          <w:szCs w:val="28"/>
          <w:lang w:eastAsia="en-US"/>
        </w:rPr>
      </w:pPr>
      <w:r w:rsidRPr="00FC68D7">
        <w:rPr>
          <w:rFonts w:ascii="Times New Roman" w:eastAsiaTheme="minorHAnsi" w:hAnsi="Times New Roman"/>
          <w:sz w:val="28"/>
          <w:szCs w:val="28"/>
          <w:lang w:eastAsia="en-US"/>
        </w:rPr>
        <w:t xml:space="preserve">Правильный ответ: поглощает значительную часть ультрафиолетового излучения, вредного для живых организмов/ поглощает ультрафиолетовое излучение/ защищает </w:t>
      </w:r>
      <w:bookmarkStart w:id="2" w:name="_Hlk193406496"/>
      <w:r w:rsidRPr="00FC68D7">
        <w:rPr>
          <w:rFonts w:ascii="Times New Roman" w:eastAsiaTheme="minorHAnsi" w:hAnsi="Times New Roman"/>
          <w:sz w:val="28"/>
          <w:szCs w:val="28"/>
          <w:lang w:eastAsia="en-US"/>
        </w:rPr>
        <w:t>Землю</w:t>
      </w:r>
      <w:bookmarkEnd w:id="2"/>
      <w:r w:rsidRPr="00FC68D7">
        <w:rPr>
          <w:rFonts w:ascii="Times New Roman" w:eastAsiaTheme="minorHAnsi" w:hAnsi="Times New Roman"/>
          <w:sz w:val="28"/>
          <w:szCs w:val="28"/>
          <w:lang w:eastAsia="en-US"/>
        </w:rPr>
        <w:t xml:space="preserve"> от ультрафиолетового излучения</w:t>
      </w:r>
    </w:p>
    <w:p w14:paraId="7920A4AF" w14:textId="77777777" w:rsidR="00FC68D7" w:rsidRPr="00FC68D7" w:rsidRDefault="00FC68D7" w:rsidP="00FC68D7">
      <w:pPr>
        <w:spacing w:after="0" w:line="240" w:lineRule="auto"/>
        <w:jc w:val="both"/>
        <w:rPr>
          <w:rFonts w:ascii="Times New Roman" w:eastAsiaTheme="minorHAnsi" w:hAnsi="Times New Roman"/>
          <w:sz w:val="28"/>
          <w:szCs w:val="28"/>
          <w:lang w:eastAsia="en-US"/>
        </w:rPr>
      </w:pPr>
      <w:r w:rsidRPr="00FC68D7">
        <w:rPr>
          <w:rFonts w:ascii="Times New Roman" w:eastAsiaTheme="minorHAnsi" w:hAnsi="Times New Roman"/>
          <w:sz w:val="28"/>
          <w:szCs w:val="28"/>
          <w:lang w:eastAsia="en-US"/>
        </w:rPr>
        <w:t>Компетенции (индикаторы): ОПК-2 (ОПК-2.3)</w:t>
      </w:r>
    </w:p>
    <w:p w14:paraId="442D75AA"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1E88C0FE" w14:textId="55DE877A" w:rsidR="00A11536" w:rsidRPr="00A11536" w:rsidRDefault="00FF337E" w:rsidP="00A11536">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A11536" w:rsidRPr="00A11536">
        <w:t xml:space="preserve"> </w:t>
      </w:r>
      <w:r w:rsidR="00810F71">
        <w:rPr>
          <w:rFonts w:ascii="Times New Roman" w:eastAsiaTheme="minorHAnsi" w:hAnsi="Times New Roman"/>
          <w:sz w:val="28"/>
          <w:szCs w:val="28"/>
          <w:lang w:eastAsia="en-US"/>
        </w:rPr>
        <w:t>Что создает</w:t>
      </w:r>
      <w:r w:rsidR="00A11536" w:rsidRPr="00A11536">
        <w:rPr>
          <w:rFonts w:ascii="Times New Roman" w:eastAsiaTheme="minorHAnsi" w:hAnsi="Times New Roman"/>
          <w:sz w:val="28"/>
          <w:szCs w:val="28"/>
          <w:lang w:eastAsia="en-US"/>
        </w:rPr>
        <w:t xml:space="preserve"> </w:t>
      </w:r>
      <w:r w:rsidR="00810F71" w:rsidRPr="00A11536">
        <w:rPr>
          <w:rFonts w:ascii="Times New Roman" w:eastAsiaTheme="minorHAnsi" w:hAnsi="Times New Roman"/>
          <w:sz w:val="28"/>
          <w:szCs w:val="28"/>
          <w:lang w:eastAsia="en-US"/>
        </w:rPr>
        <w:t>барьеры</w:t>
      </w:r>
      <w:r w:rsidR="00810F71">
        <w:rPr>
          <w:rFonts w:ascii="Times New Roman" w:eastAsiaTheme="minorHAnsi" w:hAnsi="Times New Roman"/>
          <w:sz w:val="28"/>
          <w:szCs w:val="28"/>
          <w:lang w:eastAsia="en-US"/>
        </w:rPr>
        <w:t xml:space="preserve"> на</w:t>
      </w:r>
      <w:r w:rsidR="00810F71" w:rsidRPr="00A11536">
        <w:rPr>
          <w:rFonts w:ascii="Times New Roman" w:eastAsiaTheme="minorHAnsi" w:hAnsi="Times New Roman"/>
          <w:sz w:val="28"/>
          <w:szCs w:val="28"/>
          <w:lang w:eastAsia="en-US"/>
        </w:rPr>
        <w:t xml:space="preserve"> </w:t>
      </w:r>
      <w:r w:rsidR="00A11536" w:rsidRPr="00A11536">
        <w:rPr>
          <w:rFonts w:ascii="Times New Roman" w:eastAsiaTheme="minorHAnsi" w:hAnsi="Times New Roman"/>
          <w:sz w:val="28"/>
          <w:szCs w:val="28"/>
          <w:lang w:eastAsia="en-US"/>
        </w:rPr>
        <w:t xml:space="preserve">пути местной циркуляции </w:t>
      </w:r>
      <w:proofErr w:type="spellStart"/>
      <w:r w:rsidR="00A11536" w:rsidRPr="00A11536">
        <w:rPr>
          <w:rFonts w:ascii="Times New Roman" w:eastAsiaTheme="minorHAnsi" w:hAnsi="Times New Roman"/>
          <w:sz w:val="28"/>
          <w:szCs w:val="28"/>
          <w:lang w:eastAsia="en-US"/>
        </w:rPr>
        <w:t>поллютантов</w:t>
      </w:r>
      <w:proofErr w:type="spellEnd"/>
      <w:r w:rsidR="00810F71">
        <w:rPr>
          <w:rFonts w:ascii="Times New Roman" w:eastAsiaTheme="minorHAnsi" w:hAnsi="Times New Roman"/>
          <w:sz w:val="28"/>
          <w:szCs w:val="28"/>
          <w:lang w:eastAsia="en-US"/>
        </w:rPr>
        <w:t>?</w:t>
      </w:r>
    </w:p>
    <w:p w14:paraId="7F609BB9" w14:textId="70B8D352" w:rsidR="00A11536" w:rsidRPr="00A11536" w:rsidRDefault="00A11536" w:rsidP="00A11536">
      <w:pPr>
        <w:spacing w:after="0" w:line="240" w:lineRule="auto"/>
        <w:jc w:val="both"/>
        <w:rPr>
          <w:rFonts w:ascii="Times New Roman" w:eastAsiaTheme="minorHAnsi" w:hAnsi="Times New Roman"/>
          <w:sz w:val="28"/>
          <w:szCs w:val="28"/>
          <w:lang w:eastAsia="en-US"/>
        </w:rPr>
      </w:pPr>
      <w:r w:rsidRPr="00A11536">
        <w:rPr>
          <w:rFonts w:ascii="Times New Roman" w:eastAsiaTheme="minorHAnsi" w:hAnsi="Times New Roman"/>
          <w:sz w:val="28"/>
          <w:szCs w:val="28"/>
          <w:lang w:eastAsia="en-US"/>
        </w:rPr>
        <w:t>Правильный ответ: границы лесных массивов</w:t>
      </w:r>
      <w:r w:rsidR="00810F71">
        <w:rPr>
          <w:rFonts w:ascii="Times New Roman" w:eastAsiaTheme="minorHAnsi" w:hAnsi="Times New Roman"/>
          <w:sz w:val="28"/>
          <w:szCs w:val="28"/>
          <w:lang w:eastAsia="en-US"/>
        </w:rPr>
        <w:t xml:space="preserve"> / </w:t>
      </w:r>
      <w:r w:rsidR="00CE07DE">
        <w:rPr>
          <w:rFonts w:ascii="Times New Roman" w:eastAsiaTheme="minorHAnsi" w:hAnsi="Times New Roman"/>
          <w:sz w:val="28"/>
          <w:szCs w:val="28"/>
          <w:lang w:eastAsia="en-US"/>
        </w:rPr>
        <w:t>л</w:t>
      </w:r>
      <w:r w:rsidR="00CE07DE" w:rsidRPr="00CE07DE">
        <w:rPr>
          <w:rFonts w:ascii="Times New Roman" w:eastAsiaTheme="minorHAnsi" w:hAnsi="Times New Roman"/>
          <w:sz w:val="28"/>
          <w:szCs w:val="28"/>
          <w:lang w:eastAsia="en-US"/>
        </w:rPr>
        <w:t>инейные положительные формы рельеф</w:t>
      </w:r>
      <w:r w:rsidR="00CE07DE">
        <w:rPr>
          <w:rFonts w:ascii="Times New Roman" w:eastAsiaTheme="minorHAnsi" w:hAnsi="Times New Roman"/>
          <w:sz w:val="28"/>
          <w:szCs w:val="28"/>
          <w:lang w:eastAsia="en-US"/>
        </w:rPr>
        <w:t xml:space="preserve"> / и</w:t>
      </w:r>
      <w:r w:rsidR="00CE07DE" w:rsidRPr="00CE07DE">
        <w:rPr>
          <w:rFonts w:ascii="Times New Roman" w:eastAsiaTheme="minorHAnsi" w:hAnsi="Times New Roman"/>
          <w:sz w:val="28"/>
          <w:szCs w:val="28"/>
          <w:lang w:eastAsia="en-US"/>
        </w:rPr>
        <w:t>скусственные сооружения</w:t>
      </w:r>
      <w:r w:rsidR="00CE07DE">
        <w:rPr>
          <w:rFonts w:ascii="Times New Roman" w:eastAsiaTheme="minorHAnsi" w:hAnsi="Times New Roman"/>
          <w:sz w:val="28"/>
          <w:szCs w:val="28"/>
          <w:lang w:eastAsia="en-US"/>
        </w:rPr>
        <w:t xml:space="preserve"> / п</w:t>
      </w:r>
      <w:r w:rsidR="00CE07DE" w:rsidRPr="00CE07DE">
        <w:rPr>
          <w:rFonts w:ascii="Times New Roman" w:eastAsiaTheme="minorHAnsi" w:hAnsi="Times New Roman"/>
          <w:sz w:val="28"/>
          <w:szCs w:val="28"/>
          <w:lang w:eastAsia="en-US"/>
        </w:rPr>
        <w:t>обережья водоёмов</w:t>
      </w:r>
    </w:p>
    <w:p w14:paraId="13097575" w14:textId="162DF8CD" w:rsidR="00CE07DE" w:rsidRPr="00FC68D7" w:rsidRDefault="00CE07DE" w:rsidP="00CE07DE">
      <w:pPr>
        <w:spacing w:after="0" w:line="240" w:lineRule="auto"/>
        <w:jc w:val="both"/>
        <w:rPr>
          <w:rFonts w:ascii="Times New Roman" w:eastAsiaTheme="minorHAnsi" w:hAnsi="Times New Roman"/>
          <w:sz w:val="28"/>
          <w:szCs w:val="28"/>
          <w:lang w:eastAsia="en-US"/>
        </w:rPr>
      </w:pPr>
      <w:r w:rsidRPr="00FC68D7">
        <w:rPr>
          <w:rFonts w:ascii="Times New Roman" w:eastAsiaTheme="minorHAnsi" w:hAnsi="Times New Roman"/>
          <w:sz w:val="28"/>
          <w:szCs w:val="28"/>
          <w:lang w:eastAsia="en-US"/>
        </w:rPr>
        <w:t>Компетенции (индикаторы): ОПК-2 (ОПК-2.</w:t>
      </w:r>
      <w:r w:rsidR="008772CD">
        <w:rPr>
          <w:rFonts w:ascii="Times New Roman" w:eastAsiaTheme="minorHAnsi" w:hAnsi="Times New Roman"/>
          <w:sz w:val="28"/>
          <w:szCs w:val="28"/>
          <w:lang w:eastAsia="en-US"/>
        </w:rPr>
        <w:t>2</w:t>
      </w:r>
      <w:r w:rsidRPr="00FC68D7">
        <w:rPr>
          <w:rFonts w:ascii="Times New Roman" w:eastAsiaTheme="minorHAnsi" w:hAnsi="Times New Roman"/>
          <w:sz w:val="28"/>
          <w:szCs w:val="28"/>
          <w:lang w:eastAsia="en-US"/>
        </w:rPr>
        <w:t>)</w:t>
      </w:r>
    </w:p>
    <w:p w14:paraId="0BE0D2D5" w14:textId="77777777" w:rsidR="00FF337E" w:rsidRDefault="00FF337E" w:rsidP="00FF337E">
      <w:pPr>
        <w:spacing w:after="0" w:line="240" w:lineRule="auto"/>
        <w:jc w:val="both"/>
        <w:rPr>
          <w:rFonts w:ascii="Times New Roman" w:eastAsiaTheme="minorHAnsi" w:hAnsi="Times New Roman"/>
          <w:sz w:val="28"/>
          <w:szCs w:val="28"/>
          <w:lang w:eastAsia="en-US"/>
        </w:rPr>
      </w:pPr>
    </w:p>
    <w:p w14:paraId="5A8D09D2" w14:textId="184A68F4" w:rsidR="001F7B55" w:rsidRPr="001F7B55" w:rsidRDefault="00FF337E" w:rsidP="001F7B55">
      <w:pPr>
        <w:spacing w:after="0" w:line="240" w:lineRule="auto"/>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5.</w:t>
      </w:r>
      <w:r w:rsidR="001F7B55" w:rsidRPr="001F7B55">
        <w:t xml:space="preserve"> </w:t>
      </w:r>
      <w:r w:rsidR="001F7B55" w:rsidRPr="001F7B55">
        <w:rPr>
          <w:rFonts w:ascii="Times New Roman" w:eastAsiaTheme="minorHAnsi" w:hAnsi="Times New Roman"/>
          <w:sz w:val="28"/>
          <w:szCs w:val="28"/>
          <w:lang w:eastAsia="en-US"/>
        </w:rPr>
        <w:t>Важнейшими метрологическими характеристиками физико-химических методов анализа являются___________________________________________</w:t>
      </w:r>
    </w:p>
    <w:p w14:paraId="6FBEB3E6" w14:textId="77777777" w:rsidR="001F7B55" w:rsidRPr="001F7B55" w:rsidRDefault="001F7B55" w:rsidP="001F7B55">
      <w:pPr>
        <w:spacing w:after="0" w:line="240" w:lineRule="auto"/>
        <w:jc w:val="both"/>
        <w:rPr>
          <w:rFonts w:ascii="Times New Roman" w:eastAsiaTheme="minorHAnsi" w:hAnsi="Times New Roman"/>
          <w:sz w:val="28"/>
          <w:szCs w:val="28"/>
          <w:lang w:eastAsia="en-US"/>
        </w:rPr>
      </w:pPr>
      <w:r w:rsidRPr="001F7B55">
        <w:rPr>
          <w:rFonts w:ascii="Times New Roman" w:eastAsiaTheme="minorHAnsi" w:hAnsi="Times New Roman"/>
          <w:sz w:val="28"/>
          <w:szCs w:val="28"/>
          <w:lang w:eastAsia="en-US"/>
        </w:rPr>
        <w:t xml:space="preserve">Правильный ответ: чувствительность, предел определения, точность, правильность, </w:t>
      </w:r>
      <w:proofErr w:type="spellStart"/>
      <w:r w:rsidRPr="001F7B55">
        <w:rPr>
          <w:rFonts w:ascii="Times New Roman" w:eastAsiaTheme="minorHAnsi" w:hAnsi="Times New Roman"/>
          <w:sz w:val="28"/>
          <w:szCs w:val="28"/>
          <w:lang w:eastAsia="en-US"/>
        </w:rPr>
        <w:t>воспроизводимость</w:t>
      </w:r>
      <w:proofErr w:type="spellEnd"/>
      <w:r w:rsidRPr="001F7B55">
        <w:rPr>
          <w:rFonts w:ascii="Times New Roman" w:eastAsiaTheme="minorHAnsi" w:hAnsi="Times New Roman"/>
          <w:sz w:val="28"/>
          <w:szCs w:val="28"/>
          <w:lang w:eastAsia="en-US"/>
        </w:rPr>
        <w:t xml:space="preserve"> и селективность / точность, предел определения, </w:t>
      </w:r>
      <w:proofErr w:type="spellStart"/>
      <w:r w:rsidRPr="001F7B55">
        <w:rPr>
          <w:rFonts w:ascii="Times New Roman" w:eastAsiaTheme="minorHAnsi" w:hAnsi="Times New Roman"/>
          <w:sz w:val="28"/>
          <w:szCs w:val="28"/>
          <w:lang w:eastAsia="en-US"/>
        </w:rPr>
        <w:t>воспроизводимость</w:t>
      </w:r>
      <w:proofErr w:type="spellEnd"/>
      <w:r w:rsidRPr="001F7B55">
        <w:rPr>
          <w:rFonts w:ascii="Times New Roman" w:eastAsiaTheme="minorHAnsi" w:hAnsi="Times New Roman"/>
          <w:sz w:val="28"/>
          <w:szCs w:val="28"/>
          <w:lang w:eastAsia="en-US"/>
        </w:rPr>
        <w:t>.</w:t>
      </w:r>
    </w:p>
    <w:p w14:paraId="1862B458" w14:textId="0649FF8F" w:rsidR="00FF337E" w:rsidRPr="004035EA" w:rsidRDefault="001F7B55" w:rsidP="001F7B55">
      <w:pPr>
        <w:spacing w:after="0" w:line="240" w:lineRule="auto"/>
        <w:jc w:val="both"/>
        <w:rPr>
          <w:rFonts w:ascii="Times New Roman" w:hAnsi="Times New Roman"/>
          <w:sz w:val="28"/>
          <w:szCs w:val="28"/>
        </w:rPr>
      </w:pPr>
      <w:r w:rsidRPr="001F7B55">
        <w:rPr>
          <w:rFonts w:ascii="Times New Roman" w:eastAsiaTheme="minorHAnsi" w:hAnsi="Times New Roman"/>
          <w:sz w:val="28"/>
          <w:szCs w:val="28"/>
          <w:lang w:eastAsia="en-US"/>
        </w:rPr>
        <w:t xml:space="preserve">Компетенции (индикаторы): </w:t>
      </w:r>
      <w:r w:rsidR="008772CD" w:rsidRPr="008772CD">
        <w:rPr>
          <w:rFonts w:ascii="Times New Roman" w:eastAsiaTheme="minorHAnsi" w:hAnsi="Times New Roman"/>
          <w:sz w:val="28"/>
          <w:szCs w:val="28"/>
          <w:lang w:eastAsia="en-US"/>
        </w:rPr>
        <w:t>ОПК-</w:t>
      </w:r>
      <w:r w:rsidR="008772CD">
        <w:rPr>
          <w:rFonts w:ascii="Times New Roman" w:eastAsiaTheme="minorHAnsi" w:hAnsi="Times New Roman"/>
          <w:sz w:val="28"/>
          <w:szCs w:val="28"/>
          <w:lang w:eastAsia="en-US"/>
        </w:rPr>
        <w:t>3</w:t>
      </w:r>
      <w:r w:rsidR="008772CD" w:rsidRPr="008772CD">
        <w:rPr>
          <w:rFonts w:ascii="Times New Roman" w:eastAsiaTheme="minorHAnsi" w:hAnsi="Times New Roman"/>
          <w:sz w:val="28"/>
          <w:szCs w:val="28"/>
          <w:lang w:eastAsia="en-US"/>
        </w:rPr>
        <w:t xml:space="preserve"> (ОПК-</w:t>
      </w:r>
      <w:r w:rsidR="008772CD">
        <w:rPr>
          <w:rFonts w:ascii="Times New Roman" w:eastAsiaTheme="minorHAnsi" w:hAnsi="Times New Roman"/>
          <w:sz w:val="28"/>
          <w:szCs w:val="28"/>
          <w:lang w:eastAsia="en-US"/>
        </w:rPr>
        <w:t>3</w:t>
      </w:r>
      <w:r w:rsidR="008772CD" w:rsidRPr="008772CD">
        <w:rPr>
          <w:rFonts w:ascii="Times New Roman" w:eastAsiaTheme="minorHAnsi" w:hAnsi="Times New Roman"/>
          <w:sz w:val="28"/>
          <w:szCs w:val="28"/>
          <w:lang w:eastAsia="en-US"/>
        </w:rPr>
        <w:t>.1)</w:t>
      </w:r>
    </w:p>
    <w:p w14:paraId="0B5C14B8" w14:textId="591137AC" w:rsidR="003D6F98" w:rsidRPr="00E76E27" w:rsidRDefault="003D6F98" w:rsidP="003D6F98">
      <w:pPr>
        <w:spacing w:line="240" w:lineRule="auto"/>
        <w:ind w:firstLine="709"/>
        <w:rPr>
          <w:rFonts w:ascii="Times New Roman" w:hAnsi="Times New Roman"/>
          <w:b/>
          <w:bCs/>
          <w:color w:val="000000"/>
          <w:sz w:val="28"/>
          <w:szCs w:val="28"/>
        </w:rPr>
      </w:pPr>
    </w:p>
    <w:p w14:paraId="3C944CBB" w14:textId="77777777" w:rsidR="00CB6D60" w:rsidRPr="00CB6D60" w:rsidRDefault="00CB6D60" w:rsidP="00CB6D60">
      <w:pPr>
        <w:spacing w:before="100" w:beforeAutospacing="1" w:after="100" w:afterAutospacing="1" w:line="240" w:lineRule="auto"/>
        <w:outlineLvl w:val="1"/>
        <w:rPr>
          <w:rFonts w:ascii="Times New Roman" w:hAnsi="Times New Roman"/>
          <w:b/>
          <w:bCs/>
          <w:sz w:val="28"/>
          <w:szCs w:val="28"/>
        </w:rPr>
      </w:pPr>
      <w:r w:rsidRPr="00CB6D60">
        <w:rPr>
          <w:rFonts w:ascii="Times New Roman" w:hAnsi="Times New Roman"/>
          <w:b/>
          <w:bCs/>
          <w:sz w:val="28"/>
          <w:szCs w:val="28"/>
        </w:rPr>
        <w:t>Задания</w:t>
      </w:r>
      <w:r w:rsidRPr="00CB6D60">
        <w:rPr>
          <w:rFonts w:ascii="Times New Roman" w:hAnsi="Times New Roman"/>
          <w:b/>
          <w:bCs/>
          <w:spacing w:val="-7"/>
          <w:sz w:val="28"/>
          <w:szCs w:val="28"/>
        </w:rPr>
        <w:t xml:space="preserve"> </w:t>
      </w:r>
      <w:r w:rsidRPr="00CB6D60">
        <w:rPr>
          <w:rFonts w:ascii="Times New Roman" w:hAnsi="Times New Roman"/>
          <w:b/>
          <w:bCs/>
          <w:sz w:val="28"/>
          <w:szCs w:val="28"/>
        </w:rPr>
        <w:t>открытого</w:t>
      </w:r>
      <w:r w:rsidRPr="00CB6D60">
        <w:rPr>
          <w:rFonts w:ascii="Times New Roman" w:hAnsi="Times New Roman"/>
          <w:b/>
          <w:bCs/>
          <w:spacing w:val="-4"/>
          <w:sz w:val="28"/>
          <w:szCs w:val="28"/>
        </w:rPr>
        <w:t xml:space="preserve"> типа </w:t>
      </w:r>
      <w:r w:rsidRPr="00CB6D60">
        <w:rPr>
          <w:rFonts w:ascii="Times New Roman" w:hAnsi="Times New Roman"/>
          <w:b/>
          <w:bCs/>
          <w:sz w:val="28"/>
          <w:szCs w:val="28"/>
        </w:rPr>
        <w:t>с развернутым ответом</w:t>
      </w:r>
    </w:p>
    <w:p w14:paraId="049196E8" w14:textId="4844E6F8" w:rsidR="00706A20" w:rsidRPr="004035EA" w:rsidRDefault="004035EA" w:rsidP="00CB6D60">
      <w:pPr>
        <w:spacing w:line="240" w:lineRule="auto"/>
        <w:rPr>
          <w:rFonts w:ascii="Times New Roman" w:hAnsi="Times New Roman"/>
          <w:i/>
          <w:color w:val="000000"/>
          <w:sz w:val="28"/>
          <w:szCs w:val="28"/>
        </w:rPr>
      </w:pPr>
      <w:r w:rsidRPr="004035EA">
        <w:rPr>
          <w:rFonts w:ascii="Times New Roman" w:hAnsi="Times New Roman"/>
          <w:i/>
          <w:color w:val="000000"/>
          <w:sz w:val="28"/>
          <w:szCs w:val="28"/>
        </w:rPr>
        <w:t xml:space="preserve">Дайте ответ на вопрос </w:t>
      </w:r>
    </w:p>
    <w:p w14:paraId="28B20236" w14:textId="6593EC82" w:rsidR="001926BF" w:rsidRPr="001926BF" w:rsidRDefault="003D6F98" w:rsidP="001926BF">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1.</w:t>
      </w:r>
      <w:r w:rsidR="00174C60" w:rsidRPr="004035EA">
        <w:rPr>
          <w:rFonts w:ascii="Times New Roman" w:hAnsi="Times New Roman"/>
          <w:color w:val="000000"/>
          <w:sz w:val="28"/>
          <w:szCs w:val="28"/>
        </w:rPr>
        <w:t xml:space="preserve"> </w:t>
      </w:r>
      <w:r w:rsidR="001926BF">
        <w:rPr>
          <w:rFonts w:ascii="Times New Roman" w:hAnsi="Times New Roman"/>
          <w:color w:val="000000"/>
          <w:sz w:val="28"/>
          <w:szCs w:val="28"/>
        </w:rPr>
        <w:t>Опишите о</w:t>
      </w:r>
      <w:r w:rsidR="001926BF" w:rsidRPr="001926BF">
        <w:rPr>
          <w:rFonts w:ascii="Times New Roman" w:hAnsi="Times New Roman"/>
          <w:color w:val="000000"/>
          <w:sz w:val="28"/>
          <w:szCs w:val="28"/>
        </w:rPr>
        <w:t>бщие закономерности распространения света в воде.</w:t>
      </w:r>
    </w:p>
    <w:p w14:paraId="500B95BA" w14:textId="77777777" w:rsidR="001926BF" w:rsidRPr="001926BF" w:rsidRDefault="001926BF" w:rsidP="00212F95">
      <w:pPr>
        <w:spacing w:after="0" w:line="240" w:lineRule="auto"/>
        <w:ind w:firstLine="709"/>
        <w:jc w:val="both"/>
        <w:rPr>
          <w:rFonts w:ascii="Times New Roman" w:hAnsi="Times New Roman"/>
          <w:color w:val="000000"/>
          <w:sz w:val="28"/>
          <w:szCs w:val="28"/>
        </w:rPr>
      </w:pPr>
      <w:r w:rsidRPr="001926BF">
        <w:rPr>
          <w:rFonts w:ascii="Times New Roman" w:hAnsi="Times New Roman"/>
          <w:color w:val="000000"/>
          <w:sz w:val="28"/>
          <w:szCs w:val="28"/>
        </w:rPr>
        <w:t xml:space="preserve">Время выполнения 20 мин. </w:t>
      </w:r>
    </w:p>
    <w:p w14:paraId="677BDEAE" w14:textId="77777777" w:rsidR="001926BF" w:rsidRPr="001926BF" w:rsidRDefault="001926BF" w:rsidP="00212F95">
      <w:pPr>
        <w:spacing w:after="0" w:line="240" w:lineRule="auto"/>
        <w:ind w:firstLine="709"/>
        <w:jc w:val="both"/>
        <w:rPr>
          <w:rFonts w:ascii="Times New Roman" w:hAnsi="Times New Roman"/>
          <w:color w:val="000000"/>
          <w:sz w:val="28"/>
          <w:szCs w:val="28"/>
        </w:rPr>
      </w:pPr>
      <w:r w:rsidRPr="001926BF">
        <w:rPr>
          <w:rFonts w:ascii="Times New Roman" w:hAnsi="Times New Roman"/>
          <w:color w:val="000000"/>
          <w:sz w:val="28"/>
          <w:szCs w:val="28"/>
        </w:rPr>
        <w:t>Критерии оценивания: содержательное соответствие приведенному ниже пояснению:</w:t>
      </w:r>
    </w:p>
    <w:p w14:paraId="161A9873"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color w:val="000000"/>
          <w:sz w:val="28"/>
          <w:szCs w:val="28"/>
          <w:lang w:val="x-none"/>
        </w:rPr>
        <w:t xml:space="preserve">Свет от поверхности воды частично </w:t>
      </w:r>
      <w:r w:rsidRPr="001926BF">
        <w:rPr>
          <w:rFonts w:ascii="Times New Roman" w:hAnsi="Times New Roman"/>
          <w:iCs/>
          <w:color w:val="000000"/>
          <w:sz w:val="28"/>
          <w:szCs w:val="28"/>
          <w:lang w:val="x-none"/>
        </w:rPr>
        <w:t>отражается</w:t>
      </w:r>
      <w:r w:rsidRPr="001926BF">
        <w:rPr>
          <w:rFonts w:ascii="Times New Roman" w:hAnsi="Times New Roman"/>
          <w:color w:val="000000"/>
          <w:sz w:val="28"/>
          <w:szCs w:val="28"/>
          <w:lang w:val="x-none"/>
        </w:rPr>
        <w:t>, на границе раздела воздух—вода</w:t>
      </w:r>
      <w:r w:rsidRPr="001926BF">
        <w:rPr>
          <w:rFonts w:ascii="Times New Roman" w:hAnsi="Times New Roman"/>
          <w:iCs/>
          <w:color w:val="000000"/>
          <w:sz w:val="28"/>
          <w:szCs w:val="28"/>
          <w:lang w:val="x-none"/>
        </w:rPr>
        <w:t xml:space="preserve"> преломляется, </w:t>
      </w:r>
      <w:r w:rsidRPr="001926BF">
        <w:rPr>
          <w:rFonts w:ascii="Times New Roman" w:hAnsi="Times New Roman"/>
          <w:color w:val="000000"/>
          <w:sz w:val="28"/>
          <w:szCs w:val="28"/>
          <w:lang w:val="x-none"/>
        </w:rPr>
        <w:t>а в толще воды</w:t>
      </w:r>
      <w:r w:rsidRPr="001926BF">
        <w:rPr>
          <w:rFonts w:ascii="Times New Roman" w:hAnsi="Times New Roman"/>
          <w:iCs/>
          <w:color w:val="000000"/>
          <w:sz w:val="28"/>
          <w:szCs w:val="28"/>
          <w:lang w:val="x-none"/>
        </w:rPr>
        <w:t xml:space="preserve"> рассеивается</w:t>
      </w:r>
      <w:r w:rsidRPr="001926BF">
        <w:rPr>
          <w:rFonts w:ascii="Times New Roman" w:hAnsi="Times New Roman"/>
          <w:color w:val="000000"/>
          <w:sz w:val="28"/>
          <w:szCs w:val="28"/>
          <w:lang w:val="x-none"/>
        </w:rPr>
        <w:t xml:space="preserve"> и</w:t>
      </w:r>
      <w:r w:rsidRPr="001926BF">
        <w:rPr>
          <w:rFonts w:ascii="Times New Roman" w:hAnsi="Times New Roman"/>
          <w:iCs/>
          <w:color w:val="000000"/>
          <w:sz w:val="28"/>
          <w:szCs w:val="28"/>
          <w:lang w:val="x-none"/>
        </w:rPr>
        <w:t xml:space="preserve"> поглощается</w:t>
      </w:r>
      <w:r w:rsidRPr="001926BF">
        <w:rPr>
          <w:rFonts w:ascii="Times New Roman" w:hAnsi="Times New Roman"/>
          <w:color w:val="000000"/>
          <w:sz w:val="28"/>
          <w:szCs w:val="28"/>
          <w:lang w:val="x-none"/>
        </w:rPr>
        <w:t xml:space="preserve"> и в результате этого </w:t>
      </w:r>
      <w:r w:rsidRPr="001926BF">
        <w:rPr>
          <w:rFonts w:ascii="Times New Roman" w:hAnsi="Times New Roman"/>
          <w:iCs/>
          <w:color w:val="000000"/>
          <w:sz w:val="28"/>
          <w:szCs w:val="28"/>
          <w:lang w:val="x-none"/>
        </w:rPr>
        <w:t>ослабляется.</w:t>
      </w:r>
    </w:p>
    <w:p w14:paraId="15572216"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iCs/>
          <w:color w:val="000000"/>
          <w:sz w:val="28"/>
          <w:szCs w:val="28"/>
          <w:lang w:val="x-none"/>
        </w:rPr>
        <w:t>Коэффициент отражения света (альбедо)</w:t>
      </w:r>
      <w:r w:rsidRPr="001926BF">
        <w:rPr>
          <w:rFonts w:ascii="Times New Roman" w:hAnsi="Times New Roman"/>
          <w:color w:val="000000"/>
          <w:sz w:val="28"/>
          <w:szCs w:val="28"/>
          <w:lang w:val="x-none"/>
        </w:rPr>
        <w:t xml:space="preserve"> зависит от освещенности (ясно или облачно), от состояния водной поверхности (гладкая или с волнами).</w:t>
      </w:r>
    </w:p>
    <w:p w14:paraId="4AC36335"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color w:val="000000"/>
          <w:sz w:val="28"/>
          <w:szCs w:val="28"/>
          <w:lang w:val="x-none"/>
        </w:rPr>
        <w:t>Коэффициент отражения уменьшается с увеличением волнения и облачности.</w:t>
      </w:r>
    </w:p>
    <w:p w14:paraId="44C1D174"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iCs/>
          <w:color w:val="000000"/>
          <w:sz w:val="28"/>
          <w:szCs w:val="28"/>
          <w:lang w:val="x-none"/>
        </w:rPr>
        <w:t>Коэффициент преломления света (отношение угла падения светового луча к углу преломления)</w:t>
      </w:r>
      <w:r w:rsidRPr="001926BF">
        <w:rPr>
          <w:rFonts w:ascii="Times New Roman" w:hAnsi="Times New Roman"/>
          <w:color w:val="000000"/>
          <w:sz w:val="28"/>
          <w:szCs w:val="28"/>
          <w:lang w:val="x-none"/>
        </w:rPr>
        <w:t xml:space="preserve"> на границе раздела воздух – вода несколько уменьшается с повышением температуры и возрастает с увеличением солености воды.</w:t>
      </w:r>
    </w:p>
    <w:p w14:paraId="5A8D29E1"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color w:val="000000"/>
          <w:sz w:val="28"/>
          <w:szCs w:val="28"/>
          <w:lang w:val="x-none"/>
        </w:rPr>
        <w:t>Свет распространяется в воде на небольшие расстояния.</w:t>
      </w:r>
    </w:p>
    <w:p w14:paraId="748C754D"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color w:val="000000"/>
          <w:sz w:val="28"/>
          <w:szCs w:val="28"/>
          <w:lang w:val="x-none"/>
        </w:rPr>
        <w:t>Главная роль в ослаблении света в воде принадлежит поглощению.</w:t>
      </w:r>
    </w:p>
    <w:p w14:paraId="4B7CFFA3" w14:textId="77777777" w:rsidR="001926BF" w:rsidRPr="001926BF" w:rsidRDefault="001926BF" w:rsidP="001926BF">
      <w:pPr>
        <w:spacing w:after="0" w:line="240" w:lineRule="auto"/>
        <w:jc w:val="both"/>
        <w:rPr>
          <w:rFonts w:ascii="Times New Roman" w:hAnsi="Times New Roman"/>
          <w:color w:val="000000"/>
          <w:sz w:val="28"/>
          <w:szCs w:val="28"/>
          <w:lang w:val="x-none"/>
        </w:rPr>
      </w:pPr>
      <w:r w:rsidRPr="001926BF">
        <w:rPr>
          <w:rFonts w:ascii="Times New Roman" w:hAnsi="Times New Roman"/>
          <w:color w:val="000000"/>
          <w:sz w:val="28"/>
          <w:szCs w:val="28"/>
          <w:lang w:val="x-none"/>
        </w:rPr>
        <w:lastRenderedPageBreak/>
        <w:t>Наличие растворенных и особенно взвешенных веществ резко увеличивает коэффициенты поглощения и рассеяния света в воде.</w:t>
      </w:r>
    </w:p>
    <w:p w14:paraId="1567E303" w14:textId="77777777" w:rsidR="001926BF" w:rsidRPr="001926BF" w:rsidRDefault="001926BF" w:rsidP="001926BF">
      <w:pPr>
        <w:spacing w:after="0" w:line="240" w:lineRule="auto"/>
        <w:jc w:val="both"/>
        <w:rPr>
          <w:rFonts w:ascii="Times New Roman" w:hAnsi="Times New Roman"/>
          <w:iCs/>
          <w:color w:val="000000"/>
          <w:sz w:val="28"/>
          <w:szCs w:val="28"/>
          <w:lang w:val="x-none"/>
        </w:rPr>
      </w:pPr>
      <w:r w:rsidRPr="001926BF">
        <w:rPr>
          <w:rFonts w:ascii="Times New Roman" w:hAnsi="Times New Roman"/>
          <w:iCs/>
          <w:color w:val="000000"/>
          <w:sz w:val="28"/>
          <w:szCs w:val="28"/>
          <w:lang w:val="x-none"/>
        </w:rPr>
        <w:t>Солнечный свет, таким образом, может проникать в водоемы лишь на небольшую глубину (несколько десятков метров); именно здесь и могут протекать процессы фотосинтеза.</w:t>
      </w:r>
    </w:p>
    <w:p w14:paraId="4D7CB8EA" w14:textId="5C911B11" w:rsidR="001926BF" w:rsidRPr="001926BF" w:rsidRDefault="001926BF" w:rsidP="001926BF">
      <w:pPr>
        <w:spacing w:after="0" w:line="240" w:lineRule="auto"/>
        <w:jc w:val="both"/>
        <w:rPr>
          <w:rFonts w:ascii="Times New Roman" w:hAnsi="Times New Roman"/>
          <w:color w:val="000000"/>
          <w:sz w:val="28"/>
          <w:szCs w:val="28"/>
        </w:rPr>
      </w:pPr>
      <w:r w:rsidRPr="001926BF">
        <w:rPr>
          <w:rFonts w:ascii="Times New Roman" w:hAnsi="Times New Roman"/>
          <w:color w:val="000000"/>
          <w:sz w:val="28"/>
          <w:szCs w:val="28"/>
        </w:rPr>
        <w:t>Компетенции (индикаторы): ОПК-1 (ОПК-1.</w:t>
      </w:r>
      <w:r w:rsidR="008772CD">
        <w:rPr>
          <w:rFonts w:ascii="Times New Roman" w:hAnsi="Times New Roman"/>
          <w:color w:val="000000"/>
          <w:sz w:val="28"/>
          <w:szCs w:val="28"/>
        </w:rPr>
        <w:t>1</w:t>
      </w:r>
      <w:r w:rsidRPr="001926BF">
        <w:rPr>
          <w:rFonts w:ascii="Times New Roman" w:hAnsi="Times New Roman"/>
          <w:color w:val="000000"/>
          <w:sz w:val="28"/>
          <w:szCs w:val="28"/>
        </w:rPr>
        <w:t>)</w:t>
      </w:r>
    </w:p>
    <w:p w14:paraId="33D47AE9" w14:textId="77777777" w:rsidR="003D6F98" w:rsidRPr="004035EA" w:rsidRDefault="003D6F98" w:rsidP="00FF337E">
      <w:pPr>
        <w:spacing w:after="0" w:line="240" w:lineRule="auto"/>
        <w:jc w:val="both"/>
        <w:rPr>
          <w:rFonts w:ascii="Times New Roman" w:hAnsi="Times New Roman"/>
          <w:color w:val="000000"/>
          <w:sz w:val="28"/>
          <w:szCs w:val="28"/>
        </w:rPr>
      </w:pPr>
    </w:p>
    <w:p w14:paraId="193C762A" w14:textId="77777777" w:rsidR="008B385D" w:rsidRPr="008B385D" w:rsidRDefault="001B6283" w:rsidP="008B385D">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2</w:t>
      </w:r>
      <w:r w:rsidR="003D6F98" w:rsidRPr="004035EA">
        <w:rPr>
          <w:rFonts w:ascii="Times New Roman" w:hAnsi="Times New Roman"/>
          <w:color w:val="000000"/>
          <w:sz w:val="28"/>
          <w:szCs w:val="28"/>
        </w:rPr>
        <w:t>.</w:t>
      </w:r>
      <w:r w:rsidR="001436B7" w:rsidRPr="004035EA">
        <w:rPr>
          <w:rFonts w:ascii="Times New Roman" w:hAnsi="Times New Roman"/>
          <w:color w:val="000000"/>
          <w:sz w:val="28"/>
          <w:szCs w:val="28"/>
        </w:rPr>
        <w:t xml:space="preserve"> </w:t>
      </w:r>
      <w:r w:rsidR="008B385D" w:rsidRPr="008B385D">
        <w:rPr>
          <w:rFonts w:ascii="Times New Roman" w:hAnsi="Times New Roman"/>
          <w:color w:val="000000"/>
          <w:sz w:val="28"/>
          <w:szCs w:val="28"/>
        </w:rPr>
        <w:t>Какие виды энергии влияют на развитие географической оболочки Земли, и какова их роль?</w:t>
      </w:r>
    </w:p>
    <w:p w14:paraId="3F8DEB58" w14:textId="77777777" w:rsidR="008B385D" w:rsidRPr="008B385D" w:rsidRDefault="008B385D" w:rsidP="008B385D">
      <w:pPr>
        <w:spacing w:after="0" w:line="240" w:lineRule="auto"/>
        <w:jc w:val="both"/>
        <w:rPr>
          <w:rFonts w:ascii="Times New Roman" w:hAnsi="Times New Roman"/>
          <w:color w:val="000000"/>
          <w:sz w:val="28"/>
          <w:szCs w:val="28"/>
          <w:lang w:bidi="ru-RU"/>
        </w:rPr>
      </w:pPr>
      <w:r w:rsidRPr="008B385D">
        <w:rPr>
          <w:rFonts w:ascii="Times New Roman" w:hAnsi="Times New Roman"/>
          <w:color w:val="000000"/>
          <w:sz w:val="28"/>
          <w:szCs w:val="28"/>
          <w:lang w:bidi="ru-RU"/>
        </w:rPr>
        <w:t>Время выполнения – 5 мин.</w:t>
      </w:r>
    </w:p>
    <w:p w14:paraId="428A70C0" w14:textId="77777777" w:rsidR="008B385D" w:rsidRPr="008B385D" w:rsidRDefault="008B385D" w:rsidP="008B385D">
      <w:pPr>
        <w:spacing w:after="0" w:line="240" w:lineRule="auto"/>
        <w:jc w:val="both"/>
        <w:rPr>
          <w:rFonts w:ascii="Times New Roman" w:hAnsi="Times New Roman"/>
          <w:color w:val="000000"/>
          <w:sz w:val="28"/>
          <w:szCs w:val="28"/>
          <w:lang w:bidi="ru-RU"/>
        </w:rPr>
      </w:pPr>
      <w:r w:rsidRPr="008B385D">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54145129" w14:textId="77777777" w:rsidR="008B385D" w:rsidRPr="008B385D" w:rsidRDefault="008B385D" w:rsidP="008B385D">
      <w:pPr>
        <w:spacing w:after="0" w:line="240" w:lineRule="auto"/>
        <w:jc w:val="both"/>
        <w:rPr>
          <w:rFonts w:ascii="Times New Roman" w:hAnsi="Times New Roman"/>
          <w:color w:val="000000"/>
          <w:sz w:val="28"/>
          <w:szCs w:val="28"/>
        </w:rPr>
      </w:pPr>
      <w:r w:rsidRPr="008B385D">
        <w:rPr>
          <w:rFonts w:ascii="Times New Roman" w:hAnsi="Times New Roman"/>
          <w:color w:val="000000"/>
          <w:sz w:val="28"/>
          <w:szCs w:val="28"/>
        </w:rPr>
        <w:t>Основными видами энергии являются:</w:t>
      </w:r>
    </w:p>
    <w:p w14:paraId="2A7A82D0" w14:textId="77777777" w:rsidR="008B385D" w:rsidRPr="008B385D" w:rsidRDefault="008B385D" w:rsidP="008B385D">
      <w:pPr>
        <w:numPr>
          <w:ilvl w:val="0"/>
          <w:numId w:val="14"/>
        </w:numPr>
        <w:tabs>
          <w:tab w:val="clear" w:pos="720"/>
        </w:tabs>
        <w:spacing w:after="0" w:line="240" w:lineRule="auto"/>
        <w:ind w:left="0" w:firstLine="426"/>
        <w:jc w:val="both"/>
        <w:rPr>
          <w:rFonts w:ascii="Times New Roman" w:hAnsi="Times New Roman"/>
          <w:color w:val="000000"/>
          <w:sz w:val="28"/>
          <w:szCs w:val="28"/>
        </w:rPr>
      </w:pPr>
      <w:r w:rsidRPr="008B385D">
        <w:rPr>
          <w:rFonts w:ascii="Times New Roman" w:hAnsi="Times New Roman"/>
          <w:color w:val="000000"/>
          <w:sz w:val="28"/>
          <w:szCs w:val="28"/>
        </w:rPr>
        <w:t>Солнечная радиация (99,8% всего тепла), которая обеспечивает функционирование всех процессов на Земле.</w:t>
      </w:r>
    </w:p>
    <w:p w14:paraId="38F93523" w14:textId="77777777" w:rsidR="008B385D" w:rsidRPr="008B385D" w:rsidRDefault="008B385D" w:rsidP="008B385D">
      <w:pPr>
        <w:numPr>
          <w:ilvl w:val="0"/>
          <w:numId w:val="14"/>
        </w:numPr>
        <w:tabs>
          <w:tab w:val="clear" w:pos="720"/>
        </w:tabs>
        <w:spacing w:after="0" w:line="240" w:lineRule="auto"/>
        <w:ind w:left="0" w:firstLine="426"/>
        <w:jc w:val="both"/>
        <w:rPr>
          <w:rFonts w:ascii="Times New Roman" w:hAnsi="Times New Roman"/>
          <w:color w:val="000000"/>
          <w:sz w:val="28"/>
          <w:szCs w:val="28"/>
        </w:rPr>
      </w:pPr>
      <w:r w:rsidRPr="008B385D">
        <w:rPr>
          <w:rFonts w:ascii="Times New Roman" w:hAnsi="Times New Roman"/>
          <w:color w:val="000000"/>
          <w:sz w:val="28"/>
          <w:szCs w:val="28"/>
        </w:rPr>
        <w:t>Глубинная энергия Земли, образующаяся за счет распада радиоактивных элементов, поддерживающая температурный режим глубинных слоев литосферы.</w:t>
      </w:r>
    </w:p>
    <w:p w14:paraId="4B7855CF" w14:textId="77777777" w:rsidR="008B385D" w:rsidRPr="008B385D" w:rsidRDefault="008B385D" w:rsidP="008B385D">
      <w:pPr>
        <w:numPr>
          <w:ilvl w:val="0"/>
          <w:numId w:val="14"/>
        </w:numPr>
        <w:tabs>
          <w:tab w:val="clear" w:pos="720"/>
        </w:tabs>
        <w:spacing w:after="0" w:line="240" w:lineRule="auto"/>
        <w:ind w:left="0" w:firstLine="426"/>
        <w:jc w:val="both"/>
        <w:rPr>
          <w:rFonts w:ascii="Times New Roman" w:hAnsi="Times New Roman"/>
          <w:color w:val="000000"/>
          <w:sz w:val="28"/>
          <w:szCs w:val="28"/>
        </w:rPr>
      </w:pPr>
      <w:r w:rsidRPr="008B385D">
        <w:rPr>
          <w:rFonts w:ascii="Times New Roman" w:hAnsi="Times New Roman"/>
          <w:color w:val="000000"/>
          <w:sz w:val="28"/>
          <w:szCs w:val="28"/>
        </w:rPr>
        <w:t>Техногенная энергия. Энергия, созданная человеком, которая оказывает влияние на природные процессы.</w:t>
      </w:r>
    </w:p>
    <w:p w14:paraId="6280B4B9" w14:textId="4E44C0EE" w:rsidR="008B385D" w:rsidRPr="008B385D" w:rsidRDefault="008B385D" w:rsidP="008B385D">
      <w:pPr>
        <w:spacing w:after="0" w:line="240" w:lineRule="auto"/>
        <w:jc w:val="both"/>
        <w:rPr>
          <w:rFonts w:ascii="Times New Roman" w:hAnsi="Times New Roman"/>
          <w:color w:val="000000"/>
          <w:sz w:val="28"/>
          <w:szCs w:val="28"/>
        </w:rPr>
      </w:pPr>
      <w:r w:rsidRPr="008B385D">
        <w:rPr>
          <w:rFonts w:ascii="Times New Roman" w:hAnsi="Times New Roman"/>
          <w:color w:val="000000"/>
          <w:sz w:val="28"/>
          <w:szCs w:val="28"/>
        </w:rPr>
        <w:t xml:space="preserve">Компетенции (индикаторы): </w:t>
      </w:r>
      <w:r w:rsidR="0006056B" w:rsidRPr="0006056B">
        <w:rPr>
          <w:rFonts w:ascii="Times New Roman" w:hAnsi="Times New Roman"/>
          <w:color w:val="000000"/>
          <w:sz w:val="28"/>
          <w:szCs w:val="28"/>
        </w:rPr>
        <w:t>ОПК-</w:t>
      </w:r>
      <w:r w:rsidR="0006056B">
        <w:rPr>
          <w:rFonts w:ascii="Times New Roman" w:hAnsi="Times New Roman"/>
          <w:color w:val="000000"/>
          <w:sz w:val="28"/>
          <w:szCs w:val="28"/>
        </w:rPr>
        <w:t>1</w:t>
      </w:r>
      <w:r w:rsidR="0006056B" w:rsidRPr="0006056B">
        <w:rPr>
          <w:rFonts w:ascii="Times New Roman" w:hAnsi="Times New Roman"/>
          <w:color w:val="000000"/>
          <w:sz w:val="28"/>
          <w:szCs w:val="28"/>
        </w:rPr>
        <w:t xml:space="preserve"> (ОПК-</w:t>
      </w:r>
      <w:r w:rsidR="0006056B">
        <w:rPr>
          <w:rFonts w:ascii="Times New Roman" w:hAnsi="Times New Roman"/>
          <w:color w:val="000000"/>
          <w:sz w:val="28"/>
          <w:szCs w:val="28"/>
        </w:rPr>
        <w:t>1</w:t>
      </w:r>
      <w:r w:rsidR="0006056B" w:rsidRPr="0006056B">
        <w:rPr>
          <w:rFonts w:ascii="Times New Roman" w:hAnsi="Times New Roman"/>
          <w:color w:val="000000"/>
          <w:sz w:val="28"/>
          <w:szCs w:val="28"/>
        </w:rPr>
        <w:t>.1)</w:t>
      </w:r>
    </w:p>
    <w:p w14:paraId="6451F750" w14:textId="77777777" w:rsidR="003D6F98" w:rsidRPr="004035EA" w:rsidRDefault="003D6F98" w:rsidP="004035EA">
      <w:pPr>
        <w:spacing w:after="0" w:line="240" w:lineRule="auto"/>
        <w:jc w:val="both"/>
        <w:rPr>
          <w:rFonts w:ascii="Times New Roman" w:hAnsi="Times New Roman"/>
          <w:color w:val="000000"/>
          <w:sz w:val="28"/>
          <w:szCs w:val="28"/>
        </w:rPr>
      </w:pPr>
    </w:p>
    <w:p w14:paraId="30B5314C" w14:textId="77777777" w:rsidR="00FC68D7" w:rsidRPr="00FC68D7" w:rsidRDefault="001B6283" w:rsidP="00FC68D7">
      <w:pPr>
        <w:spacing w:after="0" w:line="240" w:lineRule="auto"/>
        <w:jc w:val="both"/>
        <w:rPr>
          <w:rFonts w:ascii="Times New Roman" w:hAnsi="Times New Roman"/>
          <w:color w:val="000000"/>
          <w:sz w:val="28"/>
          <w:szCs w:val="28"/>
        </w:rPr>
      </w:pPr>
      <w:r w:rsidRPr="004035EA">
        <w:rPr>
          <w:rFonts w:ascii="Times New Roman" w:hAnsi="Times New Roman"/>
          <w:color w:val="000000"/>
          <w:sz w:val="28"/>
          <w:szCs w:val="28"/>
        </w:rPr>
        <w:t>3</w:t>
      </w:r>
      <w:r w:rsidR="003D6F98" w:rsidRPr="004035EA">
        <w:rPr>
          <w:rFonts w:ascii="Times New Roman" w:hAnsi="Times New Roman"/>
          <w:color w:val="000000"/>
          <w:sz w:val="28"/>
          <w:szCs w:val="28"/>
        </w:rPr>
        <w:t>.</w:t>
      </w:r>
      <w:r w:rsidR="00706A20" w:rsidRPr="004035EA">
        <w:rPr>
          <w:rFonts w:ascii="Times New Roman" w:hAnsi="Times New Roman"/>
          <w:color w:val="000000"/>
          <w:sz w:val="28"/>
          <w:szCs w:val="28"/>
        </w:rPr>
        <w:t xml:space="preserve"> </w:t>
      </w:r>
      <w:r w:rsidR="00FC68D7" w:rsidRPr="00FC68D7">
        <w:rPr>
          <w:rFonts w:ascii="Times New Roman" w:hAnsi="Times New Roman"/>
          <w:color w:val="000000"/>
          <w:sz w:val="28"/>
          <w:szCs w:val="28"/>
        </w:rPr>
        <w:t xml:space="preserve">Охарактеризовать </w:t>
      </w:r>
      <w:proofErr w:type="spellStart"/>
      <w:r w:rsidR="00FC68D7" w:rsidRPr="00FC68D7">
        <w:rPr>
          <w:rFonts w:ascii="Times New Roman" w:hAnsi="Times New Roman"/>
          <w:color w:val="000000"/>
          <w:sz w:val="28"/>
          <w:szCs w:val="28"/>
        </w:rPr>
        <w:t>геоэкологические</w:t>
      </w:r>
      <w:proofErr w:type="spellEnd"/>
      <w:r w:rsidR="00FC68D7" w:rsidRPr="00FC68D7">
        <w:rPr>
          <w:rFonts w:ascii="Times New Roman" w:hAnsi="Times New Roman"/>
          <w:color w:val="000000"/>
          <w:sz w:val="28"/>
          <w:szCs w:val="28"/>
        </w:rPr>
        <w:t xml:space="preserve"> проблемы урбанизации.</w:t>
      </w:r>
    </w:p>
    <w:p w14:paraId="323107AD" w14:textId="77777777" w:rsidR="00FC68D7" w:rsidRPr="00FC68D7" w:rsidRDefault="00FC68D7" w:rsidP="00514024">
      <w:pPr>
        <w:spacing w:after="0" w:line="240" w:lineRule="auto"/>
        <w:ind w:firstLine="709"/>
        <w:jc w:val="both"/>
        <w:rPr>
          <w:rFonts w:ascii="Times New Roman" w:hAnsi="Times New Roman"/>
          <w:color w:val="000000"/>
          <w:sz w:val="28"/>
          <w:szCs w:val="28"/>
          <w:lang w:bidi="ru-RU"/>
        </w:rPr>
      </w:pPr>
      <w:r w:rsidRPr="00FC68D7">
        <w:rPr>
          <w:rFonts w:ascii="Times New Roman" w:hAnsi="Times New Roman"/>
          <w:color w:val="000000"/>
          <w:sz w:val="28"/>
          <w:szCs w:val="28"/>
          <w:lang w:bidi="ru-RU"/>
        </w:rPr>
        <w:t>Время выполнения – 10 мин.</w:t>
      </w:r>
    </w:p>
    <w:p w14:paraId="1E00543D" w14:textId="77777777" w:rsidR="00FC68D7" w:rsidRPr="00FC68D7" w:rsidRDefault="00FC68D7" w:rsidP="00514024">
      <w:pPr>
        <w:spacing w:after="0" w:line="240" w:lineRule="auto"/>
        <w:ind w:firstLine="709"/>
        <w:jc w:val="both"/>
        <w:rPr>
          <w:rFonts w:ascii="Times New Roman" w:hAnsi="Times New Roman"/>
          <w:color w:val="000000"/>
          <w:sz w:val="28"/>
          <w:szCs w:val="28"/>
          <w:lang w:bidi="ru-RU"/>
        </w:rPr>
      </w:pPr>
      <w:r w:rsidRPr="00FC68D7">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0DAC5A37" w14:textId="77777777" w:rsidR="00FC68D7" w:rsidRPr="00FC68D7" w:rsidRDefault="00FC68D7" w:rsidP="00514024">
      <w:pPr>
        <w:spacing w:after="0" w:line="240" w:lineRule="auto"/>
        <w:ind w:firstLine="709"/>
        <w:jc w:val="both"/>
        <w:rPr>
          <w:rFonts w:ascii="Times New Roman" w:hAnsi="Times New Roman"/>
          <w:color w:val="000000"/>
          <w:sz w:val="28"/>
          <w:szCs w:val="28"/>
        </w:rPr>
      </w:pPr>
      <w:r w:rsidRPr="00FC68D7">
        <w:rPr>
          <w:rFonts w:ascii="Times New Roman" w:hAnsi="Times New Roman"/>
          <w:color w:val="000000"/>
          <w:sz w:val="28"/>
          <w:szCs w:val="28"/>
        </w:rPr>
        <w:t xml:space="preserve">Степень антропогенных преобразований природной среды в рамках городских территорий чрезвычайно высока и касается всех </w:t>
      </w:r>
      <w:proofErr w:type="spellStart"/>
      <w:r w:rsidRPr="00FC68D7">
        <w:rPr>
          <w:rFonts w:ascii="Times New Roman" w:hAnsi="Times New Roman"/>
          <w:color w:val="000000"/>
          <w:sz w:val="28"/>
          <w:szCs w:val="28"/>
        </w:rPr>
        <w:t>геосферных</w:t>
      </w:r>
      <w:proofErr w:type="spellEnd"/>
      <w:r w:rsidRPr="00FC68D7">
        <w:rPr>
          <w:rFonts w:ascii="Times New Roman" w:hAnsi="Times New Roman"/>
          <w:color w:val="000000"/>
          <w:sz w:val="28"/>
          <w:szCs w:val="28"/>
        </w:rPr>
        <w:t xml:space="preserve"> оболочек. В городах происходит существенное загрязнение воздуха. Основными городскими загрязнителями являются пыль, угарный газ, оксиды серы и азота, тяжелые металлы и др. Антропогенные выбросы не только загрязняют атмосферный воздух, но вызывают появление </w:t>
      </w:r>
      <w:proofErr w:type="spellStart"/>
      <w:r w:rsidRPr="00FC68D7">
        <w:rPr>
          <w:rFonts w:ascii="Times New Roman" w:hAnsi="Times New Roman"/>
          <w:color w:val="000000"/>
          <w:sz w:val="28"/>
          <w:szCs w:val="28"/>
        </w:rPr>
        <w:t>смогов</w:t>
      </w:r>
      <w:proofErr w:type="spellEnd"/>
      <w:r w:rsidRPr="00FC68D7">
        <w:rPr>
          <w:rFonts w:ascii="Times New Roman" w:hAnsi="Times New Roman"/>
          <w:color w:val="000000"/>
          <w:sz w:val="28"/>
          <w:szCs w:val="28"/>
        </w:rPr>
        <w:t xml:space="preserve"> и меняют среднюю температуру. Серьезной </w:t>
      </w:r>
      <w:proofErr w:type="spellStart"/>
      <w:r w:rsidRPr="00FC68D7">
        <w:rPr>
          <w:rFonts w:ascii="Times New Roman" w:hAnsi="Times New Roman"/>
          <w:color w:val="000000"/>
          <w:sz w:val="28"/>
          <w:szCs w:val="28"/>
        </w:rPr>
        <w:t>геоэкологической</w:t>
      </w:r>
      <w:proofErr w:type="spellEnd"/>
      <w:r w:rsidRPr="00FC68D7">
        <w:rPr>
          <w:rFonts w:ascii="Times New Roman" w:hAnsi="Times New Roman"/>
          <w:color w:val="000000"/>
          <w:sz w:val="28"/>
          <w:szCs w:val="28"/>
        </w:rPr>
        <w:t xml:space="preserve"> проблемой городов является качество воды. Антропогенное вмешательство в гидросферу на территории городов выражено сооружением дренажной сети и искусственных каналов стока, которые приспособлены к сбрасыванию сточных вод. Городские сточные воды загрязнены твердыми частицами, нефтью и нефтепродуктами, хлоридами, биогенными веществами, тяжелыми металлами. В роли загрязнителей выступает и тепловое загрязнение, которое ведет к усилению токсичных воздействий на различные гидробионты. В городах накапливается большое количество отходов. Основная часть отходов складируется на свалках твердых бытовых отходов, которые занимают значительные площади. Загрязнение от свалок распространяется на значительные расстояния, воздействует на многие компоненты окружающей среды, часто оказывая негативное влияние на здоровье людей. Все крупные </w:t>
      </w:r>
      <w:r w:rsidRPr="00FC68D7">
        <w:rPr>
          <w:rFonts w:ascii="Times New Roman" w:hAnsi="Times New Roman"/>
          <w:color w:val="000000"/>
          <w:sz w:val="28"/>
          <w:szCs w:val="28"/>
        </w:rPr>
        <w:lastRenderedPageBreak/>
        <w:t>города, располагающиеся на берегах рек, вносят заметное количество загрязнений в воды. Все реки, протекающие в пределах городских территорий сильно загрязнены. Большое влияние оказывают города и на почвы. Городские почвы видоизменены, загрязнены, переуплотнены, не имеют структуры.</w:t>
      </w:r>
    </w:p>
    <w:p w14:paraId="280DB058" w14:textId="26867E93" w:rsidR="00FC68D7" w:rsidRPr="00FC68D7" w:rsidRDefault="00FC68D7" w:rsidP="00FC68D7">
      <w:pPr>
        <w:spacing w:after="0" w:line="240" w:lineRule="auto"/>
        <w:jc w:val="both"/>
        <w:rPr>
          <w:rFonts w:ascii="Times New Roman" w:hAnsi="Times New Roman"/>
          <w:color w:val="000000"/>
          <w:sz w:val="28"/>
          <w:szCs w:val="28"/>
        </w:rPr>
      </w:pPr>
      <w:r w:rsidRPr="00FC68D7">
        <w:rPr>
          <w:rFonts w:ascii="Times New Roman" w:hAnsi="Times New Roman"/>
          <w:color w:val="000000"/>
          <w:sz w:val="28"/>
          <w:szCs w:val="28"/>
        </w:rPr>
        <w:t>Компетенции (индикаторы): ОПК-2 (ОПК-2.</w:t>
      </w:r>
      <w:r w:rsidR="0006056B">
        <w:rPr>
          <w:rFonts w:ascii="Times New Roman" w:hAnsi="Times New Roman"/>
          <w:color w:val="000000"/>
          <w:sz w:val="28"/>
          <w:szCs w:val="28"/>
        </w:rPr>
        <w:t>2</w:t>
      </w:r>
      <w:r w:rsidRPr="00FC68D7">
        <w:rPr>
          <w:rFonts w:ascii="Times New Roman" w:hAnsi="Times New Roman"/>
          <w:color w:val="000000"/>
          <w:sz w:val="28"/>
          <w:szCs w:val="28"/>
        </w:rPr>
        <w:t>)</w:t>
      </w:r>
    </w:p>
    <w:p w14:paraId="2119B876" w14:textId="3032FAEF" w:rsidR="00D406F2" w:rsidRDefault="00D406F2" w:rsidP="00FF337E">
      <w:pPr>
        <w:spacing w:after="0" w:line="240" w:lineRule="auto"/>
        <w:jc w:val="both"/>
        <w:rPr>
          <w:rFonts w:ascii="Times New Roman" w:hAnsi="Times New Roman"/>
          <w:color w:val="000000"/>
          <w:sz w:val="28"/>
          <w:szCs w:val="28"/>
        </w:rPr>
      </w:pPr>
    </w:p>
    <w:p w14:paraId="653665EA" w14:textId="6BE9385B" w:rsidR="00AA1966" w:rsidRPr="00AA1966" w:rsidRDefault="00FF337E" w:rsidP="00AA1966">
      <w:pPr>
        <w:spacing w:after="0" w:line="240" w:lineRule="auto"/>
        <w:jc w:val="both"/>
        <w:rPr>
          <w:rFonts w:ascii="Times New Roman" w:hAnsi="Times New Roman"/>
          <w:color w:val="000000"/>
          <w:sz w:val="28"/>
          <w:szCs w:val="28"/>
        </w:rPr>
      </w:pPr>
      <w:r>
        <w:rPr>
          <w:rFonts w:ascii="Times New Roman" w:hAnsi="Times New Roman"/>
          <w:color w:val="000000"/>
          <w:sz w:val="28"/>
          <w:szCs w:val="28"/>
        </w:rPr>
        <w:t>4.</w:t>
      </w:r>
      <w:r w:rsidR="00AA1966" w:rsidRPr="00AA1966">
        <w:t xml:space="preserve"> </w:t>
      </w:r>
      <w:r w:rsidR="00AA1966" w:rsidRPr="00AA1966">
        <w:rPr>
          <w:rFonts w:ascii="Times New Roman" w:hAnsi="Times New Roman"/>
          <w:color w:val="000000"/>
          <w:sz w:val="28"/>
          <w:szCs w:val="28"/>
        </w:rPr>
        <w:t xml:space="preserve">На основе, каких наблюдений осуществляют </w:t>
      </w:r>
      <w:proofErr w:type="spellStart"/>
      <w:r w:rsidR="00AA1966" w:rsidRPr="00AA1966">
        <w:rPr>
          <w:rFonts w:ascii="Times New Roman" w:hAnsi="Times New Roman"/>
          <w:color w:val="000000"/>
          <w:sz w:val="28"/>
          <w:szCs w:val="28"/>
        </w:rPr>
        <w:t>геоэкологическое</w:t>
      </w:r>
      <w:proofErr w:type="spellEnd"/>
      <w:r w:rsidR="00AA1966" w:rsidRPr="00AA1966">
        <w:rPr>
          <w:rFonts w:ascii="Times New Roman" w:hAnsi="Times New Roman"/>
          <w:color w:val="000000"/>
          <w:sz w:val="28"/>
          <w:szCs w:val="28"/>
        </w:rPr>
        <w:t xml:space="preserve"> картографирование потенциала загрязнения атмосферы?</w:t>
      </w:r>
    </w:p>
    <w:p w14:paraId="72F0AF07" w14:textId="77777777" w:rsidR="00AA1966" w:rsidRPr="00AA1966" w:rsidRDefault="00AA1966" w:rsidP="00AA1966">
      <w:pPr>
        <w:spacing w:after="0" w:line="240" w:lineRule="auto"/>
        <w:ind w:firstLine="709"/>
        <w:jc w:val="both"/>
        <w:rPr>
          <w:rFonts w:ascii="Times New Roman" w:hAnsi="Times New Roman"/>
          <w:color w:val="000000"/>
          <w:sz w:val="28"/>
          <w:szCs w:val="28"/>
        </w:rPr>
      </w:pPr>
      <w:r w:rsidRPr="00AA1966">
        <w:rPr>
          <w:rFonts w:ascii="Times New Roman" w:hAnsi="Times New Roman"/>
          <w:color w:val="000000"/>
          <w:sz w:val="28"/>
          <w:szCs w:val="28"/>
        </w:rPr>
        <w:t>Время выполнения – 20 мин.</w:t>
      </w:r>
    </w:p>
    <w:p w14:paraId="16778466" w14:textId="77777777" w:rsidR="00AA1966" w:rsidRPr="00AA1966" w:rsidRDefault="00AA1966" w:rsidP="00AA1966">
      <w:pPr>
        <w:spacing w:after="0" w:line="240" w:lineRule="auto"/>
        <w:ind w:firstLine="709"/>
        <w:jc w:val="both"/>
        <w:rPr>
          <w:rFonts w:ascii="Times New Roman" w:hAnsi="Times New Roman"/>
          <w:color w:val="000000"/>
          <w:sz w:val="28"/>
          <w:szCs w:val="28"/>
        </w:rPr>
      </w:pPr>
      <w:r w:rsidRPr="00AA1966">
        <w:rPr>
          <w:rFonts w:ascii="Times New Roman" w:hAnsi="Times New Roman"/>
          <w:color w:val="000000"/>
          <w:sz w:val="28"/>
          <w:szCs w:val="28"/>
        </w:rPr>
        <w:t>Критерии оценивания: содержательное соответствие приведенному ниже пояснению:</w:t>
      </w:r>
    </w:p>
    <w:p w14:paraId="6B8C4BA1" w14:textId="6AA57E3D" w:rsidR="00FF337E" w:rsidRDefault="00AA1966" w:rsidP="00AA1966">
      <w:pPr>
        <w:spacing w:after="0" w:line="240" w:lineRule="auto"/>
        <w:jc w:val="both"/>
        <w:rPr>
          <w:rFonts w:ascii="Times New Roman" w:hAnsi="Times New Roman"/>
          <w:color w:val="000000"/>
          <w:sz w:val="28"/>
          <w:szCs w:val="28"/>
        </w:rPr>
      </w:pPr>
      <w:r w:rsidRPr="00AA1966">
        <w:rPr>
          <w:rFonts w:ascii="Times New Roman" w:hAnsi="Times New Roman"/>
          <w:color w:val="000000"/>
          <w:sz w:val="28"/>
          <w:szCs w:val="28"/>
        </w:rPr>
        <w:t>Картографирование потенциала загрязнения атмосферы (ПЗА) проводится на основе данных стационарных метеорологических наблюдений, в мелких и средних масштабах. Величина ПЗА показывает, во сколько раз средний уровень загрязнения атмосферного воздуха в конкретном районе, с определенной повторяемостью неблагоприятных для рассеивания примесей метеорологических условий будет выше или ниже, чем в другом районе, принятом за эталон.</w:t>
      </w:r>
    </w:p>
    <w:p w14:paraId="003E4A44" w14:textId="03BEF56C" w:rsidR="00FF337E" w:rsidRDefault="00AA1966" w:rsidP="00FF337E">
      <w:pPr>
        <w:spacing w:after="0" w:line="240" w:lineRule="auto"/>
        <w:jc w:val="both"/>
        <w:rPr>
          <w:rFonts w:ascii="Times New Roman" w:hAnsi="Times New Roman"/>
          <w:color w:val="000000"/>
          <w:sz w:val="28"/>
          <w:szCs w:val="28"/>
        </w:rPr>
      </w:pPr>
      <w:r w:rsidRPr="00AA1966">
        <w:rPr>
          <w:rFonts w:ascii="Times New Roman" w:hAnsi="Times New Roman"/>
          <w:color w:val="000000"/>
          <w:sz w:val="28"/>
          <w:szCs w:val="28"/>
        </w:rPr>
        <w:t>Компетенции (индикаторы): ОПК-2 (ОПК-2.3)</w:t>
      </w:r>
    </w:p>
    <w:p w14:paraId="4FD9EBE0" w14:textId="77777777" w:rsidR="00AA1966" w:rsidRDefault="00AA1966" w:rsidP="00FF337E">
      <w:pPr>
        <w:spacing w:after="0" w:line="240" w:lineRule="auto"/>
        <w:jc w:val="both"/>
        <w:rPr>
          <w:rFonts w:ascii="Times New Roman" w:hAnsi="Times New Roman"/>
          <w:color w:val="000000"/>
          <w:sz w:val="28"/>
          <w:szCs w:val="28"/>
        </w:rPr>
      </w:pPr>
    </w:p>
    <w:p w14:paraId="057D57C0" w14:textId="4281FDDD" w:rsidR="001F7B55" w:rsidRPr="001F7B55" w:rsidRDefault="00FF337E" w:rsidP="001F7B55">
      <w:pPr>
        <w:pStyle w:val="ab"/>
        <w:jc w:val="both"/>
        <w:rPr>
          <w:rFonts w:ascii="Times New Roman" w:hAnsi="Times New Roman"/>
          <w:sz w:val="28"/>
          <w:szCs w:val="28"/>
        </w:rPr>
      </w:pPr>
      <w:r>
        <w:rPr>
          <w:rFonts w:ascii="Times New Roman" w:hAnsi="Times New Roman"/>
          <w:color w:val="000000"/>
          <w:sz w:val="28"/>
          <w:szCs w:val="28"/>
        </w:rPr>
        <w:t>5.</w:t>
      </w:r>
      <w:r w:rsidR="001F7B55" w:rsidRPr="001F7B55">
        <w:rPr>
          <w:rFonts w:ascii="Times New Roman" w:hAnsi="Times New Roman"/>
          <w:sz w:val="28"/>
          <w:szCs w:val="28"/>
        </w:rPr>
        <w:t xml:space="preserve"> Дайте определение погрешностям измерений.</w:t>
      </w:r>
    </w:p>
    <w:p w14:paraId="349C174C" w14:textId="06833CE7" w:rsidR="001F7B55" w:rsidRPr="001F7B55" w:rsidRDefault="001F7B55" w:rsidP="001F7B55">
      <w:pPr>
        <w:widowControl w:val="0"/>
        <w:spacing w:after="0" w:line="240" w:lineRule="auto"/>
        <w:ind w:firstLine="708"/>
        <w:jc w:val="both"/>
        <w:rPr>
          <w:rFonts w:ascii="Times New Roman" w:hAnsi="Times New Roman"/>
          <w:color w:val="000000"/>
          <w:sz w:val="28"/>
          <w:szCs w:val="28"/>
          <w:lang w:bidi="ru-RU"/>
        </w:rPr>
      </w:pPr>
      <w:r w:rsidRPr="001F7B55">
        <w:rPr>
          <w:rFonts w:ascii="Times New Roman" w:hAnsi="Times New Roman"/>
          <w:color w:val="000000"/>
          <w:sz w:val="28"/>
          <w:szCs w:val="28"/>
          <w:lang w:bidi="ru-RU"/>
        </w:rPr>
        <w:t xml:space="preserve">Время выполнения – </w:t>
      </w:r>
      <w:r w:rsidR="00666282">
        <w:rPr>
          <w:rFonts w:ascii="Times New Roman" w:hAnsi="Times New Roman"/>
          <w:color w:val="000000"/>
          <w:sz w:val="28"/>
          <w:szCs w:val="28"/>
          <w:lang w:bidi="ru-RU"/>
        </w:rPr>
        <w:t>10</w:t>
      </w:r>
      <w:r w:rsidRPr="001F7B55">
        <w:rPr>
          <w:rFonts w:ascii="Times New Roman" w:hAnsi="Times New Roman"/>
          <w:color w:val="000000"/>
          <w:sz w:val="28"/>
          <w:szCs w:val="28"/>
          <w:lang w:bidi="ru-RU"/>
        </w:rPr>
        <w:t xml:space="preserve"> мин.</w:t>
      </w:r>
    </w:p>
    <w:p w14:paraId="6336A170" w14:textId="77777777" w:rsidR="001F7B55" w:rsidRPr="001F7B55" w:rsidRDefault="001F7B55" w:rsidP="001F7B55">
      <w:pPr>
        <w:widowControl w:val="0"/>
        <w:spacing w:after="0" w:line="240" w:lineRule="auto"/>
        <w:ind w:firstLine="708"/>
        <w:jc w:val="both"/>
        <w:rPr>
          <w:rFonts w:ascii="Times New Roman" w:hAnsi="Times New Roman"/>
          <w:color w:val="000000"/>
          <w:sz w:val="28"/>
          <w:szCs w:val="28"/>
          <w:lang w:bidi="ru-RU"/>
        </w:rPr>
      </w:pPr>
      <w:r w:rsidRPr="001F7B55">
        <w:rPr>
          <w:rFonts w:ascii="Times New Roman" w:hAnsi="Times New Roman"/>
          <w:color w:val="000000"/>
          <w:sz w:val="28"/>
          <w:szCs w:val="28"/>
          <w:lang w:bidi="ru-RU"/>
        </w:rPr>
        <w:t>Критерии оценивания: содержательное соответствие приведенному ниже пояснению:</w:t>
      </w:r>
    </w:p>
    <w:p w14:paraId="41DC35EE" w14:textId="77777777" w:rsidR="001F7B55" w:rsidRPr="001F7B55" w:rsidRDefault="001F7B55" w:rsidP="001F7B55">
      <w:pPr>
        <w:spacing w:after="0" w:line="240" w:lineRule="auto"/>
        <w:ind w:firstLine="708"/>
        <w:jc w:val="both"/>
        <w:rPr>
          <w:rFonts w:ascii="Times New Roman" w:eastAsia="Calibri" w:hAnsi="Times New Roman"/>
          <w:sz w:val="28"/>
          <w:szCs w:val="28"/>
        </w:rPr>
      </w:pPr>
      <w:r w:rsidRPr="001F7B55">
        <w:rPr>
          <w:rFonts w:ascii="Times New Roman" w:eastAsia="Calibri" w:hAnsi="Times New Roman"/>
          <w:sz w:val="28"/>
          <w:szCs w:val="28"/>
        </w:rPr>
        <w:t>Систематические погрешности вызываются факторами, действующими одинаковым образом при многократном повторении одних и тех же измерений. Каждая из систематических погрешностей анализа однозначна и постоянна по значению (положительная или отрицательная). Случайные погрешности обязаны своим происхождением неопределенному ряду причин, действие которых неодинаково в каждом опыте и не может быть учтено. Общая случайная погрешность не постоянна ни по численному значению, ни по знаку.</w:t>
      </w:r>
    </w:p>
    <w:p w14:paraId="3ADAEEFD" w14:textId="4CE6FBBA" w:rsidR="00FF337E" w:rsidRPr="00666282" w:rsidRDefault="001F7B55" w:rsidP="00FF337E">
      <w:pPr>
        <w:spacing w:after="0" w:line="240" w:lineRule="auto"/>
        <w:jc w:val="both"/>
        <w:rPr>
          <w:rFonts w:ascii="Times New Roman" w:eastAsia="Calibri" w:hAnsi="Times New Roman"/>
          <w:sz w:val="28"/>
          <w:szCs w:val="28"/>
        </w:rPr>
      </w:pPr>
      <w:r w:rsidRPr="001F7B55">
        <w:rPr>
          <w:rFonts w:ascii="Times New Roman" w:eastAsia="Calibri" w:hAnsi="Times New Roman"/>
          <w:sz w:val="28"/>
          <w:szCs w:val="28"/>
        </w:rPr>
        <w:t>Компетенции</w:t>
      </w:r>
      <w:r w:rsidRPr="001F7B55">
        <w:rPr>
          <w:rFonts w:ascii="Times New Roman" w:eastAsia="Calibri" w:hAnsi="Times New Roman"/>
          <w:spacing w:val="-8"/>
          <w:sz w:val="28"/>
          <w:szCs w:val="28"/>
        </w:rPr>
        <w:t xml:space="preserve"> </w:t>
      </w:r>
      <w:r w:rsidRPr="001F7B55">
        <w:rPr>
          <w:rFonts w:ascii="Times New Roman" w:eastAsia="Calibri" w:hAnsi="Times New Roman"/>
          <w:sz w:val="28"/>
          <w:szCs w:val="28"/>
        </w:rPr>
        <w:t>(индикаторы):</w:t>
      </w:r>
      <w:r w:rsidRPr="001F7B55">
        <w:rPr>
          <w:rFonts w:ascii="Times New Roman" w:eastAsia="Calibri" w:hAnsi="Times New Roman"/>
          <w:spacing w:val="-9"/>
          <w:sz w:val="28"/>
          <w:szCs w:val="28"/>
        </w:rPr>
        <w:t xml:space="preserve"> </w:t>
      </w:r>
      <w:r w:rsidR="0006056B" w:rsidRPr="0006056B">
        <w:rPr>
          <w:rFonts w:ascii="Times New Roman" w:eastAsia="Calibri" w:hAnsi="Times New Roman"/>
          <w:sz w:val="28"/>
          <w:szCs w:val="28"/>
        </w:rPr>
        <w:t>ОПК-</w:t>
      </w:r>
      <w:r w:rsidR="0006056B">
        <w:rPr>
          <w:rFonts w:ascii="Times New Roman" w:eastAsia="Calibri" w:hAnsi="Times New Roman"/>
          <w:sz w:val="28"/>
          <w:szCs w:val="28"/>
        </w:rPr>
        <w:t>3</w:t>
      </w:r>
      <w:r w:rsidR="0006056B" w:rsidRPr="0006056B">
        <w:rPr>
          <w:rFonts w:ascii="Times New Roman" w:eastAsia="Calibri" w:hAnsi="Times New Roman"/>
          <w:sz w:val="28"/>
          <w:szCs w:val="28"/>
        </w:rPr>
        <w:t xml:space="preserve"> (ОПК-</w:t>
      </w:r>
      <w:r w:rsidR="0006056B">
        <w:rPr>
          <w:rFonts w:ascii="Times New Roman" w:eastAsia="Calibri" w:hAnsi="Times New Roman"/>
          <w:sz w:val="28"/>
          <w:szCs w:val="28"/>
        </w:rPr>
        <w:t>3</w:t>
      </w:r>
      <w:r w:rsidR="0006056B" w:rsidRPr="0006056B">
        <w:rPr>
          <w:rFonts w:ascii="Times New Roman" w:eastAsia="Calibri" w:hAnsi="Times New Roman"/>
          <w:sz w:val="28"/>
          <w:szCs w:val="28"/>
        </w:rPr>
        <w:t>.1)</w:t>
      </w:r>
    </w:p>
    <w:p w14:paraId="58003978" w14:textId="04593241" w:rsidR="00687F3C" w:rsidRPr="00C61140" w:rsidRDefault="00687F3C" w:rsidP="00BA4062">
      <w:pPr>
        <w:pStyle w:val="1"/>
        <w:rPr>
          <w:szCs w:val="28"/>
        </w:rPr>
      </w:pPr>
      <w:r>
        <w:rPr>
          <w:szCs w:val="28"/>
        </w:rPr>
        <w:br w:type="column"/>
      </w:r>
      <w:bookmarkStart w:id="3" w:name="_GoBack"/>
      <w:bookmarkEnd w:id="3"/>
    </w:p>
    <w:p w14:paraId="68940B85" w14:textId="1BA985DD" w:rsidR="00687F3C" w:rsidRPr="004035EA" w:rsidRDefault="00687F3C" w:rsidP="004035EA">
      <w:pPr>
        <w:spacing w:after="0" w:line="240" w:lineRule="auto"/>
        <w:ind w:firstLine="709"/>
        <w:jc w:val="both"/>
        <w:rPr>
          <w:rFonts w:ascii="Times New Roman" w:hAnsi="Times New Roman"/>
          <w:sz w:val="28"/>
          <w:szCs w:val="28"/>
        </w:rPr>
      </w:pPr>
    </w:p>
    <w:sectPr w:rsidR="00687F3C" w:rsidRPr="004035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60AFC" w14:textId="77777777" w:rsidR="00837BA0" w:rsidRDefault="00837BA0" w:rsidP="00687F3C">
      <w:pPr>
        <w:spacing w:after="0" w:line="240" w:lineRule="auto"/>
      </w:pPr>
      <w:r>
        <w:separator/>
      </w:r>
    </w:p>
  </w:endnote>
  <w:endnote w:type="continuationSeparator" w:id="0">
    <w:p w14:paraId="31D6D10C" w14:textId="77777777" w:rsidR="00837BA0" w:rsidRDefault="00837BA0" w:rsidP="0068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DCB26B" w14:textId="69B28DFB" w:rsidR="00687F3C" w:rsidRPr="00687F3C" w:rsidRDefault="00687F3C">
    <w:pPr>
      <w:pStyle w:val="a7"/>
      <w:jc w:val="right"/>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92F34" w14:textId="77777777" w:rsidR="00837BA0" w:rsidRDefault="00837BA0" w:rsidP="00687F3C">
      <w:pPr>
        <w:spacing w:after="0" w:line="240" w:lineRule="auto"/>
      </w:pPr>
      <w:r>
        <w:separator/>
      </w:r>
    </w:p>
  </w:footnote>
  <w:footnote w:type="continuationSeparator" w:id="0">
    <w:p w14:paraId="7B5C02B6" w14:textId="77777777" w:rsidR="00837BA0" w:rsidRDefault="00837BA0" w:rsidP="00687F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8100B"/>
    <w:multiLevelType w:val="multilevel"/>
    <w:tmpl w:val="56AE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2E69A9"/>
    <w:multiLevelType w:val="multilevel"/>
    <w:tmpl w:val="85C09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CB5DDF"/>
    <w:multiLevelType w:val="multilevel"/>
    <w:tmpl w:val="DDE072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356AF2"/>
    <w:multiLevelType w:val="multilevel"/>
    <w:tmpl w:val="1D90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24127C"/>
    <w:multiLevelType w:val="multilevel"/>
    <w:tmpl w:val="B76415C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7A2381"/>
    <w:multiLevelType w:val="multilevel"/>
    <w:tmpl w:val="7276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7C0C68"/>
    <w:multiLevelType w:val="multilevel"/>
    <w:tmpl w:val="6B843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993498"/>
    <w:multiLevelType w:val="hybridMultilevel"/>
    <w:tmpl w:val="E5208504"/>
    <w:lvl w:ilvl="0" w:tplc="EEC6BA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2F23C0"/>
    <w:multiLevelType w:val="multilevel"/>
    <w:tmpl w:val="4D16B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E50560"/>
    <w:multiLevelType w:val="multilevel"/>
    <w:tmpl w:val="D51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915975"/>
    <w:multiLevelType w:val="multilevel"/>
    <w:tmpl w:val="64EC3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DF2F54"/>
    <w:multiLevelType w:val="multilevel"/>
    <w:tmpl w:val="E8BC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ED7717"/>
    <w:multiLevelType w:val="multilevel"/>
    <w:tmpl w:val="E37CC9F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FD1650"/>
    <w:multiLevelType w:val="multilevel"/>
    <w:tmpl w:val="68B0A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375875"/>
    <w:multiLevelType w:val="multilevel"/>
    <w:tmpl w:val="AA78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1"/>
  </w:num>
  <w:num w:numId="4">
    <w:abstractNumId w:val="12"/>
  </w:num>
  <w:num w:numId="5">
    <w:abstractNumId w:val="0"/>
  </w:num>
  <w:num w:numId="6">
    <w:abstractNumId w:val="5"/>
  </w:num>
  <w:num w:numId="7">
    <w:abstractNumId w:val="3"/>
  </w:num>
  <w:num w:numId="8">
    <w:abstractNumId w:val="9"/>
  </w:num>
  <w:num w:numId="9">
    <w:abstractNumId w:val="11"/>
  </w:num>
  <w:num w:numId="10">
    <w:abstractNumId w:val="13"/>
  </w:num>
  <w:num w:numId="11">
    <w:abstractNumId w:val="14"/>
  </w:num>
  <w:num w:numId="12">
    <w:abstractNumId w:val="8"/>
  </w:num>
  <w:num w:numId="13">
    <w:abstractNumId w:val="6"/>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FD5"/>
    <w:rsid w:val="00012DE2"/>
    <w:rsid w:val="000235BD"/>
    <w:rsid w:val="0006056B"/>
    <w:rsid w:val="000A660C"/>
    <w:rsid w:val="000B7C7A"/>
    <w:rsid w:val="000D6331"/>
    <w:rsid w:val="000D67D1"/>
    <w:rsid w:val="000E50ED"/>
    <w:rsid w:val="000F49F0"/>
    <w:rsid w:val="00105B8A"/>
    <w:rsid w:val="00131C60"/>
    <w:rsid w:val="001354A3"/>
    <w:rsid w:val="001436B7"/>
    <w:rsid w:val="001744D7"/>
    <w:rsid w:val="00174C60"/>
    <w:rsid w:val="001926BF"/>
    <w:rsid w:val="001B6283"/>
    <w:rsid w:val="001F7B55"/>
    <w:rsid w:val="002033BB"/>
    <w:rsid w:val="00212F95"/>
    <w:rsid w:val="00220645"/>
    <w:rsid w:val="0022486F"/>
    <w:rsid w:val="00227885"/>
    <w:rsid w:val="00234DB3"/>
    <w:rsid w:val="00253774"/>
    <w:rsid w:val="00254D3F"/>
    <w:rsid w:val="002678D6"/>
    <w:rsid w:val="002C0E7E"/>
    <w:rsid w:val="002C7850"/>
    <w:rsid w:val="002D2E3C"/>
    <w:rsid w:val="002E0D33"/>
    <w:rsid w:val="002E302A"/>
    <w:rsid w:val="002F1D40"/>
    <w:rsid w:val="00304F0E"/>
    <w:rsid w:val="003B06C4"/>
    <w:rsid w:val="003B5194"/>
    <w:rsid w:val="003D6F98"/>
    <w:rsid w:val="003E48E8"/>
    <w:rsid w:val="003F026D"/>
    <w:rsid w:val="003F37FB"/>
    <w:rsid w:val="004035EA"/>
    <w:rsid w:val="004235B9"/>
    <w:rsid w:val="00436688"/>
    <w:rsid w:val="004838FD"/>
    <w:rsid w:val="004A02B5"/>
    <w:rsid w:val="004A7414"/>
    <w:rsid w:val="004B500E"/>
    <w:rsid w:val="004D2FA7"/>
    <w:rsid w:val="004E6B40"/>
    <w:rsid w:val="004F7FE7"/>
    <w:rsid w:val="005018DC"/>
    <w:rsid w:val="00514024"/>
    <w:rsid w:val="00520F01"/>
    <w:rsid w:val="0052253F"/>
    <w:rsid w:val="00525392"/>
    <w:rsid w:val="00533952"/>
    <w:rsid w:val="00536C84"/>
    <w:rsid w:val="00556566"/>
    <w:rsid w:val="00580E32"/>
    <w:rsid w:val="00587D6C"/>
    <w:rsid w:val="00593F48"/>
    <w:rsid w:val="005E2E8E"/>
    <w:rsid w:val="005F0DB4"/>
    <w:rsid w:val="00614263"/>
    <w:rsid w:val="006144B3"/>
    <w:rsid w:val="00633ED0"/>
    <w:rsid w:val="00656984"/>
    <w:rsid w:val="00666282"/>
    <w:rsid w:val="00676860"/>
    <w:rsid w:val="00686F91"/>
    <w:rsid w:val="00687A67"/>
    <w:rsid w:val="00687F3C"/>
    <w:rsid w:val="006A5575"/>
    <w:rsid w:val="006D0333"/>
    <w:rsid w:val="006E7D1C"/>
    <w:rsid w:val="00706A20"/>
    <w:rsid w:val="0074063F"/>
    <w:rsid w:val="00762987"/>
    <w:rsid w:val="00773450"/>
    <w:rsid w:val="007B07B2"/>
    <w:rsid w:val="007D001B"/>
    <w:rsid w:val="00810F71"/>
    <w:rsid w:val="008245B3"/>
    <w:rsid w:val="00837BA0"/>
    <w:rsid w:val="008772CD"/>
    <w:rsid w:val="00896692"/>
    <w:rsid w:val="008B385D"/>
    <w:rsid w:val="008D78D8"/>
    <w:rsid w:val="008F251F"/>
    <w:rsid w:val="008F3ABC"/>
    <w:rsid w:val="00932A31"/>
    <w:rsid w:val="00935658"/>
    <w:rsid w:val="00941421"/>
    <w:rsid w:val="00966480"/>
    <w:rsid w:val="00966D2C"/>
    <w:rsid w:val="00984F2A"/>
    <w:rsid w:val="009E0327"/>
    <w:rsid w:val="009E1925"/>
    <w:rsid w:val="009F10C1"/>
    <w:rsid w:val="009F268F"/>
    <w:rsid w:val="00A11536"/>
    <w:rsid w:val="00A13A12"/>
    <w:rsid w:val="00A13C61"/>
    <w:rsid w:val="00A17F8F"/>
    <w:rsid w:val="00A4625F"/>
    <w:rsid w:val="00A62280"/>
    <w:rsid w:val="00A912DA"/>
    <w:rsid w:val="00AA1966"/>
    <w:rsid w:val="00AC154B"/>
    <w:rsid w:val="00B04A04"/>
    <w:rsid w:val="00B15FC8"/>
    <w:rsid w:val="00B702E5"/>
    <w:rsid w:val="00BA4062"/>
    <w:rsid w:val="00BD07AF"/>
    <w:rsid w:val="00BF2633"/>
    <w:rsid w:val="00BF5BCA"/>
    <w:rsid w:val="00C259A9"/>
    <w:rsid w:val="00C47157"/>
    <w:rsid w:val="00C47767"/>
    <w:rsid w:val="00C50E9D"/>
    <w:rsid w:val="00C53A89"/>
    <w:rsid w:val="00C61140"/>
    <w:rsid w:val="00C6601A"/>
    <w:rsid w:val="00CB1B99"/>
    <w:rsid w:val="00CB6D60"/>
    <w:rsid w:val="00CC1D21"/>
    <w:rsid w:val="00CC4B5A"/>
    <w:rsid w:val="00CD06E1"/>
    <w:rsid w:val="00CE07DE"/>
    <w:rsid w:val="00D13292"/>
    <w:rsid w:val="00D241CC"/>
    <w:rsid w:val="00D313CB"/>
    <w:rsid w:val="00D406F2"/>
    <w:rsid w:val="00D43016"/>
    <w:rsid w:val="00D62612"/>
    <w:rsid w:val="00D73A93"/>
    <w:rsid w:val="00D756D6"/>
    <w:rsid w:val="00D93D1B"/>
    <w:rsid w:val="00D96640"/>
    <w:rsid w:val="00DA15EE"/>
    <w:rsid w:val="00DA3FD5"/>
    <w:rsid w:val="00DD7903"/>
    <w:rsid w:val="00DE0471"/>
    <w:rsid w:val="00DE4FDF"/>
    <w:rsid w:val="00DF559B"/>
    <w:rsid w:val="00E010C6"/>
    <w:rsid w:val="00E02AE8"/>
    <w:rsid w:val="00E30265"/>
    <w:rsid w:val="00E707DB"/>
    <w:rsid w:val="00E76E27"/>
    <w:rsid w:val="00E9335B"/>
    <w:rsid w:val="00EB0FCC"/>
    <w:rsid w:val="00EC5820"/>
    <w:rsid w:val="00ED6559"/>
    <w:rsid w:val="00ED7966"/>
    <w:rsid w:val="00EE2497"/>
    <w:rsid w:val="00EF795B"/>
    <w:rsid w:val="00F0119F"/>
    <w:rsid w:val="00F4257D"/>
    <w:rsid w:val="00F46203"/>
    <w:rsid w:val="00F77458"/>
    <w:rsid w:val="00F84754"/>
    <w:rsid w:val="00FB3336"/>
    <w:rsid w:val="00FC0287"/>
    <w:rsid w:val="00FC5AFA"/>
    <w:rsid w:val="00FC68D7"/>
    <w:rsid w:val="00FD1AEF"/>
    <w:rsid w:val="00FF337E"/>
    <w:rsid w:val="00FF6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53CA3"/>
  <w15:docId w15:val="{412124EA-D744-450D-B322-046F6B72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1140"/>
    <w:pPr>
      <w:spacing w:after="200" w:line="276" w:lineRule="auto"/>
      <w:ind w:firstLine="0"/>
      <w:jc w:val="left"/>
    </w:pPr>
    <w:rPr>
      <w:rFonts w:ascii="Calibri" w:eastAsia="Times New Roman" w:hAnsi="Calibri"/>
      <w:sz w:val="22"/>
      <w:szCs w:val="22"/>
      <w:lang w:eastAsia="ru-RU"/>
    </w:rPr>
  </w:style>
  <w:style w:type="paragraph" w:styleId="1">
    <w:name w:val="heading 1"/>
    <w:basedOn w:val="a"/>
    <w:next w:val="a"/>
    <w:link w:val="10"/>
    <w:uiPriority w:val="9"/>
    <w:qFormat/>
    <w:rsid w:val="006144B3"/>
    <w:pPr>
      <w:keepNext/>
      <w:keepLines/>
      <w:spacing w:before="240" w:after="0" w:line="360" w:lineRule="auto"/>
      <w:ind w:firstLine="709"/>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semiHidden/>
    <w:unhideWhenUsed/>
    <w:qFormat/>
    <w:rsid w:val="005339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44B3"/>
    <w:rPr>
      <w:rFonts w:eastAsiaTheme="majorEastAsia" w:cstheme="majorBidi"/>
      <w:b/>
      <w:szCs w:val="32"/>
      <w:lang w:eastAsia="ru-RU"/>
    </w:rPr>
  </w:style>
  <w:style w:type="character" w:styleId="a3">
    <w:name w:val="Hyperlink"/>
    <w:basedOn w:val="a0"/>
    <w:uiPriority w:val="99"/>
    <w:unhideWhenUsed/>
    <w:rsid w:val="00D13292"/>
    <w:rPr>
      <w:color w:val="0563C1" w:themeColor="hyperlink"/>
      <w:u w:val="single"/>
    </w:rPr>
  </w:style>
  <w:style w:type="character" w:customStyle="1" w:styleId="11">
    <w:name w:val="Неразрешенное упоминание1"/>
    <w:basedOn w:val="a0"/>
    <w:uiPriority w:val="99"/>
    <w:semiHidden/>
    <w:unhideWhenUsed/>
    <w:rsid w:val="00D13292"/>
    <w:rPr>
      <w:color w:val="605E5C"/>
      <w:shd w:val="clear" w:color="auto" w:fill="E1DFDD"/>
    </w:rPr>
  </w:style>
  <w:style w:type="paragraph" w:styleId="a4">
    <w:name w:val="No Spacing"/>
    <w:uiPriority w:val="1"/>
    <w:qFormat/>
    <w:rsid w:val="00304F0E"/>
    <w:pPr>
      <w:spacing w:line="240" w:lineRule="auto"/>
      <w:ind w:firstLine="0"/>
      <w:jc w:val="left"/>
    </w:pPr>
    <w:rPr>
      <w:rFonts w:cstheme="minorBidi"/>
      <w:kern w:val="2"/>
      <w:szCs w:val="24"/>
      <w14:ligatures w14:val="standardContextual"/>
    </w:rPr>
  </w:style>
  <w:style w:type="paragraph" w:styleId="a5">
    <w:name w:val="header"/>
    <w:basedOn w:val="a"/>
    <w:link w:val="a6"/>
    <w:uiPriority w:val="99"/>
    <w:unhideWhenUsed/>
    <w:rsid w:val="00687F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7F3C"/>
    <w:rPr>
      <w:rFonts w:ascii="Calibri" w:eastAsia="Times New Roman" w:hAnsi="Calibri"/>
      <w:sz w:val="22"/>
      <w:szCs w:val="22"/>
      <w:lang w:eastAsia="ru-RU"/>
    </w:rPr>
  </w:style>
  <w:style w:type="paragraph" w:styleId="a7">
    <w:name w:val="footer"/>
    <w:basedOn w:val="a"/>
    <w:link w:val="a8"/>
    <w:uiPriority w:val="99"/>
    <w:unhideWhenUsed/>
    <w:rsid w:val="00687F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7F3C"/>
    <w:rPr>
      <w:rFonts w:ascii="Calibri" w:eastAsia="Times New Roman" w:hAnsi="Calibri"/>
      <w:sz w:val="22"/>
      <w:szCs w:val="22"/>
      <w:lang w:eastAsia="ru-RU"/>
    </w:rPr>
  </w:style>
  <w:style w:type="character" w:customStyle="1" w:styleId="20">
    <w:name w:val="Заголовок 2 Знак"/>
    <w:basedOn w:val="a0"/>
    <w:link w:val="2"/>
    <w:uiPriority w:val="9"/>
    <w:semiHidden/>
    <w:rsid w:val="00533952"/>
    <w:rPr>
      <w:rFonts w:asciiTheme="majorHAnsi" w:eastAsiaTheme="majorEastAsia" w:hAnsiTheme="majorHAnsi" w:cstheme="majorBidi"/>
      <w:color w:val="2F5496" w:themeColor="accent1" w:themeShade="BF"/>
      <w:sz w:val="26"/>
      <w:szCs w:val="26"/>
      <w:lang w:eastAsia="ru-RU"/>
    </w:rPr>
  </w:style>
  <w:style w:type="table" w:styleId="a9">
    <w:name w:val="Table Grid"/>
    <w:basedOn w:val="a1"/>
    <w:uiPriority w:val="39"/>
    <w:semiHidden/>
    <w:unhideWhenUsed/>
    <w:rsid w:val="00633E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633ED0"/>
    <w:pPr>
      <w:spacing w:after="160" w:line="259" w:lineRule="auto"/>
      <w:ind w:left="720"/>
      <w:contextualSpacing/>
    </w:pPr>
    <w:rPr>
      <w:rFonts w:asciiTheme="minorHAnsi" w:eastAsiaTheme="minorHAnsi" w:hAnsiTheme="minorHAnsi" w:cstheme="minorBidi"/>
      <w:lang w:eastAsia="en-US"/>
    </w:rPr>
  </w:style>
  <w:style w:type="table" w:customStyle="1" w:styleId="12">
    <w:name w:val="Сетка таблицы1"/>
    <w:basedOn w:val="a1"/>
    <w:next w:val="a9"/>
    <w:uiPriority w:val="59"/>
    <w:rsid w:val="00A13A12"/>
    <w:pPr>
      <w:spacing w:line="240" w:lineRule="auto"/>
      <w:ind w:firstLine="0"/>
      <w:jc w:val="left"/>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Plain Text"/>
    <w:basedOn w:val="a"/>
    <w:link w:val="ac"/>
    <w:uiPriority w:val="99"/>
    <w:semiHidden/>
    <w:unhideWhenUsed/>
    <w:rsid w:val="001F7B55"/>
    <w:pPr>
      <w:spacing w:after="0" w:line="240" w:lineRule="auto"/>
    </w:pPr>
    <w:rPr>
      <w:rFonts w:ascii="Consolas" w:hAnsi="Consolas"/>
      <w:sz w:val="21"/>
      <w:szCs w:val="21"/>
    </w:rPr>
  </w:style>
  <w:style w:type="character" w:customStyle="1" w:styleId="ac">
    <w:name w:val="Текст Знак"/>
    <w:basedOn w:val="a0"/>
    <w:link w:val="ab"/>
    <w:uiPriority w:val="99"/>
    <w:semiHidden/>
    <w:rsid w:val="001F7B55"/>
    <w:rPr>
      <w:rFonts w:ascii="Consolas" w:eastAsia="Times New Roman" w:hAnsi="Consolas"/>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235073">
      <w:bodyDiv w:val="1"/>
      <w:marLeft w:val="0"/>
      <w:marRight w:val="0"/>
      <w:marTop w:val="0"/>
      <w:marBottom w:val="0"/>
      <w:divBdr>
        <w:top w:val="none" w:sz="0" w:space="0" w:color="auto"/>
        <w:left w:val="none" w:sz="0" w:space="0" w:color="auto"/>
        <w:bottom w:val="none" w:sz="0" w:space="0" w:color="auto"/>
        <w:right w:val="none" w:sz="0" w:space="0" w:color="auto"/>
      </w:divBdr>
    </w:div>
    <w:div w:id="711155638">
      <w:bodyDiv w:val="1"/>
      <w:marLeft w:val="0"/>
      <w:marRight w:val="0"/>
      <w:marTop w:val="0"/>
      <w:marBottom w:val="0"/>
      <w:divBdr>
        <w:top w:val="none" w:sz="0" w:space="0" w:color="auto"/>
        <w:left w:val="none" w:sz="0" w:space="0" w:color="auto"/>
        <w:bottom w:val="none" w:sz="0" w:space="0" w:color="auto"/>
        <w:right w:val="none" w:sz="0" w:space="0" w:color="auto"/>
      </w:divBdr>
      <w:divsChild>
        <w:div w:id="1976597201">
          <w:marLeft w:val="0"/>
          <w:marRight w:val="0"/>
          <w:marTop w:val="0"/>
          <w:marBottom w:val="0"/>
          <w:divBdr>
            <w:top w:val="single" w:sz="2" w:space="0" w:color="E3E3E3"/>
            <w:left w:val="single" w:sz="2" w:space="0" w:color="E3E3E3"/>
            <w:bottom w:val="single" w:sz="2" w:space="0" w:color="E3E3E3"/>
            <w:right w:val="single" w:sz="2" w:space="0" w:color="E3E3E3"/>
          </w:divBdr>
        </w:div>
        <w:div w:id="1547136593">
          <w:marLeft w:val="0"/>
          <w:marRight w:val="0"/>
          <w:marTop w:val="0"/>
          <w:marBottom w:val="0"/>
          <w:divBdr>
            <w:top w:val="single" w:sz="2" w:space="0" w:color="E3E3E3"/>
            <w:left w:val="single" w:sz="2" w:space="0" w:color="E3E3E3"/>
            <w:bottom w:val="single" w:sz="2" w:space="0" w:color="E3E3E3"/>
            <w:right w:val="single" w:sz="2" w:space="0" w:color="E3E3E3"/>
          </w:divBdr>
        </w:div>
        <w:div w:id="1318456787">
          <w:marLeft w:val="0"/>
          <w:marRight w:val="0"/>
          <w:marTop w:val="0"/>
          <w:marBottom w:val="0"/>
          <w:divBdr>
            <w:top w:val="single" w:sz="2" w:space="0" w:color="E3E3E3"/>
            <w:left w:val="single" w:sz="2" w:space="0" w:color="E3E3E3"/>
            <w:bottom w:val="single" w:sz="2" w:space="0" w:color="E3E3E3"/>
            <w:right w:val="single" w:sz="2" w:space="0" w:color="E3E3E3"/>
          </w:divBdr>
        </w:div>
        <w:div w:id="1694913664">
          <w:marLeft w:val="0"/>
          <w:marRight w:val="0"/>
          <w:marTop w:val="0"/>
          <w:marBottom w:val="0"/>
          <w:divBdr>
            <w:top w:val="single" w:sz="2" w:space="0" w:color="E3E3E3"/>
            <w:left w:val="single" w:sz="2" w:space="0" w:color="E3E3E3"/>
            <w:bottom w:val="single" w:sz="2" w:space="0" w:color="E3E3E3"/>
            <w:right w:val="single" w:sz="2" w:space="0" w:color="E3E3E3"/>
          </w:divBdr>
        </w:div>
        <w:div w:id="1385789486">
          <w:marLeft w:val="0"/>
          <w:marRight w:val="0"/>
          <w:marTop w:val="0"/>
          <w:marBottom w:val="0"/>
          <w:divBdr>
            <w:top w:val="single" w:sz="2" w:space="0" w:color="E3E3E3"/>
            <w:left w:val="single" w:sz="2" w:space="0" w:color="E3E3E3"/>
            <w:bottom w:val="single" w:sz="2" w:space="0" w:color="E3E3E3"/>
            <w:right w:val="single" w:sz="2" w:space="0" w:color="E3E3E3"/>
          </w:divBdr>
        </w:div>
        <w:div w:id="599869930">
          <w:marLeft w:val="0"/>
          <w:marRight w:val="0"/>
          <w:marTop w:val="0"/>
          <w:marBottom w:val="0"/>
          <w:divBdr>
            <w:top w:val="single" w:sz="2" w:space="0" w:color="E3E3E3"/>
            <w:left w:val="single" w:sz="2" w:space="0" w:color="E3E3E3"/>
            <w:bottom w:val="single" w:sz="2" w:space="0" w:color="E3E3E3"/>
            <w:right w:val="single" w:sz="2" w:space="0" w:color="E3E3E3"/>
          </w:divBdr>
        </w:div>
        <w:div w:id="1083143173">
          <w:marLeft w:val="0"/>
          <w:marRight w:val="0"/>
          <w:marTop w:val="0"/>
          <w:marBottom w:val="0"/>
          <w:divBdr>
            <w:top w:val="single" w:sz="2" w:space="0" w:color="E3E3E3"/>
            <w:left w:val="single" w:sz="2" w:space="0" w:color="E3E3E3"/>
            <w:bottom w:val="single" w:sz="2" w:space="0" w:color="E3E3E3"/>
            <w:right w:val="single" w:sz="2" w:space="0" w:color="E3E3E3"/>
          </w:divBdr>
        </w:div>
        <w:div w:id="336813867">
          <w:marLeft w:val="0"/>
          <w:marRight w:val="0"/>
          <w:marTop w:val="0"/>
          <w:marBottom w:val="0"/>
          <w:divBdr>
            <w:top w:val="single" w:sz="2" w:space="0" w:color="E3E3E3"/>
            <w:left w:val="single" w:sz="2" w:space="0" w:color="E3E3E3"/>
            <w:bottom w:val="single" w:sz="2" w:space="0" w:color="E3E3E3"/>
            <w:right w:val="single" w:sz="2" w:space="0" w:color="E3E3E3"/>
          </w:divBdr>
        </w:div>
        <w:div w:id="131019497">
          <w:marLeft w:val="0"/>
          <w:marRight w:val="0"/>
          <w:marTop w:val="0"/>
          <w:marBottom w:val="0"/>
          <w:divBdr>
            <w:top w:val="single" w:sz="2" w:space="0" w:color="E3E3E3"/>
            <w:left w:val="single" w:sz="2" w:space="0" w:color="E3E3E3"/>
            <w:bottom w:val="single" w:sz="2" w:space="0" w:color="E3E3E3"/>
            <w:right w:val="single" w:sz="2" w:space="0" w:color="E3E3E3"/>
          </w:divBdr>
        </w:div>
        <w:div w:id="6855183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727533872">
      <w:bodyDiv w:val="1"/>
      <w:marLeft w:val="0"/>
      <w:marRight w:val="0"/>
      <w:marTop w:val="0"/>
      <w:marBottom w:val="0"/>
      <w:divBdr>
        <w:top w:val="none" w:sz="0" w:space="0" w:color="auto"/>
        <w:left w:val="none" w:sz="0" w:space="0" w:color="auto"/>
        <w:bottom w:val="none" w:sz="0" w:space="0" w:color="auto"/>
        <w:right w:val="none" w:sz="0" w:space="0" w:color="auto"/>
      </w:divBdr>
      <w:divsChild>
        <w:div w:id="208340757">
          <w:marLeft w:val="0"/>
          <w:marRight w:val="0"/>
          <w:marTop w:val="0"/>
          <w:marBottom w:val="0"/>
          <w:divBdr>
            <w:top w:val="single" w:sz="2" w:space="0" w:color="E3E3E3"/>
            <w:left w:val="single" w:sz="2" w:space="0" w:color="E3E3E3"/>
            <w:bottom w:val="single" w:sz="2" w:space="0" w:color="E3E3E3"/>
            <w:right w:val="single" w:sz="2" w:space="0" w:color="E3E3E3"/>
          </w:divBdr>
          <w:divsChild>
            <w:div w:id="1571840674">
              <w:marLeft w:val="0"/>
              <w:marRight w:val="0"/>
              <w:marTop w:val="0"/>
              <w:marBottom w:val="0"/>
              <w:divBdr>
                <w:top w:val="single" w:sz="2" w:space="0" w:color="E3E3E3"/>
                <w:left w:val="single" w:sz="2" w:space="0" w:color="E3E3E3"/>
                <w:bottom w:val="single" w:sz="2" w:space="0" w:color="E3E3E3"/>
                <w:right w:val="single" w:sz="2" w:space="0" w:color="E3E3E3"/>
              </w:divBdr>
              <w:divsChild>
                <w:div w:id="251008722">
                  <w:marLeft w:val="0"/>
                  <w:marRight w:val="0"/>
                  <w:marTop w:val="0"/>
                  <w:marBottom w:val="0"/>
                  <w:divBdr>
                    <w:top w:val="single" w:sz="2" w:space="0" w:color="E3E3E3"/>
                    <w:left w:val="single" w:sz="2" w:space="0" w:color="E3E3E3"/>
                    <w:bottom w:val="single" w:sz="2" w:space="0" w:color="E3E3E3"/>
                    <w:right w:val="single" w:sz="2" w:space="0" w:color="E3E3E3"/>
                  </w:divBdr>
                </w:div>
                <w:div w:id="2016030319">
                  <w:marLeft w:val="0"/>
                  <w:marRight w:val="0"/>
                  <w:marTop w:val="0"/>
                  <w:marBottom w:val="0"/>
                  <w:divBdr>
                    <w:top w:val="single" w:sz="2" w:space="0" w:color="E3E3E3"/>
                    <w:left w:val="single" w:sz="2" w:space="0" w:color="E3E3E3"/>
                    <w:bottom w:val="single" w:sz="2" w:space="0" w:color="E3E3E3"/>
                    <w:right w:val="single" w:sz="2" w:space="0" w:color="E3E3E3"/>
                  </w:divBdr>
                </w:div>
                <w:div w:id="1766656619">
                  <w:marLeft w:val="0"/>
                  <w:marRight w:val="0"/>
                  <w:marTop w:val="0"/>
                  <w:marBottom w:val="0"/>
                  <w:divBdr>
                    <w:top w:val="single" w:sz="2" w:space="0" w:color="E3E3E3"/>
                    <w:left w:val="single" w:sz="2" w:space="0" w:color="E3E3E3"/>
                    <w:bottom w:val="single" w:sz="2" w:space="0" w:color="E3E3E3"/>
                    <w:right w:val="single" w:sz="2" w:space="0" w:color="E3E3E3"/>
                  </w:divBdr>
                </w:div>
                <w:div w:id="1210146676">
                  <w:marLeft w:val="0"/>
                  <w:marRight w:val="0"/>
                  <w:marTop w:val="0"/>
                  <w:marBottom w:val="0"/>
                  <w:divBdr>
                    <w:top w:val="single" w:sz="2" w:space="0" w:color="E3E3E3"/>
                    <w:left w:val="single" w:sz="2" w:space="0" w:color="E3E3E3"/>
                    <w:bottom w:val="single" w:sz="2" w:space="0" w:color="E3E3E3"/>
                    <w:right w:val="single" w:sz="2" w:space="0" w:color="E3E3E3"/>
                  </w:divBdr>
                </w:div>
                <w:div w:id="175195593">
                  <w:marLeft w:val="0"/>
                  <w:marRight w:val="0"/>
                  <w:marTop w:val="0"/>
                  <w:marBottom w:val="0"/>
                  <w:divBdr>
                    <w:top w:val="single" w:sz="2" w:space="0" w:color="E3E3E3"/>
                    <w:left w:val="single" w:sz="2" w:space="0" w:color="E3E3E3"/>
                    <w:bottom w:val="single" w:sz="2" w:space="0" w:color="E3E3E3"/>
                    <w:right w:val="single" w:sz="2" w:space="0" w:color="E3E3E3"/>
                  </w:divBdr>
                </w:div>
                <w:div w:id="1224414828">
                  <w:marLeft w:val="0"/>
                  <w:marRight w:val="0"/>
                  <w:marTop w:val="0"/>
                  <w:marBottom w:val="0"/>
                  <w:divBdr>
                    <w:top w:val="single" w:sz="2" w:space="0" w:color="E3E3E3"/>
                    <w:left w:val="single" w:sz="2" w:space="0" w:color="E3E3E3"/>
                    <w:bottom w:val="single" w:sz="2" w:space="0" w:color="E3E3E3"/>
                    <w:right w:val="single" w:sz="2" w:space="0" w:color="E3E3E3"/>
                  </w:divBdr>
                </w:div>
                <w:div w:id="1104881446">
                  <w:marLeft w:val="0"/>
                  <w:marRight w:val="0"/>
                  <w:marTop w:val="0"/>
                  <w:marBottom w:val="0"/>
                  <w:divBdr>
                    <w:top w:val="single" w:sz="2" w:space="0" w:color="E3E3E3"/>
                    <w:left w:val="single" w:sz="2" w:space="0" w:color="E3E3E3"/>
                    <w:bottom w:val="single" w:sz="2" w:space="0" w:color="E3E3E3"/>
                    <w:right w:val="single" w:sz="2" w:space="0" w:color="E3E3E3"/>
                  </w:divBdr>
                </w:div>
                <w:div w:id="38482090">
                  <w:marLeft w:val="0"/>
                  <w:marRight w:val="0"/>
                  <w:marTop w:val="0"/>
                  <w:marBottom w:val="0"/>
                  <w:divBdr>
                    <w:top w:val="single" w:sz="2" w:space="0" w:color="E3E3E3"/>
                    <w:left w:val="single" w:sz="2" w:space="0" w:color="E3E3E3"/>
                    <w:bottom w:val="single" w:sz="2" w:space="0" w:color="E3E3E3"/>
                    <w:right w:val="single" w:sz="2" w:space="0" w:color="E3E3E3"/>
                  </w:divBdr>
                </w:div>
                <w:div w:id="168913499">
                  <w:marLeft w:val="0"/>
                  <w:marRight w:val="0"/>
                  <w:marTop w:val="0"/>
                  <w:marBottom w:val="0"/>
                  <w:divBdr>
                    <w:top w:val="single" w:sz="2" w:space="0" w:color="E3E3E3"/>
                    <w:left w:val="single" w:sz="2" w:space="0" w:color="E3E3E3"/>
                    <w:bottom w:val="single" w:sz="2" w:space="0" w:color="E3E3E3"/>
                    <w:right w:val="single" w:sz="2" w:space="0" w:color="E3E3E3"/>
                  </w:divBdr>
                </w:div>
                <w:div w:id="14117771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744759523">
      <w:bodyDiv w:val="1"/>
      <w:marLeft w:val="0"/>
      <w:marRight w:val="0"/>
      <w:marTop w:val="0"/>
      <w:marBottom w:val="0"/>
      <w:divBdr>
        <w:top w:val="none" w:sz="0" w:space="0" w:color="auto"/>
        <w:left w:val="none" w:sz="0" w:space="0" w:color="auto"/>
        <w:bottom w:val="none" w:sz="0" w:space="0" w:color="auto"/>
        <w:right w:val="none" w:sz="0" w:space="0" w:color="auto"/>
      </w:divBdr>
    </w:div>
    <w:div w:id="897324525">
      <w:bodyDiv w:val="1"/>
      <w:marLeft w:val="0"/>
      <w:marRight w:val="0"/>
      <w:marTop w:val="0"/>
      <w:marBottom w:val="0"/>
      <w:divBdr>
        <w:top w:val="none" w:sz="0" w:space="0" w:color="auto"/>
        <w:left w:val="none" w:sz="0" w:space="0" w:color="auto"/>
        <w:bottom w:val="none" w:sz="0" w:space="0" w:color="auto"/>
        <w:right w:val="none" w:sz="0" w:space="0" w:color="auto"/>
      </w:divBdr>
      <w:divsChild>
        <w:div w:id="59329135">
          <w:marLeft w:val="0"/>
          <w:marRight w:val="0"/>
          <w:marTop w:val="0"/>
          <w:marBottom w:val="0"/>
          <w:divBdr>
            <w:top w:val="single" w:sz="2" w:space="0" w:color="E3E3E3"/>
            <w:left w:val="single" w:sz="2" w:space="0" w:color="E3E3E3"/>
            <w:bottom w:val="single" w:sz="2" w:space="0" w:color="E3E3E3"/>
            <w:right w:val="single" w:sz="2" w:space="0" w:color="E3E3E3"/>
          </w:divBdr>
          <w:divsChild>
            <w:div w:id="410008256">
              <w:marLeft w:val="0"/>
              <w:marRight w:val="0"/>
              <w:marTop w:val="0"/>
              <w:marBottom w:val="0"/>
              <w:divBdr>
                <w:top w:val="single" w:sz="2" w:space="0" w:color="E3E3E3"/>
                <w:left w:val="single" w:sz="2" w:space="0" w:color="E3E3E3"/>
                <w:bottom w:val="single" w:sz="2" w:space="0" w:color="E3E3E3"/>
                <w:right w:val="single" w:sz="2" w:space="0" w:color="E3E3E3"/>
              </w:divBdr>
              <w:divsChild>
                <w:div w:id="179396594">
                  <w:marLeft w:val="0"/>
                  <w:marRight w:val="0"/>
                  <w:marTop w:val="0"/>
                  <w:marBottom w:val="0"/>
                  <w:divBdr>
                    <w:top w:val="single" w:sz="2" w:space="0" w:color="E3E3E3"/>
                    <w:left w:val="single" w:sz="2" w:space="0" w:color="E3E3E3"/>
                    <w:bottom w:val="single" w:sz="2" w:space="0" w:color="E3E3E3"/>
                    <w:right w:val="single" w:sz="2" w:space="0" w:color="E3E3E3"/>
                  </w:divBdr>
                </w:div>
                <w:div w:id="1752776669">
                  <w:marLeft w:val="0"/>
                  <w:marRight w:val="0"/>
                  <w:marTop w:val="0"/>
                  <w:marBottom w:val="0"/>
                  <w:divBdr>
                    <w:top w:val="single" w:sz="2" w:space="0" w:color="E3E3E3"/>
                    <w:left w:val="single" w:sz="2" w:space="0" w:color="E3E3E3"/>
                    <w:bottom w:val="single" w:sz="2" w:space="0" w:color="E3E3E3"/>
                    <w:right w:val="single" w:sz="2" w:space="0" w:color="E3E3E3"/>
                  </w:divBdr>
                </w:div>
                <w:div w:id="206189774">
                  <w:marLeft w:val="0"/>
                  <w:marRight w:val="0"/>
                  <w:marTop w:val="0"/>
                  <w:marBottom w:val="0"/>
                  <w:divBdr>
                    <w:top w:val="single" w:sz="2" w:space="0" w:color="E3E3E3"/>
                    <w:left w:val="single" w:sz="2" w:space="0" w:color="E3E3E3"/>
                    <w:bottom w:val="single" w:sz="2" w:space="0" w:color="E3E3E3"/>
                    <w:right w:val="single" w:sz="2" w:space="0" w:color="E3E3E3"/>
                  </w:divBdr>
                </w:div>
                <w:div w:id="1657371374">
                  <w:marLeft w:val="0"/>
                  <w:marRight w:val="0"/>
                  <w:marTop w:val="0"/>
                  <w:marBottom w:val="0"/>
                  <w:divBdr>
                    <w:top w:val="single" w:sz="2" w:space="0" w:color="E3E3E3"/>
                    <w:left w:val="single" w:sz="2" w:space="0" w:color="E3E3E3"/>
                    <w:bottom w:val="single" w:sz="2" w:space="0" w:color="E3E3E3"/>
                    <w:right w:val="single" w:sz="2" w:space="0" w:color="E3E3E3"/>
                  </w:divBdr>
                </w:div>
                <w:div w:id="453257730">
                  <w:marLeft w:val="0"/>
                  <w:marRight w:val="0"/>
                  <w:marTop w:val="0"/>
                  <w:marBottom w:val="0"/>
                  <w:divBdr>
                    <w:top w:val="single" w:sz="2" w:space="0" w:color="E3E3E3"/>
                    <w:left w:val="single" w:sz="2" w:space="0" w:color="E3E3E3"/>
                    <w:bottom w:val="single" w:sz="2" w:space="0" w:color="E3E3E3"/>
                    <w:right w:val="single" w:sz="2" w:space="0" w:color="E3E3E3"/>
                  </w:divBdr>
                </w:div>
                <w:div w:id="725182397">
                  <w:marLeft w:val="0"/>
                  <w:marRight w:val="0"/>
                  <w:marTop w:val="0"/>
                  <w:marBottom w:val="0"/>
                  <w:divBdr>
                    <w:top w:val="single" w:sz="2" w:space="0" w:color="E3E3E3"/>
                    <w:left w:val="single" w:sz="2" w:space="0" w:color="E3E3E3"/>
                    <w:bottom w:val="single" w:sz="2" w:space="0" w:color="E3E3E3"/>
                    <w:right w:val="single" w:sz="2" w:space="0" w:color="E3E3E3"/>
                  </w:divBdr>
                </w:div>
                <w:div w:id="1839466054">
                  <w:marLeft w:val="0"/>
                  <w:marRight w:val="0"/>
                  <w:marTop w:val="0"/>
                  <w:marBottom w:val="0"/>
                  <w:divBdr>
                    <w:top w:val="single" w:sz="2" w:space="0" w:color="E3E3E3"/>
                    <w:left w:val="single" w:sz="2" w:space="0" w:color="E3E3E3"/>
                    <w:bottom w:val="single" w:sz="2" w:space="0" w:color="E3E3E3"/>
                    <w:right w:val="single" w:sz="2" w:space="0" w:color="E3E3E3"/>
                  </w:divBdr>
                </w:div>
                <w:div w:id="1045063107">
                  <w:marLeft w:val="0"/>
                  <w:marRight w:val="0"/>
                  <w:marTop w:val="0"/>
                  <w:marBottom w:val="0"/>
                  <w:divBdr>
                    <w:top w:val="single" w:sz="2" w:space="0" w:color="E3E3E3"/>
                    <w:left w:val="single" w:sz="2" w:space="0" w:color="E3E3E3"/>
                    <w:bottom w:val="single" w:sz="2" w:space="0" w:color="E3E3E3"/>
                    <w:right w:val="single" w:sz="2" w:space="0" w:color="E3E3E3"/>
                  </w:divBdr>
                </w:div>
                <w:div w:id="380132255">
                  <w:marLeft w:val="0"/>
                  <w:marRight w:val="0"/>
                  <w:marTop w:val="0"/>
                  <w:marBottom w:val="0"/>
                  <w:divBdr>
                    <w:top w:val="single" w:sz="2" w:space="0" w:color="E3E3E3"/>
                    <w:left w:val="single" w:sz="2" w:space="0" w:color="E3E3E3"/>
                    <w:bottom w:val="single" w:sz="2" w:space="0" w:color="E3E3E3"/>
                    <w:right w:val="single" w:sz="2" w:space="0" w:color="E3E3E3"/>
                  </w:divBdr>
                </w:div>
                <w:div w:id="65192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13799174">
      <w:bodyDiv w:val="1"/>
      <w:marLeft w:val="0"/>
      <w:marRight w:val="0"/>
      <w:marTop w:val="0"/>
      <w:marBottom w:val="0"/>
      <w:divBdr>
        <w:top w:val="none" w:sz="0" w:space="0" w:color="auto"/>
        <w:left w:val="none" w:sz="0" w:space="0" w:color="auto"/>
        <w:bottom w:val="none" w:sz="0" w:space="0" w:color="auto"/>
        <w:right w:val="none" w:sz="0" w:space="0" w:color="auto"/>
      </w:divBdr>
    </w:div>
    <w:div w:id="1173060623">
      <w:bodyDiv w:val="1"/>
      <w:marLeft w:val="0"/>
      <w:marRight w:val="0"/>
      <w:marTop w:val="0"/>
      <w:marBottom w:val="0"/>
      <w:divBdr>
        <w:top w:val="none" w:sz="0" w:space="0" w:color="auto"/>
        <w:left w:val="none" w:sz="0" w:space="0" w:color="auto"/>
        <w:bottom w:val="none" w:sz="0" w:space="0" w:color="auto"/>
        <w:right w:val="none" w:sz="0" w:space="0" w:color="auto"/>
      </w:divBdr>
    </w:div>
    <w:div w:id="1438217321">
      <w:bodyDiv w:val="1"/>
      <w:marLeft w:val="0"/>
      <w:marRight w:val="0"/>
      <w:marTop w:val="0"/>
      <w:marBottom w:val="0"/>
      <w:divBdr>
        <w:top w:val="none" w:sz="0" w:space="0" w:color="auto"/>
        <w:left w:val="none" w:sz="0" w:space="0" w:color="auto"/>
        <w:bottom w:val="none" w:sz="0" w:space="0" w:color="auto"/>
        <w:right w:val="none" w:sz="0" w:space="0" w:color="auto"/>
      </w:divBdr>
    </w:div>
    <w:div w:id="1466042505">
      <w:bodyDiv w:val="1"/>
      <w:marLeft w:val="0"/>
      <w:marRight w:val="0"/>
      <w:marTop w:val="0"/>
      <w:marBottom w:val="0"/>
      <w:divBdr>
        <w:top w:val="none" w:sz="0" w:space="0" w:color="auto"/>
        <w:left w:val="none" w:sz="0" w:space="0" w:color="auto"/>
        <w:bottom w:val="none" w:sz="0" w:space="0" w:color="auto"/>
        <w:right w:val="none" w:sz="0" w:space="0" w:color="auto"/>
      </w:divBdr>
      <w:divsChild>
        <w:div w:id="338966467">
          <w:marLeft w:val="0"/>
          <w:marRight w:val="0"/>
          <w:marTop w:val="0"/>
          <w:marBottom w:val="0"/>
          <w:divBdr>
            <w:top w:val="single" w:sz="2" w:space="0" w:color="E3E3E3"/>
            <w:left w:val="single" w:sz="2" w:space="0" w:color="E3E3E3"/>
            <w:bottom w:val="single" w:sz="2" w:space="0" w:color="E3E3E3"/>
            <w:right w:val="single" w:sz="2" w:space="0" w:color="E3E3E3"/>
          </w:divBdr>
          <w:divsChild>
            <w:div w:id="1574195990">
              <w:marLeft w:val="0"/>
              <w:marRight w:val="0"/>
              <w:marTop w:val="0"/>
              <w:marBottom w:val="0"/>
              <w:divBdr>
                <w:top w:val="single" w:sz="2" w:space="0" w:color="E3E3E3"/>
                <w:left w:val="single" w:sz="2" w:space="0" w:color="E3E3E3"/>
                <w:bottom w:val="single" w:sz="2" w:space="0" w:color="E3E3E3"/>
                <w:right w:val="single" w:sz="2" w:space="0" w:color="E3E3E3"/>
              </w:divBdr>
              <w:divsChild>
                <w:div w:id="1111822390">
                  <w:marLeft w:val="0"/>
                  <w:marRight w:val="0"/>
                  <w:marTop w:val="0"/>
                  <w:marBottom w:val="0"/>
                  <w:divBdr>
                    <w:top w:val="single" w:sz="2" w:space="0" w:color="E3E3E3"/>
                    <w:left w:val="single" w:sz="2" w:space="0" w:color="E3E3E3"/>
                    <w:bottom w:val="single" w:sz="2" w:space="0" w:color="E3E3E3"/>
                    <w:right w:val="single" w:sz="2" w:space="0" w:color="E3E3E3"/>
                  </w:divBdr>
                </w:div>
                <w:div w:id="1963345538">
                  <w:marLeft w:val="0"/>
                  <w:marRight w:val="0"/>
                  <w:marTop w:val="0"/>
                  <w:marBottom w:val="0"/>
                  <w:divBdr>
                    <w:top w:val="single" w:sz="2" w:space="0" w:color="E3E3E3"/>
                    <w:left w:val="single" w:sz="2" w:space="0" w:color="E3E3E3"/>
                    <w:bottom w:val="single" w:sz="2" w:space="0" w:color="E3E3E3"/>
                    <w:right w:val="single" w:sz="2" w:space="0" w:color="E3E3E3"/>
                  </w:divBdr>
                </w:div>
                <w:div w:id="2101832498">
                  <w:marLeft w:val="0"/>
                  <w:marRight w:val="0"/>
                  <w:marTop w:val="0"/>
                  <w:marBottom w:val="0"/>
                  <w:divBdr>
                    <w:top w:val="single" w:sz="2" w:space="0" w:color="E3E3E3"/>
                    <w:left w:val="single" w:sz="2" w:space="0" w:color="E3E3E3"/>
                    <w:bottom w:val="single" w:sz="2" w:space="0" w:color="E3E3E3"/>
                    <w:right w:val="single" w:sz="2" w:space="0" w:color="E3E3E3"/>
                  </w:divBdr>
                </w:div>
                <w:div w:id="233782735">
                  <w:marLeft w:val="0"/>
                  <w:marRight w:val="0"/>
                  <w:marTop w:val="0"/>
                  <w:marBottom w:val="0"/>
                  <w:divBdr>
                    <w:top w:val="single" w:sz="2" w:space="0" w:color="E3E3E3"/>
                    <w:left w:val="single" w:sz="2" w:space="0" w:color="E3E3E3"/>
                    <w:bottom w:val="single" w:sz="2" w:space="0" w:color="E3E3E3"/>
                    <w:right w:val="single" w:sz="2" w:space="0" w:color="E3E3E3"/>
                  </w:divBdr>
                </w:div>
                <w:div w:id="1523275599">
                  <w:marLeft w:val="0"/>
                  <w:marRight w:val="0"/>
                  <w:marTop w:val="0"/>
                  <w:marBottom w:val="0"/>
                  <w:divBdr>
                    <w:top w:val="single" w:sz="2" w:space="0" w:color="E3E3E3"/>
                    <w:left w:val="single" w:sz="2" w:space="0" w:color="E3E3E3"/>
                    <w:bottom w:val="single" w:sz="2" w:space="0" w:color="E3E3E3"/>
                    <w:right w:val="single" w:sz="2" w:space="0" w:color="E3E3E3"/>
                  </w:divBdr>
                </w:div>
                <w:div w:id="484247403">
                  <w:marLeft w:val="0"/>
                  <w:marRight w:val="0"/>
                  <w:marTop w:val="0"/>
                  <w:marBottom w:val="0"/>
                  <w:divBdr>
                    <w:top w:val="single" w:sz="2" w:space="0" w:color="E3E3E3"/>
                    <w:left w:val="single" w:sz="2" w:space="0" w:color="E3E3E3"/>
                    <w:bottom w:val="single" w:sz="2" w:space="0" w:color="E3E3E3"/>
                    <w:right w:val="single" w:sz="2" w:space="0" w:color="E3E3E3"/>
                  </w:divBdr>
                </w:div>
                <w:div w:id="609439826">
                  <w:marLeft w:val="0"/>
                  <w:marRight w:val="0"/>
                  <w:marTop w:val="0"/>
                  <w:marBottom w:val="0"/>
                  <w:divBdr>
                    <w:top w:val="single" w:sz="2" w:space="0" w:color="E3E3E3"/>
                    <w:left w:val="single" w:sz="2" w:space="0" w:color="E3E3E3"/>
                    <w:bottom w:val="single" w:sz="2" w:space="0" w:color="E3E3E3"/>
                    <w:right w:val="single" w:sz="2" w:space="0" w:color="E3E3E3"/>
                  </w:divBdr>
                </w:div>
                <w:div w:id="20588225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487431941">
      <w:bodyDiv w:val="1"/>
      <w:marLeft w:val="0"/>
      <w:marRight w:val="0"/>
      <w:marTop w:val="0"/>
      <w:marBottom w:val="0"/>
      <w:divBdr>
        <w:top w:val="none" w:sz="0" w:space="0" w:color="auto"/>
        <w:left w:val="none" w:sz="0" w:space="0" w:color="auto"/>
        <w:bottom w:val="none" w:sz="0" w:space="0" w:color="auto"/>
        <w:right w:val="none" w:sz="0" w:space="0" w:color="auto"/>
      </w:divBdr>
      <w:divsChild>
        <w:div w:id="506096062">
          <w:marLeft w:val="0"/>
          <w:marRight w:val="0"/>
          <w:marTop w:val="0"/>
          <w:marBottom w:val="0"/>
          <w:divBdr>
            <w:top w:val="single" w:sz="2" w:space="0" w:color="E3E3E3"/>
            <w:left w:val="single" w:sz="2" w:space="0" w:color="E3E3E3"/>
            <w:bottom w:val="single" w:sz="2" w:space="0" w:color="E3E3E3"/>
            <w:right w:val="single" w:sz="2" w:space="0" w:color="E3E3E3"/>
          </w:divBdr>
          <w:divsChild>
            <w:div w:id="1097676107">
              <w:marLeft w:val="0"/>
              <w:marRight w:val="0"/>
              <w:marTop w:val="0"/>
              <w:marBottom w:val="0"/>
              <w:divBdr>
                <w:top w:val="single" w:sz="2" w:space="0" w:color="E3E3E3"/>
                <w:left w:val="single" w:sz="2" w:space="0" w:color="E3E3E3"/>
                <w:bottom w:val="single" w:sz="2" w:space="0" w:color="E3E3E3"/>
                <w:right w:val="single" w:sz="2" w:space="0" w:color="E3E3E3"/>
              </w:divBdr>
              <w:divsChild>
                <w:div w:id="827983814">
                  <w:marLeft w:val="0"/>
                  <w:marRight w:val="0"/>
                  <w:marTop w:val="0"/>
                  <w:marBottom w:val="0"/>
                  <w:divBdr>
                    <w:top w:val="single" w:sz="2" w:space="0" w:color="E3E3E3"/>
                    <w:left w:val="single" w:sz="2" w:space="0" w:color="E3E3E3"/>
                    <w:bottom w:val="single" w:sz="2" w:space="0" w:color="E3E3E3"/>
                    <w:right w:val="single" w:sz="2" w:space="0" w:color="E3E3E3"/>
                  </w:divBdr>
                </w:div>
                <w:div w:id="1040859810">
                  <w:marLeft w:val="0"/>
                  <w:marRight w:val="0"/>
                  <w:marTop w:val="0"/>
                  <w:marBottom w:val="0"/>
                  <w:divBdr>
                    <w:top w:val="single" w:sz="2" w:space="0" w:color="E3E3E3"/>
                    <w:left w:val="single" w:sz="2" w:space="0" w:color="E3E3E3"/>
                    <w:bottom w:val="single" w:sz="2" w:space="0" w:color="E3E3E3"/>
                    <w:right w:val="single" w:sz="2" w:space="0" w:color="E3E3E3"/>
                  </w:divBdr>
                </w:div>
                <w:div w:id="1407654003">
                  <w:marLeft w:val="0"/>
                  <w:marRight w:val="0"/>
                  <w:marTop w:val="0"/>
                  <w:marBottom w:val="0"/>
                  <w:divBdr>
                    <w:top w:val="single" w:sz="2" w:space="0" w:color="E3E3E3"/>
                    <w:left w:val="single" w:sz="2" w:space="0" w:color="E3E3E3"/>
                    <w:bottom w:val="single" w:sz="2" w:space="0" w:color="E3E3E3"/>
                    <w:right w:val="single" w:sz="2" w:space="0" w:color="E3E3E3"/>
                  </w:divBdr>
                </w:div>
                <w:div w:id="351809854">
                  <w:marLeft w:val="0"/>
                  <w:marRight w:val="0"/>
                  <w:marTop w:val="0"/>
                  <w:marBottom w:val="0"/>
                  <w:divBdr>
                    <w:top w:val="single" w:sz="2" w:space="0" w:color="E3E3E3"/>
                    <w:left w:val="single" w:sz="2" w:space="0" w:color="E3E3E3"/>
                    <w:bottom w:val="single" w:sz="2" w:space="0" w:color="E3E3E3"/>
                    <w:right w:val="single" w:sz="2" w:space="0" w:color="E3E3E3"/>
                  </w:divBdr>
                </w:div>
                <w:div w:id="555164823">
                  <w:marLeft w:val="0"/>
                  <w:marRight w:val="0"/>
                  <w:marTop w:val="0"/>
                  <w:marBottom w:val="0"/>
                  <w:divBdr>
                    <w:top w:val="single" w:sz="2" w:space="0" w:color="E3E3E3"/>
                    <w:left w:val="single" w:sz="2" w:space="0" w:color="E3E3E3"/>
                    <w:bottom w:val="single" w:sz="2" w:space="0" w:color="E3E3E3"/>
                    <w:right w:val="single" w:sz="2" w:space="0" w:color="E3E3E3"/>
                  </w:divBdr>
                </w:div>
                <w:div w:id="1173182968">
                  <w:marLeft w:val="0"/>
                  <w:marRight w:val="0"/>
                  <w:marTop w:val="0"/>
                  <w:marBottom w:val="0"/>
                  <w:divBdr>
                    <w:top w:val="single" w:sz="2" w:space="0" w:color="E3E3E3"/>
                    <w:left w:val="single" w:sz="2" w:space="0" w:color="E3E3E3"/>
                    <w:bottom w:val="single" w:sz="2" w:space="0" w:color="E3E3E3"/>
                    <w:right w:val="single" w:sz="2" w:space="0" w:color="E3E3E3"/>
                  </w:divBdr>
                </w:div>
                <w:div w:id="534736496">
                  <w:marLeft w:val="0"/>
                  <w:marRight w:val="0"/>
                  <w:marTop w:val="0"/>
                  <w:marBottom w:val="0"/>
                  <w:divBdr>
                    <w:top w:val="single" w:sz="2" w:space="0" w:color="E3E3E3"/>
                    <w:left w:val="single" w:sz="2" w:space="0" w:color="E3E3E3"/>
                    <w:bottom w:val="single" w:sz="2" w:space="0" w:color="E3E3E3"/>
                    <w:right w:val="single" w:sz="2" w:space="0" w:color="E3E3E3"/>
                  </w:divBdr>
                </w:div>
                <w:div w:id="1423261586">
                  <w:marLeft w:val="0"/>
                  <w:marRight w:val="0"/>
                  <w:marTop w:val="0"/>
                  <w:marBottom w:val="0"/>
                  <w:divBdr>
                    <w:top w:val="single" w:sz="2" w:space="0" w:color="E3E3E3"/>
                    <w:left w:val="single" w:sz="2" w:space="0" w:color="E3E3E3"/>
                    <w:bottom w:val="single" w:sz="2" w:space="0" w:color="E3E3E3"/>
                    <w:right w:val="single" w:sz="2" w:space="0" w:color="E3E3E3"/>
                  </w:divBdr>
                </w:div>
                <w:div w:id="1641886133">
                  <w:marLeft w:val="0"/>
                  <w:marRight w:val="0"/>
                  <w:marTop w:val="0"/>
                  <w:marBottom w:val="0"/>
                  <w:divBdr>
                    <w:top w:val="single" w:sz="2" w:space="0" w:color="E3E3E3"/>
                    <w:left w:val="single" w:sz="2" w:space="0" w:color="E3E3E3"/>
                    <w:bottom w:val="single" w:sz="2" w:space="0" w:color="E3E3E3"/>
                    <w:right w:val="single" w:sz="2" w:space="0" w:color="E3E3E3"/>
                  </w:divBdr>
                </w:div>
                <w:div w:id="20274373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764955045">
      <w:bodyDiv w:val="1"/>
      <w:marLeft w:val="0"/>
      <w:marRight w:val="0"/>
      <w:marTop w:val="0"/>
      <w:marBottom w:val="0"/>
      <w:divBdr>
        <w:top w:val="none" w:sz="0" w:space="0" w:color="auto"/>
        <w:left w:val="none" w:sz="0" w:space="0" w:color="auto"/>
        <w:bottom w:val="none" w:sz="0" w:space="0" w:color="auto"/>
        <w:right w:val="none" w:sz="0" w:space="0" w:color="auto"/>
      </w:divBdr>
      <w:divsChild>
        <w:div w:id="792092093">
          <w:marLeft w:val="0"/>
          <w:marRight w:val="0"/>
          <w:marTop w:val="0"/>
          <w:marBottom w:val="0"/>
          <w:divBdr>
            <w:top w:val="single" w:sz="2" w:space="0" w:color="E3E3E3"/>
            <w:left w:val="single" w:sz="2" w:space="0" w:color="E3E3E3"/>
            <w:bottom w:val="single" w:sz="2" w:space="0" w:color="E3E3E3"/>
            <w:right w:val="single" w:sz="2" w:space="0" w:color="E3E3E3"/>
          </w:divBdr>
        </w:div>
        <w:div w:id="757407623">
          <w:marLeft w:val="0"/>
          <w:marRight w:val="0"/>
          <w:marTop w:val="0"/>
          <w:marBottom w:val="0"/>
          <w:divBdr>
            <w:top w:val="single" w:sz="2" w:space="0" w:color="E3E3E3"/>
            <w:left w:val="single" w:sz="2" w:space="0" w:color="E3E3E3"/>
            <w:bottom w:val="single" w:sz="2" w:space="0" w:color="E3E3E3"/>
            <w:right w:val="single" w:sz="2" w:space="0" w:color="E3E3E3"/>
          </w:divBdr>
        </w:div>
        <w:div w:id="185560058">
          <w:marLeft w:val="0"/>
          <w:marRight w:val="0"/>
          <w:marTop w:val="0"/>
          <w:marBottom w:val="0"/>
          <w:divBdr>
            <w:top w:val="single" w:sz="2" w:space="0" w:color="E3E3E3"/>
            <w:left w:val="single" w:sz="2" w:space="0" w:color="E3E3E3"/>
            <w:bottom w:val="single" w:sz="2" w:space="0" w:color="E3E3E3"/>
            <w:right w:val="single" w:sz="2" w:space="0" w:color="E3E3E3"/>
          </w:divBdr>
        </w:div>
        <w:div w:id="89011152">
          <w:marLeft w:val="0"/>
          <w:marRight w:val="0"/>
          <w:marTop w:val="0"/>
          <w:marBottom w:val="0"/>
          <w:divBdr>
            <w:top w:val="single" w:sz="2" w:space="0" w:color="E3E3E3"/>
            <w:left w:val="single" w:sz="2" w:space="0" w:color="E3E3E3"/>
            <w:bottom w:val="single" w:sz="2" w:space="0" w:color="E3E3E3"/>
            <w:right w:val="single" w:sz="2" w:space="0" w:color="E3E3E3"/>
          </w:divBdr>
        </w:div>
        <w:div w:id="1223374110">
          <w:marLeft w:val="0"/>
          <w:marRight w:val="0"/>
          <w:marTop w:val="0"/>
          <w:marBottom w:val="0"/>
          <w:divBdr>
            <w:top w:val="single" w:sz="2" w:space="0" w:color="E3E3E3"/>
            <w:left w:val="single" w:sz="2" w:space="0" w:color="E3E3E3"/>
            <w:bottom w:val="single" w:sz="2" w:space="0" w:color="E3E3E3"/>
            <w:right w:val="single" w:sz="2" w:space="0" w:color="E3E3E3"/>
          </w:divBdr>
        </w:div>
        <w:div w:id="1360743782">
          <w:marLeft w:val="0"/>
          <w:marRight w:val="0"/>
          <w:marTop w:val="0"/>
          <w:marBottom w:val="0"/>
          <w:divBdr>
            <w:top w:val="single" w:sz="2" w:space="0" w:color="E3E3E3"/>
            <w:left w:val="single" w:sz="2" w:space="0" w:color="E3E3E3"/>
            <w:bottom w:val="single" w:sz="2" w:space="0" w:color="E3E3E3"/>
            <w:right w:val="single" w:sz="2" w:space="0" w:color="E3E3E3"/>
          </w:divBdr>
        </w:div>
        <w:div w:id="1824152817">
          <w:marLeft w:val="0"/>
          <w:marRight w:val="0"/>
          <w:marTop w:val="0"/>
          <w:marBottom w:val="0"/>
          <w:divBdr>
            <w:top w:val="single" w:sz="2" w:space="0" w:color="E3E3E3"/>
            <w:left w:val="single" w:sz="2" w:space="0" w:color="E3E3E3"/>
            <w:bottom w:val="single" w:sz="2" w:space="0" w:color="E3E3E3"/>
            <w:right w:val="single" w:sz="2" w:space="0" w:color="E3E3E3"/>
          </w:divBdr>
        </w:div>
        <w:div w:id="780417957">
          <w:marLeft w:val="0"/>
          <w:marRight w:val="0"/>
          <w:marTop w:val="0"/>
          <w:marBottom w:val="0"/>
          <w:divBdr>
            <w:top w:val="single" w:sz="2" w:space="0" w:color="E3E3E3"/>
            <w:left w:val="single" w:sz="2" w:space="0" w:color="E3E3E3"/>
            <w:bottom w:val="single" w:sz="2" w:space="0" w:color="E3E3E3"/>
            <w:right w:val="single" w:sz="2" w:space="0" w:color="E3E3E3"/>
          </w:divBdr>
        </w:div>
        <w:div w:id="965814933">
          <w:marLeft w:val="0"/>
          <w:marRight w:val="0"/>
          <w:marTop w:val="0"/>
          <w:marBottom w:val="0"/>
          <w:divBdr>
            <w:top w:val="single" w:sz="2" w:space="0" w:color="E3E3E3"/>
            <w:left w:val="single" w:sz="2" w:space="0" w:color="E3E3E3"/>
            <w:bottom w:val="single" w:sz="2" w:space="0" w:color="E3E3E3"/>
            <w:right w:val="single" w:sz="2" w:space="0" w:color="E3E3E3"/>
          </w:divBdr>
        </w:div>
        <w:div w:id="7357099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2741506">
      <w:bodyDiv w:val="1"/>
      <w:marLeft w:val="0"/>
      <w:marRight w:val="0"/>
      <w:marTop w:val="0"/>
      <w:marBottom w:val="0"/>
      <w:divBdr>
        <w:top w:val="none" w:sz="0" w:space="0" w:color="auto"/>
        <w:left w:val="none" w:sz="0" w:space="0" w:color="auto"/>
        <w:bottom w:val="none" w:sz="0" w:space="0" w:color="auto"/>
        <w:right w:val="none" w:sz="0" w:space="0" w:color="auto"/>
      </w:divBdr>
    </w:div>
    <w:div w:id="1917090698">
      <w:bodyDiv w:val="1"/>
      <w:marLeft w:val="0"/>
      <w:marRight w:val="0"/>
      <w:marTop w:val="0"/>
      <w:marBottom w:val="0"/>
      <w:divBdr>
        <w:top w:val="none" w:sz="0" w:space="0" w:color="auto"/>
        <w:left w:val="none" w:sz="0" w:space="0" w:color="auto"/>
        <w:bottom w:val="none" w:sz="0" w:space="0" w:color="auto"/>
        <w:right w:val="none" w:sz="0" w:space="0" w:color="auto"/>
      </w:divBdr>
    </w:div>
    <w:div w:id="2051104349">
      <w:bodyDiv w:val="1"/>
      <w:marLeft w:val="0"/>
      <w:marRight w:val="0"/>
      <w:marTop w:val="0"/>
      <w:marBottom w:val="0"/>
      <w:divBdr>
        <w:top w:val="none" w:sz="0" w:space="0" w:color="auto"/>
        <w:left w:val="none" w:sz="0" w:space="0" w:color="auto"/>
        <w:bottom w:val="none" w:sz="0" w:space="0" w:color="auto"/>
        <w:right w:val="none" w:sz="0" w:space="0" w:color="auto"/>
      </w:divBdr>
    </w:div>
    <w:div w:id="2129276961">
      <w:bodyDiv w:val="1"/>
      <w:marLeft w:val="0"/>
      <w:marRight w:val="0"/>
      <w:marTop w:val="0"/>
      <w:marBottom w:val="0"/>
      <w:divBdr>
        <w:top w:val="none" w:sz="0" w:space="0" w:color="auto"/>
        <w:left w:val="none" w:sz="0" w:space="0" w:color="auto"/>
        <w:bottom w:val="none" w:sz="0" w:space="0" w:color="auto"/>
        <w:right w:val="none" w:sz="0" w:space="0" w:color="auto"/>
      </w:divBdr>
      <w:divsChild>
        <w:div w:id="1007905983">
          <w:marLeft w:val="0"/>
          <w:marRight w:val="0"/>
          <w:marTop w:val="0"/>
          <w:marBottom w:val="0"/>
          <w:divBdr>
            <w:top w:val="single" w:sz="2" w:space="0" w:color="E3E3E3"/>
            <w:left w:val="single" w:sz="2" w:space="0" w:color="E3E3E3"/>
            <w:bottom w:val="single" w:sz="2" w:space="0" w:color="E3E3E3"/>
            <w:right w:val="single" w:sz="2" w:space="0" w:color="E3E3E3"/>
          </w:divBdr>
          <w:divsChild>
            <w:div w:id="102457669">
              <w:marLeft w:val="0"/>
              <w:marRight w:val="0"/>
              <w:marTop w:val="0"/>
              <w:marBottom w:val="0"/>
              <w:divBdr>
                <w:top w:val="single" w:sz="2" w:space="0" w:color="E3E3E3"/>
                <w:left w:val="single" w:sz="2" w:space="0" w:color="E3E3E3"/>
                <w:bottom w:val="single" w:sz="2" w:space="0" w:color="E3E3E3"/>
                <w:right w:val="single" w:sz="2" w:space="0" w:color="E3E3E3"/>
              </w:divBdr>
              <w:divsChild>
                <w:div w:id="489372852">
                  <w:marLeft w:val="0"/>
                  <w:marRight w:val="0"/>
                  <w:marTop w:val="0"/>
                  <w:marBottom w:val="0"/>
                  <w:divBdr>
                    <w:top w:val="single" w:sz="2" w:space="0" w:color="E3E3E3"/>
                    <w:left w:val="single" w:sz="2" w:space="0" w:color="E3E3E3"/>
                    <w:bottom w:val="single" w:sz="2" w:space="0" w:color="E3E3E3"/>
                    <w:right w:val="single" w:sz="2" w:space="0" w:color="E3E3E3"/>
                  </w:divBdr>
                </w:div>
                <w:div w:id="1555968095">
                  <w:marLeft w:val="0"/>
                  <w:marRight w:val="0"/>
                  <w:marTop w:val="0"/>
                  <w:marBottom w:val="0"/>
                  <w:divBdr>
                    <w:top w:val="single" w:sz="2" w:space="0" w:color="E3E3E3"/>
                    <w:left w:val="single" w:sz="2" w:space="0" w:color="E3E3E3"/>
                    <w:bottom w:val="single" w:sz="2" w:space="0" w:color="E3E3E3"/>
                    <w:right w:val="single" w:sz="2" w:space="0" w:color="E3E3E3"/>
                  </w:divBdr>
                </w:div>
                <w:div w:id="1012343299">
                  <w:marLeft w:val="0"/>
                  <w:marRight w:val="0"/>
                  <w:marTop w:val="0"/>
                  <w:marBottom w:val="0"/>
                  <w:divBdr>
                    <w:top w:val="single" w:sz="2" w:space="0" w:color="E3E3E3"/>
                    <w:left w:val="single" w:sz="2" w:space="0" w:color="E3E3E3"/>
                    <w:bottom w:val="single" w:sz="2" w:space="0" w:color="E3E3E3"/>
                    <w:right w:val="single" w:sz="2" w:space="0" w:color="E3E3E3"/>
                  </w:divBdr>
                </w:div>
                <w:div w:id="1539200681">
                  <w:marLeft w:val="0"/>
                  <w:marRight w:val="0"/>
                  <w:marTop w:val="0"/>
                  <w:marBottom w:val="0"/>
                  <w:divBdr>
                    <w:top w:val="single" w:sz="2" w:space="0" w:color="E3E3E3"/>
                    <w:left w:val="single" w:sz="2" w:space="0" w:color="E3E3E3"/>
                    <w:bottom w:val="single" w:sz="2" w:space="0" w:color="E3E3E3"/>
                    <w:right w:val="single" w:sz="2" w:space="0" w:color="E3E3E3"/>
                  </w:divBdr>
                </w:div>
                <w:div w:id="649797367">
                  <w:marLeft w:val="0"/>
                  <w:marRight w:val="0"/>
                  <w:marTop w:val="0"/>
                  <w:marBottom w:val="0"/>
                  <w:divBdr>
                    <w:top w:val="single" w:sz="2" w:space="0" w:color="E3E3E3"/>
                    <w:left w:val="single" w:sz="2" w:space="0" w:color="E3E3E3"/>
                    <w:bottom w:val="single" w:sz="2" w:space="0" w:color="E3E3E3"/>
                    <w:right w:val="single" w:sz="2" w:space="0" w:color="E3E3E3"/>
                  </w:divBdr>
                </w:div>
                <w:div w:id="1960797603">
                  <w:marLeft w:val="0"/>
                  <w:marRight w:val="0"/>
                  <w:marTop w:val="0"/>
                  <w:marBottom w:val="0"/>
                  <w:divBdr>
                    <w:top w:val="single" w:sz="2" w:space="0" w:color="E3E3E3"/>
                    <w:left w:val="single" w:sz="2" w:space="0" w:color="E3E3E3"/>
                    <w:bottom w:val="single" w:sz="2" w:space="0" w:color="E3E3E3"/>
                    <w:right w:val="single" w:sz="2" w:space="0" w:color="E3E3E3"/>
                  </w:divBdr>
                </w:div>
                <w:div w:id="1386441933">
                  <w:marLeft w:val="0"/>
                  <w:marRight w:val="0"/>
                  <w:marTop w:val="0"/>
                  <w:marBottom w:val="0"/>
                  <w:divBdr>
                    <w:top w:val="single" w:sz="2" w:space="0" w:color="E3E3E3"/>
                    <w:left w:val="single" w:sz="2" w:space="0" w:color="E3E3E3"/>
                    <w:bottom w:val="single" w:sz="2" w:space="0" w:color="E3E3E3"/>
                    <w:right w:val="single" w:sz="2" w:space="0" w:color="E3E3E3"/>
                  </w:divBdr>
                </w:div>
                <w:div w:id="633295817">
                  <w:marLeft w:val="0"/>
                  <w:marRight w:val="0"/>
                  <w:marTop w:val="0"/>
                  <w:marBottom w:val="0"/>
                  <w:divBdr>
                    <w:top w:val="single" w:sz="2" w:space="0" w:color="E3E3E3"/>
                    <w:left w:val="single" w:sz="2" w:space="0" w:color="E3E3E3"/>
                    <w:bottom w:val="single" w:sz="2" w:space="0" w:color="E3E3E3"/>
                    <w:right w:val="single" w:sz="2" w:space="0" w:color="E3E3E3"/>
                  </w:divBdr>
                </w:div>
                <w:div w:id="1538808705">
                  <w:marLeft w:val="0"/>
                  <w:marRight w:val="0"/>
                  <w:marTop w:val="0"/>
                  <w:marBottom w:val="0"/>
                  <w:divBdr>
                    <w:top w:val="single" w:sz="2" w:space="0" w:color="E3E3E3"/>
                    <w:left w:val="single" w:sz="2" w:space="0" w:color="E3E3E3"/>
                    <w:bottom w:val="single" w:sz="2" w:space="0" w:color="E3E3E3"/>
                    <w:right w:val="single" w:sz="2" w:space="0" w:color="E3E3E3"/>
                  </w:divBdr>
                </w:div>
                <w:div w:id="12609477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1921</Words>
  <Characters>10952</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Фастов Евгений</dc:creator>
  <cp:keywords/>
  <dc:description/>
  <cp:lastModifiedBy>Андрей</cp:lastModifiedBy>
  <cp:revision>4</cp:revision>
  <dcterms:created xsi:type="dcterms:W3CDTF">2025-03-23T13:53:00Z</dcterms:created>
  <dcterms:modified xsi:type="dcterms:W3CDTF">2025-03-24T03:11:00Z</dcterms:modified>
</cp:coreProperties>
</file>